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F9C" w:rsidRPr="0027564E" w:rsidRDefault="00CE6F9C" w:rsidP="00370E00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CE6F9C" w:rsidRDefault="00CE6F9C" w:rsidP="00E11132">
      <w:pPr>
        <w:rPr>
          <w:sz w:val="20"/>
          <w:szCs w:val="20"/>
        </w:rPr>
        <w:sectPr w:rsidR="00CE6F9C" w:rsidSect="00EF6BDF">
          <w:pgSz w:w="11906" w:h="16838"/>
          <w:pgMar w:top="568" w:right="850" w:bottom="709" w:left="1701" w:header="708" w:footer="708" w:gutter="0"/>
          <w:cols w:space="708"/>
          <w:docGrid w:linePitch="360"/>
        </w:sectPr>
      </w:pPr>
    </w:p>
    <w:p w:rsidR="00CE6F9C" w:rsidRPr="00E11132" w:rsidRDefault="00CE6F9C" w:rsidP="00E11132">
      <w:pPr>
        <w:rPr>
          <w:rFonts w:ascii="Times New Roman" w:hAnsi="Times New Roman"/>
          <w:sz w:val="24"/>
          <w:szCs w:val="24"/>
        </w:rPr>
      </w:pPr>
      <w:r w:rsidRPr="00E11132">
        <w:rPr>
          <w:rFonts w:ascii="Times New Roman" w:hAnsi="Times New Roman"/>
          <w:sz w:val="24"/>
          <w:szCs w:val="24"/>
        </w:rPr>
        <w:t xml:space="preserve">Утверждено Решением Думы Таймырского Долгано – Ненецкого муниципального </w:t>
      </w:r>
    </w:p>
    <w:p w:rsidR="00CE6F9C" w:rsidRPr="00E11132" w:rsidRDefault="00CE6F9C" w:rsidP="00E11132">
      <w:pPr>
        <w:rPr>
          <w:rFonts w:ascii="Times New Roman" w:hAnsi="Times New Roman"/>
          <w:sz w:val="24"/>
          <w:szCs w:val="24"/>
        </w:rPr>
      </w:pPr>
      <w:r w:rsidRPr="00E11132">
        <w:rPr>
          <w:rFonts w:ascii="Times New Roman" w:hAnsi="Times New Roman"/>
          <w:sz w:val="24"/>
          <w:szCs w:val="24"/>
        </w:rPr>
        <w:t>района от ______________ №________</w:t>
      </w:r>
    </w:p>
    <w:p w:rsidR="00CE6F9C" w:rsidRPr="00E11132" w:rsidRDefault="00CE6F9C" w:rsidP="00E11132">
      <w:pPr>
        <w:rPr>
          <w:rFonts w:ascii="Times New Roman" w:hAnsi="Times New Roman"/>
          <w:sz w:val="24"/>
          <w:szCs w:val="24"/>
        </w:rPr>
      </w:pPr>
      <w:r w:rsidRPr="00E11132">
        <w:rPr>
          <w:rFonts w:ascii="Times New Roman" w:hAnsi="Times New Roman"/>
          <w:sz w:val="24"/>
          <w:szCs w:val="24"/>
        </w:rPr>
        <w:t xml:space="preserve">Утверждено Решением Караульского сельского Совета депутатов от  </w:t>
      </w:r>
    </w:p>
    <w:p w:rsidR="00CE6F9C" w:rsidRPr="006A2A73" w:rsidRDefault="00CE6F9C" w:rsidP="00E11132">
      <w:pPr>
        <w:rPr>
          <w:sz w:val="20"/>
          <w:szCs w:val="20"/>
        </w:rPr>
        <w:sectPr w:rsidR="00CE6F9C" w:rsidRPr="006A2A73" w:rsidSect="00E11132">
          <w:type w:val="continuous"/>
          <w:pgSz w:w="11906" w:h="16838"/>
          <w:pgMar w:top="568" w:right="850" w:bottom="709" w:left="1701" w:header="708" w:footer="708" w:gutter="0"/>
          <w:cols w:num="2" w:space="709"/>
          <w:docGrid w:linePitch="360"/>
        </w:sectPr>
      </w:pPr>
      <w:r w:rsidRPr="00E11132">
        <w:rPr>
          <w:rFonts w:ascii="Times New Roman" w:hAnsi="Times New Roman"/>
          <w:sz w:val="24"/>
          <w:szCs w:val="24"/>
        </w:rPr>
        <w:t>27.09.2012г. №</w:t>
      </w:r>
      <w:r w:rsidRPr="006A2A73">
        <w:rPr>
          <w:rFonts w:ascii="Times New Roman" w:hAnsi="Times New Roman"/>
          <w:sz w:val="24"/>
          <w:szCs w:val="24"/>
        </w:rPr>
        <w:t xml:space="preserve"> 467</w:t>
      </w:r>
    </w:p>
    <w:p w:rsidR="00CE6F9C" w:rsidRPr="00D570E9" w:rsidRDefault="00CE6F9C" w:rsidP="00E11132">
      <w:pPr>
        <w:rPr>
          <w:sz w:val="20"/>
          <w:szCs w:val="20"/>
        </w:rPr>
      </w:pPr>
    </w:p>
    <w:p w:rsidR="00CE6F9C" w:rsidRPr="006A2A73" w:rsidRDefault="00CE6F9C" w:rsidP="00F40E1E">
      <w:pPr>
        <w:pStyle w:val="HTMLAddress"/>
        <w:rPr>
          <w:i w:val="0"/>
        </w:rPr>
      </w:pPr>
    </w:p>
    <w:p w:rsidR="00CE6F9C" w:rsidRPr="0027564E" w:rsidRDefault="00CE6F9C" w:rsidP="00E1113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27564E">
        <w:rPr>
          <w:rFonts w:ascii="Times New Roman" w:hAnsi="Times New Roman"/>
          <w:b/>
          <w:sz w:val="28"/>
          <w:szCs w:val="28"/>
        </w:rPr>
        <w:t>СОГЛАШЕНИЕ</w:t>
      </w:r>
    </w:p>
    <w:p w:rsidR="00CE6F9C" w:rsidRPr="0027564E" w:rsidRDefault="00CE6F9C" w:rsidP="00370E00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 xml:space="preserve">о передаче полномочий по осуществлению внешнего </w:t>
      </w:r>
    </w:p>
    <w:p w:rsidR="00CE6F9C" w:rsidRPr="0027564E" w:rsidRDefault="00CE6F9C" w:rsidP="00370E00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>муниципального финансового контроля</w:t>
      </w:r>
    </w:p>
    <w:p w:rsidR="00CE6F9C" w:rsidRPr="0027564E" w:rsidRDefault="00CE6F9C" w:rsidP="00370E00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CE6F9C" w:rsidRPr="00BC3389" w:rsidRDefault="00CE6F9C" w:rsidP="00F40E1E">
      <w:pPr>
        <w:pStyle w:val="NoSpacing"/>
        <w:ind w:firstLine="360"/>
        <w:jc w:val="both"/>
        <w:rPr>
          <w:rFonts w:ascii="Times New Roman" w:hAnsi="Times New Roman"/>
          <w:color w:val="000000"/>
          <w:sz w:val="28"/>
          <w:szCs w:val="28"/>
        </w:rPr>
      </w:pPr>
      <w:r w:rsidRPr="00BC3389">
        <w:rPr>
          <w:rFonts w:ascii="Times New Roman" w:hAnsi="Times New Roman"/>
          <w:color w:val="000000"/>
          <w:sz w:val="28"/>
          <w:szCs w:val="28"/>
        </w:rPr>
        <w:t>В целях реализации Бюджетного кодекса Российской Федерации,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07.12.2011 № 6-ФЗ «Об общих принципах организации и деятельности контрольно-счетных органов субъектов Российской Федерации и муниципальных образований», Караульский сельский Совет депутатов в лице Главы сельского поселения Караул Рудника Дмитрия Владимировича, действующего на основании Устава муниципального образования «Сельское поселение Караул», Таймырский Долгано-Ненецкий районный Совет депутатов, в лице Главы Таймырского Долгано-Ненецкого муниципального района Батурина Сергея Владимировича, действующего на основании Устава Таймырского Долгано-Ненецкого муниципального района и Контрольно-Счетная палата Таймырского Долгано-Ненецкого муниципального района, в лице председателя Контрольно-Счетной палаты Таймырского Долгано-Ненецкого муниципального района Ярошука Иосифа Францевича, действующего на основании Положения о Контрольно-Счетной палате Таймырского Долгано-Ненецкого муниципального района, в дальнейшем именуемые «Стороны», заключили настоящее Соглашение о нижеследующем.</w:t>
      </w:r>
    </w:p>
    <w:p w:rsidR="00CE6F9C" w:rsidRPr="00BC3389" w:rsidRDefault="00CE6F9C" w:rsidP="00910D9D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E6F9C" w:rsidRPr="0027564E" w:rsidRDefault="00CE6F9C" w:rsidP="0027564E">
      <w:pPr>
        <w:pStyle w:val="NoSpacing"/>
        <w:numPr>
          <w:ilvl w:val="0"/>
          <w:numId w:val="16"/>
        </w:numPr>
        <w:tabs>
          <w:tab w:val="left" w:pos="0"/>
        </w:tabs>
        <w:ind w:left="0" w:firstLine="360"/>
        <w:jc w:val="center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>Предмет Соглашения</w:t>
      </w:r>
    </w:p>
    <w:p w:rsidR="00CE6F9C" w:rsidRPr="0027564E" w:rsidRDefault="00CE6F9C" w:rsidP="00910D9D">
      <w:pPr>
        <w:pStyle w:val="NoSpacing"/>
        <w:rPr>
          <w:rFonts w:ascii="Times New Roman" w:hAnsi="Times New Roman"/>
          <w:sz w:val="28"/>
          <w:szCs w:val="28"/>
        </w:rPr>
      </w:pPr>
    </w:p>
    <w:p w:rsidR="00CE6F9C" w:rsidRPr="0027564E" w:rsidRDefault="00CE6F9C" w:rsidP="00CA5413">
      <w:pPr>
        <w:pStyle w:val="NoSpacing"/>
        <w:numPr>
          <w:ilvl w:val="1"/>
          <w:numId w:val="3"/>
        </w:numPr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 xml:space="preserve">Предметом настоящего Соглашения является передача Контрольно-Счетной палате Таймырского Долгано-Ненецкого муниципального района (далее – Контрольно-Счетная палата муниципального района) полномочий контрольно-счетного органа </w:t>
      </w:r>
      <w:r>
        <w:rPr>
          <w:rFonts w:ascii="Times New Roman" w:hAnsi="Times New Roman"/>
          <w:sz w:val="28"/>
          <w:szCs w:val="28"/>
        </w:rPr>
        <w:t xml:space="preserve">сельского поселения Караул </w:t>
      </w:r>
      <w:r w:rsidRPr="0027564E">
        <w:rPr>
          <w:rFonts w:ascii="Times New Roman" w:hAnsi="Times New Roman"/>
          <w:sz w:val="28"/>
          <w:szCs w:val="28"/>
        </w:rPr>
        <w:t xml:space="preserve">по осуществлению внешнего муниципального финансового контроля и передача из бюджета </w:t>
      </w:r>
      <w:r>
        <w:rPr>
          <w:rFonts w:ascii="Times New Roman" w:hAnsi="Times New Roman"/>
          <w:sz w:val="28"/>
          <w:szCs w:val="28"/>
        </w:rPr>
        <w:t xml:space="preserve">сельского поселения Караул </w:t>
      </w:r>
      <w:r w:rsidRPr="0027564E">
        <w:rPr>
          <w:rFonts w:ascii="Times New Roman" w:hAnsi="Times New Roman"/>
          <w:sz w:val="28"/>
          <w:szCs w:val="28"/>
        </w:rPr>
        <w:t>(далее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564E">
        <w:rPr>
          <w:rFonts w:ascii="Times New Roman" w:hAnsi="Times New Roman"/>
          <w:sz w:val="28"/>
          <w:szCs w:val="28"/>
        </w:rPr>
        <w:t>бюджет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27564E">
        <w:rPr>
          <w:rFonts w:ascii="Times New Roman" w:hAnsi="Times New Roman"/>
          <w:sz w:val="28"/>
          <w:szCs w:val="28"/>
        </w:rPr>
        <w:t>) в бюджет Таймырского Долгано-Ненецкого муниципального района (далее – районный бюджет) межбюджетных трансфертов на осуществление переданных полномочий.</w:t>
      </w:r>
    </w:p>
    <w:p w:rsidR="00CE6F9C" w:rsidRPr="0027564E" w:rsidRDefault="00CE6F9C" w:rsidP="00CA5413">
      <w:pPr>
        <w:pStyle w:val="NormalWeb"/>
        <w:ind w:firstLine="567"/>
        <w:jc w:val="both"/>
        <w:rPr>
          <w:color w:val="333333"/>
          <w:sz w:val="28"/>
          <w:szCs w:val="28"/>
        </w:rPr>
      </w:pPr>
      <w:r w:rsidRPr="0027564E">
        <w:rPr>
          <w:sz w:val="28"/>
          <w:szCs w:val="28"/>
        </w:rPr>
        <w:t xml:space="preserve">2. Контрольно-Счетной палате муниципального района передаются </w:t>
      </w:r>
      <w:r w:rsidRPr="0027564E">
        <w:rPr>
          <w:color w:val="333333"/>
          <w:sz w:val="28"/>
          <w:szCs w:val="28"/>
        </w:rPr>
        <w:t>следу</w:t>
      </w:r>
      <w:r w:rsidRPr="0027564E">
        <w:rPr>
          <w:color w:val="333333"/>
          <w:sz w:val="28"/>
          <w:szCs w:val="28"/>
        </w:rPr>
        <w:softHyphen/>
        <w:t>ющие пол</w:t>
      </w:r>
      <w:r w:rsidRPr="0027564E">
        <w:rPr>
          <w:color w:val="333333"/>
          <w:sz w:val="28"/>
          <w:szCs w:val="28"/>
        </w:rPr>
        <w:softHyphen/>
        <w:t>но</w:t>
      </w:r>
      <w:r w:rsidRPr="0027564E">
        <w:rPr>
          <w:color w:val="333333"/>
          <w:sz w:val="28"/>
          <w:szCs w:val="28"/>
        </w:rPr>
        <w:softHyphen/>
        <w:t xml:space="preserve">мочия </w:t>
      </w:r>
      <w:r w:rsidRPr="0027564E">
        <w:rPr>
          <w:sz w:val="28"/>
          <w:szCs w:val="28"/>
        </w:rPr>
        <w:t xml:space="preserve">контрольно-счетного органа </w:t>
      </w:r>
      <w:r>
        <w:rPr>
          <w:sz w:val="28"/>
          <w:szCs w:val="28"/>
        </w:rPr>
        <w:t xml:space="preserve">сельского </w:t>
      </w:r>
      <w:r w:rsidRPr="0027564E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Караул</w:t>
      </w:r>
      <w:r w:rsidRPr="0027564E">
        <w:rPr>
          <w:color w:val="333333"/>
          <w:sz w:val="28"/>
          <w:szCs w:val="28"/>
        </w:rPr>
        <w:t>:</w:t>
      </w:r>
    </w:p>
    <w:p w:rsidR="00CE6F9C" w:rsidRPr="0027564E" w:rsidRDefault="00CE6F9C" w:rsidP="00CA5413">
      <w:pPr>
        <w:pStyle w:val="NormalWeb"/>
        <w:ind w:firstLine="567"/>
        <w:jc w:val="both"/>
        <w:rPr>
          <w:color w:val="333333"/>
          <w:sz w:val="28"/>
          <w:szCs w:val="28"/>
        </w:rPr>
      </w:pPr>
      <w:r w:rsidRPr="0027564E">
        <w:rPr>
          <w:color w:val="333333"/>
          <w:sz w:val="28"/>
          <w:szCs w:val="28"/>
        </w:rPr>
        <w:t>1) внеш</w:t>
      </w:r>
      <w:r w:rsidRPr="0027564E">
        <w:rPr>
          <w:color w:val="333333"/>
          <w:sz w:val="28"/>
          <w:szCs w:val="28"/>
        </w:rPr>
        <w:softHyphen/>
        <w:t>няя про</w:t>
      </w:r>
      <w:r w:rsidRPr="0027564E">
        <w:rPr>
          <w:color w:val="333333"/>
          <w:sz w:val="28"/>
          <w:szCs w:val="28"/>
        </w:rPr>
        <w:softHyphen/>
        <w:t>вер</w:t>
      </w:r>
      <w:r w:rsidRPr="0027564E">
        <w:rPr>
          <w:color w:val="333333"/>
          <w:sz w:val="28"/>
          <w:szCs w:val="28"/>
        </w:rPr>
        <w:softHyphen/>
        <w:t>ка го</w:t>
      </w:r>
      <w:r w:rsidRPr="0027564E">
        <w:rPr>
          <w:color w:val="333333"/>
          <w:sz w:val="28"/>
          <w:szCs w:val="28"/>
        </w:rPr>
        <w:softHyphen/>
        <w:t>дово</w:t>
      </w:r>
      <w:r w:rsidRPr="0027564E">
        <w:rPr>
          <w:color w:val="333333"/>
          <w:sz w:val="28"/>
          <w:szCs w:val="28"/>
        </w:rPr>
        <w:softHyphen/>
        <w:t>го от</w:t>
      </w:r>
      <w:r w:rsidRPr="0027564E">
        <w:rPr>
          <w:color w:val="333333"/>
          <w:sz w:val="28"/>
          <w:szCs w:val="28"/>
        </w:rPr>
        <w:softHyphen/>
        <w:t>че</w:t>
      </w:r>
      <w:r w:rsidRPr="0027564E">
        <w:rPr>
          <w:color w:val="333333"/>
          <w:sz w:val="28"/>
          <w:szCs w:val="28"/>
        </w:rPr>
        <w:softHyphen/>
        <w:t>та об ис</w:t>
      </w:r>
      <w:r w:rsidRPr="0027564E">
        <w:rPr>
          <w:color w:val="333333"/>
          <w:sz w:val="28"/>
          <w:szCs w:val="28"/>
        </w:rPr>
        <w:softHyphen/>
        <w:t>полне</w:t>
      </w:r>
      <w:r w:rsidRPr="0027564E">
        <w:rPr>
          <w:color w:val="333333"/>
          <w:sz w:val="28"/>
          <w:szCs w:val="28"/>
        </w:rPr>
        <w:softHyphen/>
        <w:t>нии бюд</w:t>
      </w:r>
      <w:r w:rsidRPr="0027564E">
        <w:rPr>
          <w:color w:val="333333"/>
          <w:sz w:val="28"/>
          <w:szCs w:val="28"/>
        </w:rPr>
        <w:softHyphen/>
        <w:t>же</w:t>
      </w:r>
      <w:r w:rsidRPr="0027564E">
        <w:rPr>
          <w:color w:val="333333"/>
          <w:sz w:val="28"/>
          <w:szCs w:val="28"/>
        </w:rPr>
        <w:softHyphen/>
        <w:t xml:space="preserve">та </w:t>
      </w:r>
      <w:r>
        <w:rPr>
          <w:color w:val="333333"/>
          <w:sz w:val="28"/>
          <w:szCs w:val="28"/>
        </w:rPr>
        <w:t xml:space="preserve">поселения </w:t>
      </w:r>
      <w:r w:rsidRPr="0027564E">
        <w:rPr>
          <w:color w:val="333333"/>
          <w:sz w:val="28"/>
          <w:szCs w:val="28"/>
        </w:rPr>
        <w:t>за отчетный финансовый год;</w:t>
      </w:r>
    </w:p>
    <w:p w:rsidR="00CE6F9C" w:rsidRPr="0027564E" w:rsidRDefault="00CE6F9C" w:rsidP="00CA5413">
      <w:pPr>
        <w:pStyle w:val="NormalWeb"/>
        <w:ind w:firstLine="567"/>
        <w:jc w:val="both"/>
        <w:rPr>
          <w:color w:val="333333"/>
          <w:sz w:val="28"/>
          <w:szCs w:val="28"/>
        </w:rPr>
      </w:pPr>
      <w:r w:rsidRPr="0027564E">
        <w:rPr>
          <w:color w:val="333333"/>
          <w:sz w:val="28"/>
          <w:szCs w:val="28"/>
        </w:rPr>
        <w:t>2) экс</w:t>
      </w:r>
      <w:r w:rsidRPr="0027564E">
        <w:rPr>
          <w:color w:val="333333"/>
          <w:sz w:val="28"/>
          <w:szCs w:val="28"/>
        </w:rPr>
        <w:softHyphen/>
        <w:t>пер</w:t>
      </w:r>
      <w:r w:rsidRPr="0027564E">
        <w:rPr>
          <w:color w:val="333333"/>
          <w:sz w:val="28"/>
          <w:szCs w:val="28"/>
        </w:rPr>
        <w:softHyphen/>
        <w:t>ти</w:t>
      </w:r>
      <w:r w:rsidRPr="0027564E">
        <w:rPr>
          <w:color w:val="333333"/>
          <w:sz w:val="28"/>
          <w:szCs w:val="28"/>
        </w:rPr>
        <w:softHyphen/>
        <w:t>за про</w:t>
      </w:r>
      <w:r w:rsidRPr="0027564E">
        <w:rPr>
          <w:color w:val="333333"/>
          <w:sz w:val="28"/>
          <w:szCs w:val="28"/>
        </w:rPr>
        <w:softHyphen/>
        <w:t>ек</w:t>
      </w:r>
      <w:r w:rsidRPr="0027564E">
        <w:rPr>
          <w:color w:val="333333"/>
          <w:sz w:val="28"/>
          <w:szCs w:val="28"/>
        </w:rPr>
        <w:softHyphen/>
        <w:t>та  бюд</w:t>
      </w:r>
      <w:r w:rsidRPr="0027564E">
        <w:rPr>
          <w:color w:val="333333"/>
          <w:sz w:val="28"/>
          <w:szCs w:val="28"/>
        </w:rPr>
        <w:softHyphen/>
        <w:t>же</w:t>
      </w:r>
      <w:r w:rsidRPr="0027564E">
        <w:rPr>
          <w:color w:val="333333"/>
          <w:sz w:val="28"/>
          <w:szCs w:val="28"/>
        </w:rPr>
        <w:softHyphen/>
        <w:t>та</w:t>
      </w:r>
      <w:r>
        <w:rPr>
          <w:color w:val="333333"/>
          <w:sz w:val="28"/>
          <w:szCs w:val="28"/>
        </w:rPr>
        <w:t xml:space="preserve"> поселения</w:t>
      </w:r>
      <w:r w:rsidRPr="0027564E">
        <w:rPr>
          <w:color w:val="333333"/>
          <w:sz w:val="28"/>
          <w:szCs w:val="28"/>
        </w:rPr>
        <w:t>;</w:t>
      </w:r>
    </w:p>
    <w:p w:rsidR="00CE6F9C" w:rsidRPr="0027564E" w:rsidRDefault="00CE6F9C" w:rsidP="00CA5413">
      <w:pPr>
        <w:pStyle w:val="NoSpacing"/>
        <w:tabs>
          <w:tab w:val="left" w:pos="0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color w:val="333333"/>
          <w:sz w:val="28"/>
          <w:szCs w:val="28"/>
        </w:rPr>
        <w:t>3) д</w:t>
      </w:r>
      <w:r w:rsidRPr="0027564E">
        <w:rPr>
          <w:rFonts w:ascii="Times New Roman" w:hAnsi="Times New Roman"/>
          <w:sz w:val="28"/>
          <w:szCs w:val="28"/>
        </w:rPr>
        <w:t xml:space="preserve">ругие контрольные мероприятия на основании предложений </w:t>
      </w:r>
      <w:r>
        <w:rPr>
          <w:rFonts w:ascii="Times New Roman" w:hAnsi="Times New Roman"/>
          <w:sz w:val="28"/>
          <w:szCs w:val="28"/>
        </w:rPr>
        <w:t>Караульского сельского</w:t>
      </w:r>
      <w:r w:rsidRPr="0027564E">
        <w:rPr>
          <w:rFonts w:ascii="Times New Roman" w:hAnsi="Times New Roman"/>
          <w:sz w:val="28"/>
          <w:szCs w:val="28"/>
        </w:rPr>
        <w:t xml:space="preserve"> Совета</w:t>
      </w:r>
      <w:r>
        <w:rPr>
          <w:rFonts w:ascii="Times New Roman" w:hAnsi="Times New Roman"/>
          <w:sz w:val="28"/>
          <w:szCs w:val="28"/>
        </w:rPr>
        <w:t xml:space="preserve"> депутатов</w:t>
      </w:r>
      <w:r w:rsidRPr="0027564E">
        <w:rPr>
          <w:rFonts w:ascii="Times New Roman" w:hAnsi="Times New Roman"/>
          <w:sz w:val="28"/>
          <w:szCs w:val="28"/>
        </w:rPr>
        <w:t>.</w:t>
      </w:r>
    </w:p>
    <w:p w:rsidR="00CE6F9C" w:rsidRPr="0027564E" w:rsidRDefault="00CE6F9C" w:rsidP="00CA5413">
      <w:pPr>
        <w:pStyle w:val="NoSpacing"/>
        <w:numPr>
          <w:ilvl w:val="0"/>
          <w:numId w:val="12"/>
        </w:numPr>
        <w:tabs>
          <w:tab w:val="left" w:pos="709"/>
          <w:tab w:val="left" w:pos="851"/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color w:val="333333"/>
          <w:sz w:val="28"/>
          <w:szCs w:val="28"/>
        </w:rPr>
        <w:t>Ме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роп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ри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ятия, про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води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мые в со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от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ветс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твии с пунк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том 2 нас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то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яще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го Сог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ла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 xml:space="preserve">шения, </w:t>
      </w:r>
      <w:r w:rsidRPr="0027564E">
        <w:rPr>
          <w:rFonts w:ascii="Times New Roman" w:hAnsi="Times New Roman"/>
          <w:sz w:val="28"/>
          <w:szCs w:val="28"/>
        </w:rPr>
        <w:t>ежегодно включается в план работы Контрольно-Счетной палаты муниципального района.</w:t>
      </w:r>
    </w:p>
    <w:p w:rsidR="00CE6F9C" w:rsidRPr="0027564E" w:rsidRDefault="00CE6F9C" w:rsidP="00D84954">
      <w:pPr>
        <w:pStyle w:val="NoSpacing"/>
        <w:numPr>
          <w:ilvl w:val="0"/>
          <w:numId w:val="12"/>
        </w:numPr>
        <w:tabs>
          <w:tab w:val="left" w:pos="0"/>
          <w:tab w:val="left" w:pos="851"/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 xml:space="preserve">Контрольные и экспертно-аналитические мероприятия в соответствии с настоящим Соглашением включаются в план работы Контрольно-Счетной палаты муниципального района отдельным разделом (подразделом). Количество указанных мероприятий определяется с учетом средств, переданных на исполнение полномочий. </w:t>
      </w:r>
    </w:p>
    <w:p w:rsidR="00CE6F9C" w:rsidRPr="0027564E" w:rsidRDefault="00CE6F9C" w:rsidP="003D3DB9">
      <w:pPr>
        <w:pStyle w:val="NoSpacing"/>
        <w:tabs>
          <w:tab w:val="left" w:pos="709"/>
          <w:tab w:val="left" w:pos="851"/>
          <w:tab w:val="left" w:pos="993"/>
        </w:tabs>
        <w:ind w:left="567"/>
        <w:jc w:val="both"/>
        <w:rPr>
          <w:rFonts w:ascii="Times New Roman" w:hAnsi="Times New Roman"/>
          <w:sz w:val="28"/>
          <w:szCs w:val="28"/>
        </w:rPr>
      </w:pPr>
    </w:p>
    <w:p w:rsidR="00CE6F9C" w:rsidRPr="0027564E" w:rsidRDefault="00CE6F9C" w:rsidP="00B40B74">
      <w:pPr>
        <w:pStyle w:val="NoSpacing"/>
        <w:numPr>
          <w:ilvl w:val="0"/>
          <w:numId w:val="16"/>
        </w:numPr>
        <w:tabs>
          <w:tab w:val="left" w:pos="284"/>
          <w:tab w:val="left" w:pos="993"/>
        </w:tabs>
        <w:jc w:val="center"/>
        <w:rPr>
          <w:rFonts w:ascii="Times New Roman" w:hAnsi="Times New Roman"/>
          <w:sz w:val="28"/>
          <w:szCs w:val="28"/>
          <w:lang w:val="en-US"/>
        </w:rPr>
      </w:pPr>
      <w:r w:rsidRPr="0027564E">
        <w:rPr>
          <w:rFonts w:ascii="Times New Roman" w:hAnsi="Times New Roman"/>
          <w:sz w:val="28"/>
          <w:szCs w:val="28"/>
        </w:rPr>
        <w:t>Срок действия Соглашения</w:t>
      </w:r>
    </w:p>
    <w:p w:rsidR="00CE6F9C" w:rsidRPr="0027564E" w:rsidRDefault="00CE6F9C" w:rsidP="008F7B23">
      <w:pPr>
        <w:pStyle w:val="NoSpacing"/>
        <w:tabs>
          <w:tab w:val="left" w:pos="284"/>
          <w:tab w:val="left" w:pos="993"/>
        </w:tabs>
        <w:rPr>
          <w:rFonts w:ascii="Times New Roman" w:hAnsi="Times New Roman"/>
          <w:sz w:val="28"/>
          <w:szCs w:val="28"/>
        </w:rPr>
      </w:pPr>
    </w:p>
    <w:p w:rsidR="00CE6F9C" w:rsidRPr="0027564E" w:rsidRDefault="00CE6F9C" w:rsidP="00314EDA">
      <w:pPr>
        <w:pStyle w:val="NoSpacing"/>
        <w:numPr>
          <w:ilvl w:val="0"/>
          <w:numId w:val="12"/>
        </w:numPr>
        <w:tabs>
          <w:tab w:val="left" w:pos="284"/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 xml:space="preserve">Соглашение заключено на срок один год и действует в период с 1 января </w:t>
      </w:r>
      <w:smartTag w:uri="urn:schemas-microsoft-com:office:smarttags" w:element="metricconverter">
        <w:smartTagPr>
          <w:attr w:name="ProductID" w:val="2013 г"/>
        </w:smartTagPr>
        <w:r w:rsidRPr="0027564E">
          <w:rPr>
            <w:rFonts w:ascii="Times New Roman" w:hAnsi="Times New Roman"/>
            <w:sz w:val="28"/>
            <w:szCs w:val="28"/>
          </w:rPr>
          <w:t>2013 г</w:t>
        </w:r>
      </w:smartTag>
      <w:r w:rsidRPr="0027564E">
        <w:rPr>
          <w:rFonts w:ascii="Times New Roman" w:hAnsi="Times New Roman"/>
          <w:sz w:val="28"/>
          <w:szCs w:val="28"/>
        </w:rPr>
        <w:t xml:space="preserve">. по 31 декабря </w:t>
      </w:r>
      <w:smartTag w:uri="urn:schemas-microsoft-com:office:smarttags" w:element="metricconverter">
        <w:smartTagPr>
          <w:attr w:name="ProductID" w:val="2013 г"/>
        </w:smartTagPr>
        <w:r w:rsidRPr="0027564E">
          <w:rPr>
            <w:rFonts w:ascii="Times New Roman" w:hAnsi="Times New Roman"/>
            <w:sz w:val="28"/>
            <w:szCs w:val="28"/>
          </w:rPr>
          <w:t>2013 г</w:t>
        </w:r>
      </w:smartTag>
      <w:r w:rsidRPr="0027564E">
        <w:rPr>
          <w:rFonts w:ascii="Times New Roman" w:hAnsi="Times New Roman"/>
          <w:sz w:val="28"/>
          <w:szCs w:val="28"/>
        </w:rPr>
        <w:t>.</w:t>
      </w:r>
    </w:p>
    <w:p w:rsidR="00CE6F9C" w:rsidRPr="0027564E" w:rsidRDefault="00CE6F9C" w:rsidP="00314EDA">
      <w:pPr>
        <w:pStyle w:val="NoSpacing"/>
        <w:numPr>
          <w:ilvl w:val="0"/>
          <w:numId w:val="12"/>
        </w:numPr>
        <w:tabs>
          <w:tab w:val="left" w:pos="284"/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>При отсутствии письменного обращения какой-либо из Сторон о прекращении  действия настоящего Соглашения, направленного до истечения его срока действия, Соглашение считается пролонгированным на следующий год.</w:t>
      </w:r>
    </w:p>
    <w:p w:rsidR="00CE6F9C" w:rsidRPr="0027564E" w:rsidRDefault="00CE6F9C" w:rsidP="00314EDA">
      <w:pPr>
        <w:pStyle w:val="NoSpacing"/>
        <w:numPr>
          <w:ilvl w:val="0"/>
          <w:numId w:val="12"/>
        </w:numPr>
        <w:tabs>
          <w:tab w:val="left" w:pos="284"/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 xml:space="preserve">В случае если решением </w:t>
      </w:r>
      <w:r>
        <w:rPr>
          <w:rFonts w:ascii="Times New Roman" w:hAnsi="Times New Roman"/>
          <w:sz w:val="28"/>
          <w:szCs w:val="28"/>
        </w:rPr>
        <w:t xml:space="preserve">Караульского сельского </w:t>
      </w:r>
      <w:r w:rsidRPr="0027564E">
        <w:rPr>
          <w:rFonts w:ascii="Times New Roman" w:hAnsi="Times New Roman"/>
          <w:sz w:val="28"/>
          <w:szCs w:val="28"/>
        </w:rPr>
        <w:t>Совета депутатов (далее –</w:t>
      </w:r>
      <w:r>
        <w:rPr>
          <w:rFonts w:ascii="Times New Roman" w:hAnsi="Times New Roman"/>
          <w:sz w:val="28"/>
          <w:szCs w:val="28"/>
        </w:rPr>
        <w:t xml:space="preserve"> Караульский Совет депутатов</w:t>
      </w:r>
      <w:r w:rsidRPr="0027564E">
        <w:rPr>
          <w:rFonts w:ascii="Times New Roman" w:hAnsi="Times New Roman"/>
          <w:sz w:val="28"/>
          <w:szCs w:val="28"/>
        </w:rPr>
        <w:t xml:space="preserve">) о бюджете </w:t>
      </w:r>
      <w:r>
        <w:rPr>
          <w:rFonts w:ascii="Times New Roman" w:hAnsi="Times New Roman"/>
          <w:sz w:val="28"/>
          <w:szCs w:val="28"/>
        </w:rPr>
        <w:t xml:space="preserve">поселения </w:t>
      </w:r>
      <w:r w:rsidRPr="0027564E">
        <w:rPr>
          <w:rFonts w:ascii="Times New Roman" w:hAnsi="Times New Roman"/>
          <w:sz w:val="28"/>
          <w:szCs w:val="28"/>
        </w:rPr>
        <w:t>не будут утверждены межбюджетные трансферты районному бюджету, предусмотренные настоящим Соглашением, действие Соглашения приостанавливается с начала финансового года до момента утверждения соответствующих межбюджетных трансфертов.</w:t>
      </w:r>
    </w:p>
    <w:p w:rsidR="00CE6F9C" w:rsidRPr="0027564E" w:rsidRDefault="00CE6F9C" w:rsidP="00357134">
      <w:pPr>
        <w:pStyle w:val="NoSpacing"/>
        <w:tabs>
          <w:tab w:val="left" w:pos="284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CE6F9C" w:rsidRPr="0027564E" w:rsidRDefault="00CE6F9C" w:rsidP="00B40B74">
      <w:pPr>
        <w:pStyle w:val="NoSpacing"/>
        <w:numPr>
          <w:ilvl w:val="0"/>
          <w:numId w:val="16"/>
        </w:numPr>
        <w:tabs>
          <w:tab w:val="left" w:pos="284"/>
          <w:tab w:val="left" w:pos="426"/>
        </w:tabs>
        <w:ind w:left="0" w:firstLine="0"/>
        <w:jc w:val="center"/>
        <w:rPr>
          <w:rFonts w:ascii="Times New Roman" w:hAnsi="Times New Roman"/>
          <w:sz w:val="28"/>
          <w:szCs w:val="28"/>
          <w:lang w:val="en-US"/>
        </w:rPr>
      </w:pPr>
      <w:r w:rsidRPr="0027564E">
        <w:rPr>
          <w:rFonts w:ascii="Times New Roman" w:hAnsi="Times New Roman"/>
          <w:sz w:val="28"/>
          <w:szCs w:val="28"/>
        </w:rPr>
        <w:t>Права и обязанности сторон</w:t>
      </w:r>
    </w:p>
    <w:p w:rsidR="00CE6F9C" w:rsidRPr="0027564E" w:rsidRDefault="00CE6F9C" w:rsidP="00EF4134">
      <w:pPr>
        <w:pStyle w:val="NoSpacing"/>
        <w:tabs>
          <w:tab w:val="left" w:pos="284"/>
          <w:tab w:val="left" w:pos="426"/>
        </w:tabs>
        <w:jc w:val="both"/>
        <w:rPr>
          <w:rFonts w:ascii="Times New Roman" w:hAnsi="Times New Roman"/>
          <w:sz w:val="28"/>
          <w:szCs w:val="28"/>
        </w:rPr>
      </w:pPr>
    </w:p>
    <w:p w:rsidR="00CE6F9C" w:rsidRPr="0027564E" w:rsidRDefault="00CE6F9C" w:rsidP="000948BD">
      <w:pPr>
        <w:pStyle w:val="NoSpacing"/>
        <w:tabs>
          <w:tab w:val="left" w:pos="284"/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 xml:space="preserve">8. </w:t>
      </w:r>
      <w:r>
        <w:rPr>
          <w:rFonts w:ascii="Times New Roman" w:hAnsi="Times New Roman"/>
          <w:sz w:val="28"/>
          <w:szCs w:val="28"/>
        </w:rPr>
        <w:t>Караульский Совет депутатов</w:t>
      </w:r>
      <w:r w:rsidRPr="0027564E">
        <w:rPr>
          <w:rFonts w:ascii="Times New Roman" w:hAnsi="Times New Roman"/>
          <w:sz w:val="28"/>
          <w:szCs w:val="28"/>
        </w:rPr>
        <w:t>:</w:t>
      </w:r>
    </w:p>
    <w:p w:rsidR="00CE6F9C" w:rsidRPr="0027564E" w:rsidRDefault="00CE6F9C" w:rsidP="000948BD">
      <w:pPr>
        <w:pStyle w:val="NoSpacing"/>
        <w:tabs>
          <w:tab w:val="left" w:pos="284"/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>1) утверждает в решении о бюджете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27564E">
        <w:rPr>
          <w:rFonts w:ascii="Times New Roman" w:hAnsi="Times New Roman"/>
          <w:sz w:val="28"/>
          <w:szCs w:val="28"/>
        </w:rPr>
        <w:t xml:space="preserve"> межбюджетные трансферты муниципальному району на осуществление переданных полномочий в объеме, определенном в соответствии с предусмотренным настоящим Соглашением порядком, и обеспечивает их перечисление в районный бюджет;</w:t>
      </w:r>
    </w:p>
    <w:p w:rsidR="00CE6F9C" w:rsidRPr="0027564E" w:rsidRDefault="00CE6F9C" w:rsidP="000948BD">
      <w:pPr>
        <w:pStyle w:val="NoSpacing"/>
        <w:tabs>
          <w:tab w:val="left" w:pos="284"/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 xml:space="preserve">2) направляет в Контрольно-Счетную палату муниципального района в срок </w:t>
      </w:r>
      <w:r w:rsidRPr="0027564E">
        <w:rPr>
          <w:rFonts w:ascii="Times New Roman" w:hAnsi="Times New Roman"/>
          <w:sz w:val="28"/>
          <w:szCs w:val="28"/>
          <w:lang w:eastAsia="ru-RU"/>
        </w:rPr>
        <w:t>до 10 декабря года, предшествующего планируемому,</w:t>
      </w:r>
      <w:r w:rsidRPr="0027564E">
        <w:rPr>
          <w:rFonts w:ascii="Times New Roman" w:hAnsi="Times New Roman"/>
          <w:sz w:val="28"/>
          <w:szCs w:val="28"/>
        </w:rPr>
        <w:t xml:space="preserve"> предложения о проведении контрольных и экспертно-аналитических мероприятий, которые могут включать рекомендации по срокам, целям и задачам проводимых мероприятий, способы их проведения, перечень проверяемых организаций, подведомственных органам местного самоуправления </w:t>
      </w:r>
      <w:r>
        <w:rPr>
          <w:rFonts w:ascii="Times New Roman" w:hAnsi="Times New Roman"/>
          <w:color w:val="333333"/>
          <w:sz w:val="28"/>
          <w:szCs w:val="28"/>
        </w:rPr>
        <w:t xml:space="preserve">сельского </w:t>
      </w:r>
      <w:r w:rsidRPr="0027564E">
        <w:rPr>
          <w:rFonts w:ascii="Times New Roman" w:hAnsi="Times New Roman"/>
          <w:color w:val="333333"/>
          <w:sz w:val="28"/>
          <w:szCs w:val="28"/>
        </w:rPr>
        <w:t>поселения</w:t>
      </w:r>
      <w:r>
        <w:rPr>
          <w:rFonts w:ascii="Times New Roman" w:hAnsi="Times New Roman"/>
          <w:color w:val="333333"/>
          <w:sz w:val="28"/>
          <w:szCs w:val="28"/>
        </w:rPr>
        <w:t xml:space="preserve"> Караул</w:t>
      </w:r>
      <w:r w:rsidRPr="0027564E">
        <w:rPr>
          <w:rFonts w:ascii="Times New Roman" w:hAnsi="Times New Roman"/>
          <w:sz w:val="28"/>
          <w:szCs w:val="28"/>
        </w:rPr>
        <w:t>;</w:t>
      </w:r>
    </w:p>
    <w:p w:rsidR="00CE6F9C" w:rsidRPr="0027564E" w:rsidRDefault="00CE6F9C" w:rsidP="000948BD">
      <w:pPr>
        <w:pStyle w:val="NoSpacing"/>
        <w:tabs>
          <w:tab w:val="left" w:pos="284"/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>3) рассматривает отчеты и заключения, а также предложения Контрольно-Счетной палаты муниципального района по результатам проведения контрольных и экспертно-аналитических мероприятий;</w:t>
      </w:r>
    </w:p>
    <w:p w:rsidR="00CE6F9C" w:rsidRPr="0027564E" w:rsidRDefault="00CE6F9C" w:rsidP="000948BD">
      <w:pPr>
        <w:pStyle w:val="NoSpacing"/>
        <w:tabs>
          <w:tab w:val="left" w:pos="284"/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>4) имеет право опубликовывать информацию о проведенных мероприятиях в средствах массовой информации;</w:t>
      </w:r>
    </w:p>
    <w:p w:rsidR="00CE6F9C" w:rsidRPr="0027564E" w:rsidRDefault="00CE6F9C" w:rsidP="0041404C">
      <w:pPr>
        <w:pStyle w:val="NoSpacing"/>
        <w:tabs>
          <w:tab w:val="left" w:pos="567"/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>5) рассматривает обращения Контрольно-Счетной палаты муниципального района по поводу устранения препятствий для выполнения предусмотренных настоящим Соглашением полномочий, принимает необходимые меры для их устранения;</w:t>
      </w:r>
    </w:p>
    <w:p w:rsidR="00CE6F9C" w:rsidRPr="0027564E" w:rsidRDefault="00CE6F9C" w:rsidP="000948BD">
      <w:pPr>
        <w:pStyle w:val="NoSpacing"/>
        <w:tabs>
          <w:tab w:val="left" w:pos="284"/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>6)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полномочий, контролирует выполнение Контрольно-Счетной палатой муниципального района её обязанностей в рамках настоящего Соглашения;</w:t>
      </w:r>
    </w:p>
    <w:p w:rsidR="00CE6F9C" w:rsidRPr="0027564E" w:rsidRDefault="00CE6F9C" w:rsidP="000948BD">
      <w:pPr>
        <w:pStyle w:val="NoSpacing"/>
        <w:tabs>
          <w:tab w:val="left" w:pos="284"/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>7) имеет право приостанавливать перечисление предусмотренных настоящим Соглашением межбюджетных трансфертов в случае невыполнения Контрольно-Счетной палатой муниципального района своих обязательств.</w:t>
      </w:r>
    </w:p>
    <w:p w:rsidR="00CE6F9C" w:rsidRPr="0027564E" w:rsidRDefault="00CE6F9C" w:rsidP="006D49A8">
      <w:pPr>
        <w:pStyle w:val="NoSpacing"/>
        <w:numPr>
          <w:ilvl w:val="0"/>
          <w:numId w:val="14"/>
        </w:numPr>
        <w:tabs>
          <w:tab w:val="left" w:pos="0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>Таймырский Долгано-Ненецкий районный Совет депутатов (далее – Таймырский Совет депутатов):</w:t>
      </w:r>
    </w:p>
    <w:p w:rsidR="00CE6F9C" w:rsidRPr="0027564E" w:rsidRDefault="00CE6F9C" w:rsidP="006D49A8">
      <w:pPr>
        <w:pStyle w:val="NoSpacing"/>
        <w:numPr>
          <w:ilvl w:val="2"/>
          <w:numId w:val="5"/>
        </w:numPr>
        <w:tabs>
          <w:tab w:val="left" w:pos="0"/>
          <w:tab w:val="left" w:pos="284"/>
          <w:tab w:val="left" w:pos="426"/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>устанавливает в муниципальных правовых актах муниципального района полномочия Контрольно-Счетной палаты муниципального района по осуществлению предусмотренных настоящим Соглашением полномочий;</w:t>
      </w:r>
    </w:p>
    <w:p w:rsidR="00CE6F9C" w:rsidRPr="0027564E" w:rsidRDefault="00CE6F9C" w:rsidP="006D49A8">
      <w:pPr>
        <w:pStyle w:val="NoSpacing"/>
        <w:numPr>
          <w:ilvl w:val="2"/>
          <w:numId w:val="5"/>
        </w:numPr>
        <w:tabs>
          <w:tab w:val="left" w:pos="284"/>
          <w:tab w:val="left" w:pos="426"/>
          <w:tab w:val="left" w:pos="851"/>
          <w:tab w:val="left" w:pos="993"/>
          <w:tab w:val="left" w:pos="1276"/>
          <w:tab w:val="left" w:pos="1418"/>
        </w:tabs>
        <w:ind w:left="0" w:firstLine="566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>устанавливает штатную численность Контрольно-Счетной палаты муниципального района с учетом необходимости осуществления предусмотренных настоящим Соглашением полномочий;</w:t>
      </w:r>
    </w:p>
    <w:p w:rsidR="00CE6F9C" w:rsidRPr="0027564E" w:rsidRDefault="00CE6F9C" w:rsidP="006D49A8">
      <w:pPr>
        <w:pStyle w:val="NoSpacing"/>
        <w:numPr>
          <w:ilvl w:val="2"/>
          <w:numId w:val="5"/>
        </w:numPr>
        <w:tabs>
          <w:tab w:val="left" w:pos="284"/>
          <w:tab w:val="left" w:pos="426"/>
          <w:tab w:val="left" w:pos="851"/>
          <w:tab w:val="left" w:pos="993"/>
          <w:tab w:val="left" w:pos="1276"/>
          <w:tab w:val="left" w:pos="1418"/>
        </w:tabs>
        <w:ind w:left="0" w:firstLine="566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>имеет право получать от Контрольно-Счетной палаты муниципального района информацию об осуществлении предусмотренных настоящим Соглашением полномочий и результатах проведенных контрольных и экспертно-аналитических мероприятий.</w:t>
      </w:r>
    </w:p>
    <w:p w:rsidR="00CE6F9C" w:rsidRPr="0027564E" w:rsidRDefault="00CE6F9C" w:rsidP="006D49A8">
      <w:pPr>
        <w:pStyle w:val="NoSpacing"/>
        <w:numPr>
          <w:ilvl w:val="0"/>
          <w:numId w:val="14"/>
        </w:numPr>
        <w:tabs>
          <w:tab w:val="left" w:pos="284"/>
          <w:tab w:val="left" w:pos="426"/>
          <w:tab w:val="left" w:pos="993"/>
          <w:tab w:val="left" w:pos="1276"/>
          <w:tab w:val="left" w:pos="1418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>Контрольно-Счетная палата муниципального района:</w:t>
      </w:r>
    </w:p>
    <w:p w:rsidR="00CE6F9C" w:rsidRPr="0027564E" w:rsidRDefault="00CE6F9C" w:rsidP="006D49A8">
      <w:pPr>
        <w:pStyle w:val="NoSpacing"/>
        <w:numPr>
          <w:ilvl w:val="0"/>
          <w:numId w:val="7"/>
        </w:numPr>
        <w:tabs>
          <w:tab w:val="left" w:pos="284"/>
          <w:tab w:val="left" w:pos="426"/>
          <w:tab w:val="left" w:pos="851"/>
          <w:tab w:val="left" w:pos="993"/>
          <w:tab w:val="left" w:pos="1418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color w:val="333333"/>
          <w:sz w:val="28"/>
          <w:szCs w:val="28"/>
        </w:rPr>
        <w:t>еже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год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но, в те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чение сро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ка дей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ствия нас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то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яще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го Сог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ла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шения, вклю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ча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ет в пла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ны сво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ей ра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боты внеш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нюю про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вер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ку го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дово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го от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че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та об ис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полне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нии бюд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же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та</w:t>
      </w:r>
      <w:r>
        <w:rPr>
          <w:rFonts w:ascii="Times New Roman" w:hAnsi="Times New Roman"/>
          <w:color w:val="333333"/>
          <w:sz w:val="28"/>
          <w:szCs w:val="28"/>
        </w:rPr>
        <w:t xml:space="preserve"> поселения</w:t>
      </w:r>
      <w:r w:rsidRPr="0027564E">
        <w:rPr>
          <w:rFonts w:ascii="Times New Roman" w:hAnsi="Times New Roman"/>
          <w:color w:val="333333"/>
          <w:sz w:val="28"/>
          <w:szCs w:val="28"/>
        </w:rPr>
        <w:t>, экс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пер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ти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зу про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ек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та бюд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же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та</w:t>
      </w:r>
      <w:r>
        <w:rPr>
          <w:rFonts w:ascii="Times New Roman" w:hAnsi="Times New Roman"/>
          <w:color w:val="333333"/>
          <w:sz w:val="28"/>
          <w:szCs w:val="28"/>
        </w:rPr>
        <w:t xml:space="preserve"> поселения</w:t>
      </w:r>
      <w:r w:rsidRPr="0027564E">
        <w:rPr>
          <w:rFonts w:ascii="Times New Roman" w:hAnsi="Times New Roman"/>
          <w:color w:val="333333"/>
          <w:sz w:val="28"/>
          <w:szCs w:val="28"/>
        </w:rPr>
        <w:t xml:space="preserve"> и другие контрольные ме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роп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ри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ятия по конт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ро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лю за ис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полне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ни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ем бюд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же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та</w:t>
      </w:r>
      <w:r>
        <w:rPr>
          <w:rFonts w:ascii="Times New Roman" w:hAnsi="Times New Roman"/>
          <w:color w:val="333333"/>
          <w:sz w:val="28"/>
          <w:szCs w:val="28"/>
        </w:rPr>
        <w:t xml:space="preserve"> поселения</w:t>
      </w:r>
      <w:r w:rsidRPr="0027564E">
        <w:rPr>
          <w:rFonts w:ascii="Times New Roman" w:hAnsi="Times New Roman"/>
          <w:color w:val="333333"/>
          <w:sz w:val="28"/>
          <w:szCs w:val="28"/>
        </w:rPr>
        <w:t>;</w:t>
      </w:r>
    </w:p>
    <w:p w:rsidR="00CE6F9C" w:rsidRPr="0027564E" w:rsidRDefault="00CE6F9C" w:rsidP="006D49A8">
      <w:pPr>
        <w:pStyle w:val="NoSpacing"/>
        <w:tabs>
          <w:tab w:val="left" w:pos="284"/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 xml:space="preserve">2) </w:t>
      </w:r>
      <w:r w:rsidRPr="0027564E">
        <w:rPr>
          <w:rFonts w:ascii="Times New Roman" w:hAnsi="Times New Roman"/>
          <w:color w:val="333333"/>
          <w:sz w:val="28"/>
          <w:szCs w:val="28"/>
        </w:rPr>
        <w:t>про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водит пре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дус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мотрен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ные пла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ном сво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ей ра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боты ме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роп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ри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ятия в по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ряд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ке, ус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та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нов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ленном му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ници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паль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ны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ми пра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вовы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ми ак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та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 xml:space="preserve">ми </w:t>
      </w:r>
      <w:r>
        <w:rPr>
          <w:rFonts w:ascii="Times New Roman" w:hAnsi="Times New Roman"/>
          <w:color w:val="333333"/>
          <w:sz w:val="28"/>
          <w:szCs w:val="28"/>
        </w:rPr>
        <w:t xml:space="preserve">сельского поселения Караул </w:t>
      </w:r>
      <w:r w:rsidRPr="0027564E">
        <w:rPr>
          <w:rFonts w:ascii="Times New Roman" w:hAnsi="Times New Roman"/>
          <w:color w:val="333333"/>
          <w:sz w:val="28"/>
          <w:szCs w:val="28"/>
        </w:rPr>
        <w:t>для со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от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ветс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тву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ющих ме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роп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ри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ятий, в сро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ки, оп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ре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делен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ные по сог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ла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сова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нию с ини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ци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ато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ром про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веде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ния ме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роп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ри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ятия (ес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ли сро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ки не ус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та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нов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ле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ны ут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верж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ден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ным пла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ном или за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коно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датель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ством);</w:t>
      </w:r>
    </w:p>
    <w:p w:rsidR="00CE6F9C" w:rsidRPr="0027564E" w:rsidRDefault="00CE6F9C" w:rsidP="006D49A8">
      <w:pPr>
        <w:pStyle w:val="NoSpacing"/>
        <w:tabs>
          <w:tab w:val="left" w:pos="284"/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 xml:space="preserve">3) </w:t>
      </w:r>
      <w:r w:rsidRPr="0027564E">
        <w:rPr>
          <w:rFonts w:ascii="Times New Roman" w:hAnsi="Times New Roman"/>
          <w:color w:val="333333"/>
          <w:sz w:val="28"/>
          <w:szCs w:val="28"/>
        </w:rPr>
        <w:t>обес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пе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чива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ет над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ле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жащее ка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чест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во про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веде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ния пре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дус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мотрен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ных нас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то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ящим Сог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ла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шени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ем ме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роп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ри</w:t>
      </w:r>
      <w:r w:rsidRPr="0027564E">
        <w:rPr>
          <w:rFonts w:ascii="Times New Roman" w:hAnsi="Times New Roman"/>
          <w:color w:val="333333"/>
          <w:sz w:val="28"/>
          <w:szCs w:val="28"/>
        </w:rPr>
        <w:softHyphen/>
        <w:t>ятий;</w:t>
      </w:r>
    </w:p>
    <w:p w:rsidR="00CE6F9C" w:rsidRPr="0027564E" w:rsidRDefault="00CE6F9C" w:rsidP="006D49A8">
      <w:pPr>
        <w:pStyle w:val="NoSpacing"/>
        <w:tabs>
          <w:tab w:val="left" w:pos="284"/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 xml:space="preserve">4) для подготовки к внешней проверке годового отчета об исполнении бюджета </w:t>
      </w:r>
      <w:r>
        <w:rPr>
          <w:rFonts w:ascii="Times New Roman" w:hAnsi="Times New Roman"/>
          <w:sz w:val="28"/>
          <w:szCs w:val="28"/>
        </w:rPr>
        <w:t xml:space="preserve">поселения </w:t>
      </w:r>
      <w:r w:rsidRPr="0027564E">
        <w:rPr>
          <w:rFonts w:ascii="Times New Roman" w:hAnsi="Times New Roman"/>
          <w:sz w:val="28"/>
          <w:szCs w:val="28"/>
        </w:rPr>
        <w:t xml:space="preserve">имеет право в течение соответствующего года осуществлять контроль за исполнением бюджета </w:t>
      </w:r>
      <w:r>
        <w:rPr>
          <w:rFonts w:ascii="Times New Roman" w:hAnsi="Times New Roman"/>
          <w:sz w:val="28"/>
          <w:szCs w:val="28"/>
        </w:rPr>
        <w:t xml:space="preserve">поселения </w:t>
      </w:r>
      <w:r w:rsidRPr="0027564E">
        <w:rPr>
          <w:rFonts w:ascii="Times New Roman" w:hAnsi="Times New Roman"/>
          <w:sz w:val="28"/>
          <w:szCs w:val="28"/>
        </w:rPr>
        <w:t>и использованием средств бюджета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27564E">
        <w:rPr>
          <w:rFonts w:ascii="Times New Roman" w:hAnsi="Times New Roman"/>
          <w:sz w:val="28"/>
          <w:szCs w:val="28"/>
        </w:rPr>
        <w:t>;</w:t>
      </w:r>
    </w:p>
    <w:p w:rsidR="00CE6F9C" w:rsidRPr="0027564E" w:rsidRDefault="00CE6F9C" w:rsidP="006D49A8">
      <w:pPr>
        <w:pStyle w:val="NoSpacing"/>
        <w:tabs>
          <w:tab w:val="left" w:pos="284"/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 xml:space="preserve">5) определяет формы, цели, задачи и исполнителей проводимых мероприятий, способы их проведения, проверяемые организации, подведомственные органам местного самоуправления  </w:t>
      </w:r>
      <w:r>
        <w:rPr>
          <w:rFonts w:ascii="Times New Roman" w:hAnsi="Times New Roman"/>
          <w:color w:val="333333"/>
          <w:sz w:val="28"/>
          <w:szCs w:val="28"/>
        </w:rPr>
        <w:t xml:space="preserve">сельского </w:t>
      </w:r>
      <w:r w:rsidRPr="0027564E">
        <w:rPr>
          <w:rFonts w:ascii="Times New Roman" w:hAnsi="Times New Roman"/>
          <w:color w:val="333333"/>
          <w:sz w:val="28"/>
          <w:szCs w:val="28"/>
        </w:rPr>
        <w:t>поселения</w:t>
      </w:r>
      <w:r>
        <w:rPr>
          <w:rFonts w:ascii="Times New Roman" w:hAnsi="Times New Roman"/>
          <w:color w:val="333333"/>
          <w:sz w:val="28"/>
          <w:szCs w:val="28"/>
        </w:rPr>
        <w:t xml:space="preserve"> Караул</w:t>
      </w:r>
      <w:r w:rsidRPr="0027564E">
        <w:rPr>
          <w:rFonts w:ascii="Times New Roman" w:hAnsi="Times New Roman"/>
          <w:color w:val="333333"/>
          <w:sz w:val="28"/>
          <w:szCs w:val="28"/>
        </w:rPr>
        <w:t xml:space="preserve">, </w:t>
      </w:r>
      <w:r w:rsidRPr="0027564E">
        <w:rPr>
          <w:rFonts w:ascii="Times New Roman" w:hAnsi="Times New Roman"/>
          <w:sz w:val="28"/>
          <w:szCs w:val="28"/>
        </w:rPr>
        <w:t xml:space="preserve">с учетом направленных </w:t>
      </w:r>
      <w:r>
        <w:rPr>
          <w:rFonts w:ascii="Times New Roman" w:hAnsi="Times New Roman"/>
          <w:sz w:val="28"/>
          <w:szCs w:val="28"/>
        </w:rPr>
        <w:t xml:space="preserve">Караульским </w:t>
      </w:r>
      <w:r w:rsidRPr="0027564E">
        <w:rPr>
          <w:rFonts w:ascii="Times New Roman" w:hAnsi="Times New Roman"/>
          <w:sz w:val="28"/>
          <w:szCs w:val="28"/>
        </w:rPr>
        <w:t xml:space="preserve">Советом </w:t>
      </w:r>
      <w:r>
        <w:rPr>
          <w:rFonts w:ascii="Times New Roman" w:hAnsi="Times New Roman"/>
          <w:sz w:val="28"/>
          <w:szCs w:val="28"/>
        </w:rPr>
        <w:t xml:space="preserve">депутатов </w:t>
      </w:r>
      <w:r w:rsidRPr="0027564E">
        <w:rPr>
          <w:rFonts w:ascii="Times New Roman" w:hAnsi="Times New Roman"/>
          <w:sz w:val="28"/>
          <w:szCs w:val="28"/>
        </w:rPr>
        <w:t>предложений;</w:t>
      </w:r>
    </w:p>
    <w:p w:rsidR="00CE6F9C" w:rsidRPr="0027564E" w:rsidRDefault="00CE6F9C" w:rsidP="006D49A8">
      <w:pPr>
        <w:pStyle w:val="NoSpacing"/>
        <w:tabs>
          <w:tab w:val="left" w:pos="284"/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>6) имеет право проводить контрольные и экспертно-аналитические мероприятия совместно с другими органами и организациями, с привлечением специалистов и независимых экспертов;</w:t>
      </w:r>
    </w:p>
    <w:p w:rsidR="00CE6F9C" w:rsidRPr="0027564E" w:rsidRDefault="00CE6F9C" w:rsidP="006D49A8">
      <w:pPr>
        <w:pStyle w:val="NoSpacing"/>
        <w:tabs>
          <w:tab w:val="left" w:pos="284"/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 xml:space="preserve">7) направляет отчеты и заключения по результатам проведенных мероприятий в </w:t>
      </w:r>
      <w:r>
        <w:rPr>
          <w:rFonts w:ascii="Times New Roman" w:hAnsi="Times New Roman"/>
          <w:sz w:val="28"/>
          <w:szCs w:val="28"/>
        </w:rPr>
        <w:t xml:space="preserve">Караульский </w:t>
      </w:r>
      <w:r w:rsidRPr="0027564E">
        <w:rPr>
          <w:rFonts w:ascii="Times New Roman" w:hAnsi="Times New Roman"/>
          <w:sz w:val="28"/>
          <w:szCs w:val="28"/>
        </w:rPr>
        <w:t>Совет</w:t>
      </w:r>
      <w:r>
        <w:rPr>
          <w:rFonts w:ascii="Times New Roman" w:hAnsi="Times New Roman"/>
          <w:sz w:val="28"/>
          <w:szCs w:val="28"/>
        </w:rPr>
        <w:t xml:space="preserve"> депутатов</w:t>
      </w:r>
      <w:r w:rsidRPr="0027564E">
        <w:rPr>
          <w:rFonts w:ascii="Times New Roman" w:hAnsi="Times New Roman"/>
          <w:sz w:val="28"/>
          <w:szCs w:val="28"/>
        </w:rPr>
        <w:t xml:space="preserve">, вправе направлять указанные материалы иным органам местного самоуправления </w:t>
      </w:r>
      <w:r>
        <w:rPr>
          <w:rFonts w:ascii="Times New Roman" w:hAnsi="Times New Roman"/>
          <w:color w:val="333333"/>
          <w:sz w:val="28"/>
          <w:szCs w:val="28"/>
        </w:rPr>
        <w:t xml:space="preserve">сельского </w:t>
      </w:r>
      <w:r w:rsidRPr="0027564E">
        <w:rPr>
          <w:rFonts w:ascii="Times New Roman" w:hAnsi="Times New Roman"/>
          <w:color w:val="333333"/>
          <w:sz w:val="28"/>
          <w:szCs w:val="28"/>
        </w:rPr>
        <w:t>поселения</w:t>
      </w:r>
      <w:r>
        <w:rPr>
          <w:rFonts w:ascii="Times New Roman" w:hAnsi="Times New Roman"/>
          <w:color w:val="333333"/>
          <w:sz w:val="28"/>
          <w:szCs w:val="28"/>
        </w:rPr>
        <w:t xml:space="preserve"> Караул</w:t>
      </w:r>
      <w:r w:rsidRPr="0027564E">
        <w:rPr>
          <w:rFonts w:ascii="Times New Roman" w:hAnsi="Times New Roman"/>
          <w:sz w:val="28"/>
          <w:szCs w:val="28"/>
        </w:rPr>
        <w:t>;</w:t>
      </w:r>
    </w:p>
    <w:p w:rsidR="00CE6F9C" w:rsidRPr="0027564E" w:rsidRDefault="00CE6F9C" w:rsidP="006D49A8">
      <w:pPr>
        <w:pStyle w:val="NoSpacing"/>
        <w:tabs>
          <w:tab w:val="left" w:pos="284"/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27564E">
        <w:rPr>
          <w:rFonts w:ascii="Times New Roman" w:hAnsi="Times New Roman"/>
          <w:sz w:val="28"/>
          <w:szCs w:val="28"/>
        </w:rPr>
        <w:t xml:space="preserve">8) размещает информацию о проведенных мероприятиях </w:t>
      </w:r>
      <w:r w:rsidRPr="0027564E">
        <w:rPr>
          <w:rFonts w:ascii="Times New Roman" w:hAnsi="Times New Roman"/>
          <w:sz w:val="28"/>
          <w:szCs w:val="28"/>
          <w:lang w:eastAsia="ru-RU"/>
        </w:rPr>
        <w:t>в</w:t>
      </w:r>
      <w:r w:rsidRPr="0027564E">
        <w:rPr>
          <w:rFonts w:ascii="Times New Roman" w:hAnsi="Times New Roman"/>
          <w:sz w:val="28"/>
          <w:szCs w:val="28"/>
          <w:lang w:eastAsia="ru-RU"/>
        </w:rPr>
        <w:br/>
        <w:t xml:space="preserve">информационно-коммуникационной сети общего пользования «Интернет» на сайте </w:t>
      </w:r>
      <w:hyperlink r:id="rId5" w:history="1">
        <w:r w:rsidRPr="0027564E">
          <w:rPr>
            <w:rFonts w:ascii="Times New Roman" w:hAnsi="Times New Roman"/>
            <w:color w:val="0000FF"/>
            <w:sz w:val="28"/>
            <w:szCs w:val="28"/>
            <w:u w:val="single"/>
            <w:lang w:val="en-US" w:eastAsia="ru-RU"/>
          </w:rPr>
          <w:t>www</w:t>
        </w:r>
        <w:r w:rsidRPr="0027564E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.</w:t>
        </w:r>
        <w:r w:rsidRPr="0027564E">
          <w:rPr>
            <w:rFonts w:ascii="Times New Roman" w:hAnsi="Times New Roman"/>
            <w:color w:val="0000FF"/>
            <w:sz w:val="28"/>
            <w:szCs w:val="28"/>
            <w:u w:val="single"/>
            <w:lang w:val="en-US" w:eastAsia="ru-RU"/>
          </w:rPr>
          <w:t>taimyr</w:t>
        </w:r>
        <w:r w:rsidRPr="0027564E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24.</w:t>
        </w:r>
        <w:r w:rsidRPr="0027564E">
          <w:rPr>
            <w:rFonts w:ascii="Times New Roman" w:hAnsi="Times New Roman"/>
            <w:color w:val="0000FF"/>
            <w:sz w:val="28"/>
            <w:szCs w:val="28"/>
            <w:u w:val="single"/>
            <w:lang w:val="en-US" w:eastAsia="ru-RU"/>
          </w:rPr>
          <w:t>ru</w:t>
        </w:r>
      </w:hyperlink>
      <w:r w:rsidRPr="0027564E">
        <w:rPr>
          <w:rFonts w:ascii="Times New Roman" w:hAnsi="Times New Roman"/>
          <w:sz w:val="28"/>
          <w:szCs w:val="28"/>
          <w:lang w:eastAsia="ru-RU"/>
        </w:rPr>
        <w:t>;</w:t>
      </w:r>
    </w:p>
    <w:p w:rsidR="00CE6F9C" w:rsidRPr="0027564E" w:rsidRDefault="00CE6F9C" w:rsidP="006D49A8">
      <w:pPr>
        <w:pStyle w:val="NoSpacing"/>
        <w:tabs>
          <w:tab w:val="left" w:pos="284"/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27564E">
        <w:rPr>
          <w:rFonts w:ascii="Times New Roman" w:hAnsi="Times New Roman"/>
          <w:sz w:val="28"/>
          <w:szCs w:val="28"/>
          <w:lang w:eastAsia="ru-RU"/>
        </w:rPr>
        <w:t xml:space="preserve">9) направляет представления и предписания проверяемым организациям, подведомственным органам местного самоуправления </w:t>
      </w:r>
      <w:r>
        <w:rPr>
          <w:rFonts w:ascii="Times New Roman" w:hAnsi="Times New Roman"/>
          <w:color w:val="333333"/>
          <w:sz w:val="28"/>
          <w:szCs w:val="28"/>
        </w:rPr>
        <w:t xml:space="preserve">сельского </w:t>
      </w:r>
      <w:r w:rsidRPr="0027564E">
        <w:rPr>
          <w:rFonts w:ascii="Times New Roman" w:hAnsi="Times New Roman"/>
          <w:color w:val="333333"/>
          <w:sz w:val="28"/>
          <w:szCs w:val="28"/>
        </w:rPr>
        <w:t>поселения</w:t>
      </w:r>
      <w:r>
        <w:rPr>
          <w:rFonts w:ascii="Times New Roman" w:hAnsi="Times New Roman"/>
          <w:color w:val="333333"/>
          <w:sz w:val="28"/>
          <w:szCs w:val="28"/>
        </w:rPr>
        <w:t xml:space="preserve"> Караул</w:t>
      </w:r>
      <w:r w:rsidRPr="0027564E">
        <w:rPr>
          <w:rFonts w:ascii="Times New Roman" w:hAnsi="Times New Roman"/>
          <w:sz w:val="28"/>
          <w:szCs w:val="28"/>
          <w:lang w:eastAsia="ru-RU"/>
        </w:rPr>
        <w:t>, принимает другие предусмотренные действующим законодательством меры по устранению и предотвращению выявленных нарушений;</w:t>
      </w:r>
    </w:p>
    <w:p w:rsidR="00CE6F9C" w:rsidRPr="0027564E" w:rsidRDefault="00CE6F9C" w:rsidP="006D49A8">
      <w:pPr>
        <w:pStyle w:val="NoSpacing"/>
        <w:tabs>
          <w:tab w:val="left" w:pos="284"/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27564E">
        <w:rPr>
          <w:rFonts w:ascii="Times New Roman" w:hAnsi="Times New Roman"/>
          <w:sz w:val="28"/>
          <w:szCs w:val="28"/>
          <w:lang w:eastAsia="ru-RU"/>
        </w:rPr>
        <w:t xml:space="preserve">10) при выявлении возможностей по совершенствованию бюджетного процесса, системы управления и распоряжения имуществом, находящимся в собственности </w:t>
      </w:r>
      <w:r>
        <w:rPr>
          <w:rFonts w:ascii="Times New Roman" w:hAnsi="Times New Roman"/>
          <w:color w:val="333333"/>
          <w:sz w:val="28"/>
          <w:szCs w:val="28"/>
        </w:rPr>
        <w:t xml:space="preserve">сельского </w:t>
      </w:r>
      <w:r w:rsidRPr="0027564E">
        <w:rPr>
          <w:rFonts w:ascii="Times New Roman" w:hAnsi="Times New Roman"/>
          <w:color w:val="333333"/>
          <w:sz w:val="28"/>
          <w:szCs w:val="28"/>
        </w:rPr>
        <w:t xml:space="preserve">поселения </w:t>
      </w:r>
      <w:r>
        <w:rPr>
          <w:rFonts w:ascii="Times New Roman" w:hAnsi="Times New Roman"/>
          <w:color w:val="333333"/>
          <w:sz w:val="28"/>
          <w:szCs w:val="28"/>
        </w:rPr>
        <w:t>Караул</w:t>
      </w:r>
      <w:r w:rsidRPr="0027564E">
        <w:rPr>
          <w:rFonts w:ascii="Times New Roman" w:hAnsi="Times New Roman"/>
          <w:sz w:val="28"/>
          <w:szCs w:val="28"/>
          <w:lang w:eastAsia="ru-RU"/>
        </w:rPr>
        <w:t xml:space="preserve">, вправе направлять органам местного самоуправления </w:t>
      </w:r>
      <w:r>
        <w:rPr>
          <w:rFonts w:ascii="Times New Roman" w:hAnsi="Times New Roman"/>
          <w:color w:val="333333"/>
          <w:sz w:val="28"/>
          <w:szCs w:val="28"/>
        </w:rPr>
        <w:t xml:space="preserve">сельского </w:t>
      </w:r>
      <w:r w:rsidRPr="0027564E">
        <w:rPr>
          <w:rFonts w:ascii="Times New Roman" w:hAnsi="Times New Roman"/>
          <w:color w:val="333333"/>
          <w:sz w:val="28"/>
          <w:szCs w:val="28"/>
        </w:rPr>
        <w:t xml:space="preserve">поселения </w:t>
      </w:r>
      <w:r>
        <w:rPr>
          <w:rFonts w:ascii="Times New Roman" w:hAnsi="Times New Roman"/>
          <w:color w:val="333333"/>
          <w:sz w:val="28"/>
          <w:szCs w:val="28"/>
        </w:rPr>
        <w:t>Караул</w:t>
      </w:r>
      <w:r w:rsidRPr="0027564E">
        <w:rPr>
          <w:rFonts w:ascii="Times New Roman" w:hAnsi="Times New Roman"/>
          <w:sz w:val="28"/>
          <w:szCs w:val="28"/>
          <w:lang w:eastAsia="ru-RU"/>
        </w:rPr>
        <w:t xml:space="preserve"> соответствующие предложения;</w:t>
      </w:r>
    </w:p>
    <w:p w:rsidR="00CE6F9C" w:rsidRPr="0027564E" w:rsidRDefault="00CE6F9C" w:rsidP="006D49A8">
      <w:pPr>
        <w:pStyle w:val="NoSpacing"/>
        <w:tabs>
          <w:tab w:val="left" w:pos="284"/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27564E">
        <w:rPr>
          <w:rFonts w:ascii="Times New Roman" w:hAnsi="Times New Roman"/>
          <w:sz w:val="28"/>
          <w:szCs w:val="28"/>
          <w:lang w:eastAsia="ru-RU"/>
        </w:rPr>
        <w:t xml:space="preserve">11) в случае возникновения препятствий для осуществления предусмотренных настоящим Соглашением полномочий может обращаться в </w:t>
      </w:r>
      <w:r>
        <w:rPr>
          <w:rFonts w:ascii="Times New Roman" w:hAnsi="Times New Roman"/>
          <w:sz w:val="28"/>
          <w:szCs w:val="28"/>
          <w:lang w:eastAsia="ru-RU"/>
        </w:rPr>
        <w:t xml:space="preserve">Караульский </w:t>
      </w:r>
      <w:r w:rsidRPr="0027564E">
        <w:rPr>
          <w:rFonts w:ascii="Times New Roman" w:hAnsi="Times New Roman"/>
          <w:sz w:val="28"/>
          <w:szCs w:val="28"/>
          <w:lang w:eastAsia="ru-RU"/>
        </w:rPr>
        <w:t xml:space="preserve">Совет </w:t>
      </w:r>
      <w:r>
        <w:rPr>
          <w:rFonts w:ascii="Times New Roman" w:hAnsi="Times New Roman"/>
          <w:sz w:val="28"/>
          <w:szCs w:val="28"/>
          <w:lang w:eastAsia="ru-RU"/>
        </w:rPr>
        <w:t xml:space="preserve">депутатов </w:t>
      </w:r>
      <w:r w:rsidRPr="0027564E">
        <w:rPr>
          <w:rFonts w:ascii="Times New Roman" w:hAnsi="Times New Roman"/>
          <w:sz w:val="28"/>
          <w:szCs w:val="28"/>
          <w:lang w:eastAsia="ru-RU"/>
        </w:rPr>
        <w:t>с предложениями по их устранению;</w:t>
      </w:r>
    </w:p>
    <w:p w:rsidR="00CE6F9C" w:rsidRPr="0027564E" w:rsidRDefault="00CE6F9C" w:rsidP="006D49A8">
      <w:pPr>
        <w:pStyle w:val="NoSpacing"/>
        <w:tabs>
          <w:tab w:val="left" w:pos="284"/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27564E">
        <w:rPr>
          <w:rFonts w:ascii="Times New Roman" w:hAnsi="Times New Roman"/>
          <w:sz w:val="28"/>
          <w:szCs w:val="28"/>
          <w:lang w:eastAsia="ru-RU"/>
        </w:rPr>
        <w:t>12) обеспечивает использование средств (межбюджетных трансфертов), предусмотренных настоящим Соглашением, исключительно на оплату труда своих работников и материально-техническое обеспечение своей деятельности;</w:t>
      </w:r>
    </w:p>
    <w:p w:rsidR="00CE6F9C" w:rsidRPr="0027564E" w:rsidRDefault="00CE6F9C" w:rsidP="006D49A8">
      <w:pPr>
        <w:pStyle w:val="NoSpacing"/>
        <w:tabs>
          <w:tab w:val="left" w:pos="284"/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27564E">
        <w:rPr>
          <w:rFonts w:ascii="Times New Roman" w:hAnsi="Times New Roman"/>
          <w:sz w:val="28"/>
          <w:szCs w:val="28"/>
          <w:lang w:eastAsia="ru-RU"/>
        </w:rPr>
        <w:t>13) имеет право использовать средства предусмотренных настоящим Соглашением межбюджетных трансфертов на компенсацию расходов по осуществлению полномочий, предусмотренных настоящим Соглашением, до поступления межбюджетных трансфертов в районный бюджет;</w:t>
      </w:r>
    </w:p>
    <w:p w:rsidR="00CE6F9C" w:rsidRPr="0027564E" w:rsidRDefault="00CE6F9C" w:rsidP="006D49A8">
      <w:pPr>
        <w:pStyle w:val="NoSpacing"/>
        <w:tabs>
          <w:tab w:val="left" w:pos="284"/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27564E">
        <w:rPr>
          <w:rFonts w:ascii="Times New Roman" w:hAnsi="Times New Roman"/>
          <w:sz w:val="28"/>
          <w:szCs w:val="28"/>
          <w:lang w:eastAsia="ru-RU"/>
        </w:rPr>
        <w:t xml:space="preserve">14) обеспечивает предоставление </w:t>
      </w:r>
      <w:r>
        <w:rPr>
          <w:rFonts w:ascii="Times New Roman" w:hAnsi="Times New Roman"/>
          <w:sz w:val="28"/>
          <w:szCs w:val="28"/>
          <w:lang w:eastAsia="ru-RU"/>
        </w:rPr>
        <w:t xml:space="preserve">Караульскому </w:t>
      </w:r>
      <w:r w:rsidRPr="0027564E">
        <w:rPr>
          <w:rFonts w:ascii="Times New Roman" w:hAnsi="Times New Roman"/>
          <w:sz w:val="28"/>
          <w:szCs w:val="28"/>
          <w:lang w:eastAsia="ru-RU"/>
        </w:rPr>
        <w:t xml:space="preserve">Совету </w:t>
      </w:r>
      <w:r>
        <w:rPr>
          <w:rFonts w:ascii="Times New Roman" w:hAnsi="Times New Roman"/>
          <w:sz w:val="28"/>
          <w:szCs w:val="28"/>
          <w:lang w:eastAsia="ru-RU"/>
        </w:rPr>
        <w:t xml:space="preserve">депутатов </w:t>
      </w:r>
      <w:r w:rsidRPr="0027564E">
        <w:rPr>
          <w:rFonts w:ascii="Times New Roman" w:hAnsi="Times New Roman"/>
          <w:sz w:val="28"/>
          <w:szCs w:val="28"/>
          <w:lang w:eastAsia="ru-RU"/>
        </w:rPr>
        <w:t>ежегодных отчетов об использовании предусмотренных настоящим Соглашением межбюджетных трансфертов в срок до 25 числа месяца, следующего за отчетным периодом;</w:t>
      </w:r>
    </w:p>
    <w:p w:rsidR="00CE6F9C" w:rsidRPr="0027564E" w:rsidRDefault="00CE6F9C" w:rsidP="006D49A8">
      <w:pPr>
        <w:pStyle w:val="NoSpacing"/>
        <w:tabs>
          <w:tab w:val="left" w:pos="284"/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 xml:space="preserve">15) ежегодно предоставляет </w:t>
      </w:r>
      <w:r>
        <w:rPr>
          <w:rFonts w:ascii="Times New Roman" w:hAnsi="Times New Roman"/>
          <w:sz w:val="28"/>
          <w:szCs w:val="28"/>
          <w:lang w:eastAsia="ru-RU"/>
        </w:rPr>
        <w:t xml:space="preserve">Караульскому </w:t>
      </w:r>
      <w:r w:rsidRPr="0027564E">
        <w:rPr>
          <w:rFonts w:ascii="Times New Roman" w:hAnsi="Times New Roman"/>
          <w:sz w:val="28"/>
          <w:szCs w:val="28"/>
          <w:lang w:eastAsia="ru-RU"/>
        </w:rPr>
        <w:t xml:space="preserve">Совету </w:t>
      </w:r>
      <w:r>
        <w:rPr>
          <w:rFonts w:ascii="Times New Roman" w:hAnsi="Times New Roman"/>
          <w:sz w:val="28"/>
          <w:szCs w:val="28"/>
          <w:lang w:eastAsia="ru-RU"/>
        </w:rPr>
        <w:t xml:space="preserve">депутатов </w:t>
      </w:r>
      <w:r w:rsidRPr="0027564E">
        <w:rPr>
          <w:rFonts w:ascii="Times New Roman" w:hAnsi="Times New Roman"/>
          <w:sz w:val="28"/>
          <w:szCs w:val="28"/>
        </w:rPr>
        <w:t>информацию об осуществлении предусмотренных настоящим Соглашением полномочий;</w:t>
      </w:r>
    </w:p>
    <w:p w:rsidR="00CE6F9C" w:rsidRPr="0027564E" w:rsidRDefault="00CE6F9C" w:rsidP="006D49A8">
      <w:pPr>
        <w:pStyle w:val="NoSpacing"/>
        <w:tabs>
          <w:tab w:val="left" w:pos="284"/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>16) имеет право приостановить осуществление предусмотренных настоящим Соглашением полномочий в случае невыполнения условий настоящего Соглашения в части обеспечения перечисления межбюджетных трансфертов в районный бюджет.</w:t>
      </w:r>
    </w:p>
    <w:p w:rsidR="00CE6F9C" w:rsidRPr="0027564E" w:rsidRDefault="00CE6F9C" w:rsidP="000D6BEE">
      <w:pPr>
        <w:pStyle w:val="NoSpacing"/>
        <w:tabs>
          <w:tab w:val="left" w:pos="284"/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>11. Стороны имеют право принимать иные меры, необходимые для реализации настоящего Соглашения.</w:t>
      </w:r>
    </w:p>
    <w:p w:rsidR="00CE6F9C" w:rsidRPr="0027564E" w:rsidRDefault="00CE6F9C" w:rsidP="004118DE">
      <w:pPr>
        <w:pStyle w:val="NoSpacing"/>
        <w:tabs>
          <w:tab w:val="left" w:pos="284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CE6F9C" w:rsidRPr="0027564E" w:rsidRDefault="00CE6F9C" w:rsidP="00B40B74">
      <w:pPr>
        <w:pStyle w:val="NoSpacing"/>
        <w:numPr>
          <w:ilvl w:val="0"/>
          <w:numId w:val="16"/>
        </w:numPr>
        <w:tabs>
          <w:tab w:val="left" w:pos="284"/>
          <w:tab w:val="left" w:pos="426"/>
          <w:tab w:val="left" w:pos="567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>Финансовое и материально-техническое обеспечение</w:t>
      </w:r>
    </w:p>
    <w:p w:rsidR="00CE6F9C" w:rsidRPr="0027564E" w:rsidRDefault="00CE6F9C" w:rsidP="00D74F84">
      <w:pPr>
        <w:pStyle w:val="NoSpacing"/>
        <w:tabs>
          <w:tab w:val="left" w:pos="284"/>
          <w:tab w:val="left" w:pos="426"/>
          <w:tab w:val="left" w:pos="567"/>
        </w:tabs>
        <w:jc w:val="center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>осуществления переданных полномочий</w:t>
      </w:r>
    </w:p>
    <w:p w:rsidR="00CE6F9C" w:rsidRPr="0027564E" w:rsidRDefault="00CE6F9C" w:rsidP="00D74F84">
      <w:pPr>
        <w:pStyle w:val="NoSpacing"/>
        <w:tabs>
          <w:tab w:val="left" w:pos="284"/>
          <w:tab w:val="left" w:pos="426"/>
        </w:tabs>
        <w:jc w:val="center"/>
        <w:rPr>
          <w:rFonts w:ascii="Times New Roman" w:hAnsi="Times New Roman"/>
          <w:sz w:val="28"/>
          <w:szCs w:val="28"/>
        </w:rPr>
      </w:pPr>
    </w:p>
    <w:p w:rsidR="00CE6F9C" w:rsidRPr="0027564E" w:rsidRDefault="00CE6F9C" w:rsidP="003A4079">
      <w:pPr>
        <w:pStyle w:val="ListParagraph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 xml:space="preserve">Для осуществления полномочий, передаваемых в соответствии с настоящим Соглашением, районному бюджету передаются необходимые финансовые средства из бюджета </w:t>
      </w:r>
      <w:r>
        <w:rPr>
          <w:rFonts w:ascii="Times New Roman" w:hAnsi="Times New Roman"/>
          <w:sz w:val="28"/>
          <w:szCs w:val="28"/>
        </w:rPr>
        <w:t xml:space="preserve">поселения </w:t>
      </w:r>
      <w:r w:rsidRPr="0027564E">
        <w:rPr>
          <w:rFonts w:ascii="Times New Roman" w:hAnsi="Times New Roman"/>
          <w:sz w:val="28"/>
          <w:szCs w:val="28"/>
        </w:rPr>
        <w:t>в виде межбюджетных трансфертов.</w:t>
      </w:r>
    </w:p>
    <w:p w:rsidR="00CE6F9C" w:rsidRPr="0027564E" w:rsidRDefault="00CE6F9C" w:rsidP="000D6BEE">
      <w:pPr>
        <w:pStyle w:val="ListParagraph"/>
        <w:numPr>
          <w:ilvl w:val="0"/>
          <w:numId w:val="8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 xml:space="preserve">Расчет общего объема межбюджетных трансфертов, предоставляемых районному бюджету из бюджета </w:t>
      </w:r>
      <w:r>
        <w:rPr>
          <w:rFonts w:ascii="Times New Roman" w:hAnsi="Times New Roman"/>
          <w:sz w:val="28"/>
          <w:szCs w:val="28"/>
        </w:rPr>
        <w:t xml:space="preserve">поселения </w:t>
      </w:r>
      <w:r w:rsidRPr="0027564E">
        <w:rPr>
          <w:rFonts w:ascii="Times New Roman" w:hAnsi="Times New Roman"/>
          <w:sz w:val="28"/>
          <w:szCs w:val="28"/>
        </w:rPr>
        <w:t>на осуществление переданных полномочий, осуществляется в соответствии с порядком его определения и предоставления, согласованным Сторонами (приложение к Соглашению).</w:t>
      </w:r>
    </w:p>
    <w:p w:rsidR="00CE6F9C" w:rsidRPr="00121916" w:rsidRDefault="00CE6F9C" w:rsidP="0041404C">
      <w:pPr>
        <w:pStyle w:val="ListParagraph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>Годовой объем межбюджетных трансфертов, определенный в установленном настоящим Соглашением порядке на 2013 год, равен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404C">
        <w:rPr>
          <w:rFonts w:ascii="Times New Roman" w:hAnsi="Times New Roman"/>
          <w:sz w:val="28"/>
          <w:szCs w:val="28"/>
          <w:u w:val="single"/>
        </w:rPr>
        <w:t>352 893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404C">
        <w:rPr>
          <w:rFonts w:ascii="Times New Roman" w:hAnsi="Times New Roman"/>
          <w:sz w:val="28"/>
          <w:szCs w:val="28"/>
        </w:rPr>
        <w:t>(триста пятьдесят две тысячи восемьсот девяносто три) рубля</w:t>
      </w:r>
      <w:r>
        <w:rPr>
          <w:rFonts w:ascii="Times New Roman" w:hAnsi="Times New Roman"/>
          <w:sz w:val="28"/>
          <w:szCs w:val="28"/>
        </w:rPr>
        <w:t>.</w:t>
      </w:r>
      <w:r w:rsidRPr="0027564E">
        <w:rPr>
          <w:rFonts w:ascii="Times New Roman" w:hAnsi="Times New Roman"/>
          <w:sz w:val="28"/>
          <w:szCs w:val="28"/>
        </w:rPr>
        <w:t xml:space="preserve"> </w:t>
      </w:r>
    </w:p>
    <w:p w:rsidR="00CE6F9C" w:rsidRPr="0027564E" w:rsidRDefault="00CE6F9C" w:rsidP="000D6BEE">
      <w:pPr>
        <w:pStyle w:val="ListParagraph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 xml:space="preserve">Расчетный объем межбюджетных трансфертов на очередной год </w:t>
      </w:r>
      <w:r>
        <w:rPr>
          <w:rFonts w:ascii="Times New Roman" w:hAnsi="Times New Roman"/>
          <w:sz w:val="28"/>
          <w:szCs w:val="28"/>
        </w:rPr>
        <w:br/>
      </w:r>
      <w:r w:rsidRPr="0027564E">
        <w:rPr>
          <w:rFonts w:ascii="Times New Roman" w:hAnsi="Times New Roman"/>
          <w:sz w:val="28"/>
          <w:szCs w:val="28"/>
        </w:rPr>
        <w:t xml:space="preserve">(в случае пролонгации настоящего Соглашения на следующий год), определенный в соответствии с настоящим Соглашением, и значения показателей, использованных при расчете, доводятся Контрольно-Счетной палатой муниципального района до органов местного самоуправления </w:t>
      </w:r>
      <w:r>
        <w:rPr>
          <w:rFonts w:ascii="Times New Roman" w:hAnsi="Times New Roman"/>
          <w:color w:val="333333"/>
          <w:sz w:val="28"/>
          <w:szCs w:val="28"/>
        </w:rPr>
        <w:t xml:space="preserve">сельского </w:t>
      </w:r>
      <w:r w:rsidRPr="0027564E">
        <w:rPr>
          <w:rFonts w:ascii="Times New Roman" w:hAnsi="Times New Roman"/>
          <w:color w:val="333333"/>
          <w:sz w:val="28"/>
          <w:szCs w:val="28"/>
        </w:rPr>
        <w:t xml:space="preserve">поселения </w:t>
      </w:r>
      <w:r>
        <w:rPr>
          <w:rFonts w:ascii="Times New Roman" w:hAnsi="Times New Roman"/>
          <w:color w:val="333333"/>
          <w:sz w:val="28"/>
          <w:szCs w:val="28"/>
        </w:rPr>
        <w:t>Караул</w:t>
      </w:r>
      <w:r w:rsidRPr="0027564E">
        <w:rPr>
          <w:rFonts w:ascii="Times New Roman" w:hAnsi="Times New Roman"/>
          <w:sz w:val="28"/>
          <w:szCs w:val="28"/>
        </w:rPr>
        <w:t xml:space="preserve"> не позднее чем за 3 месяца до начала очередного года.</w:t>
      </w:r>
    </w:p>
    <w:p w:rsidR="00CE6F9C" w:rsidRPr="0027564E" w:rsidRDefault="00CE6F9C" w:rsidP="000D6BEE">
      <w:pPr>
        <w:pStyle w:val="ListParagraph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color w:val="000000"/>
          <w:sz w:val="28"/>
          <w:szCs w:val="28"/>
          <w:lang w:eastAsia="ru-RU"/>
        </w:rPr>
        <w:t>Финансовое обеспечение деятельности Контрольно-Счетной палаты муниципального района по выполнению настоящего Соглашения осуществляется за счет межбюджетных трансфертов, передаваемых из бюджета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поселения</w:t>
      </w:r>
      <w:r w:rsidRPr="0027564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районный бюджет на осуществление переданных полномочий.</w:t>
      </w:r>
    </w:p>
    <w:p w:rsidR="00CE6F9C" w:rsidRPr="0027564E" w:rsidRDefault="00CE6F9C" w:rsidP="000D6BEE">
      <w:pPr>
        <w:pStyle w:val="ListParagraph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>Средства на реализацию передаваемых полномочий носят целевой характер и не могут быть использованы на другие цели.</w:t>
      </w:r>
    </w:p>
    <w:p w:rsidR="00CE6F9C" w:rsidRPr="0027564E" w:rsidRDefault="00CE6F9C" w:rsidP="00D74F8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CE6F9C" w:rsidRPr="0027564E" w:rsidRDefault="00CE6F9C" w:rsidP="00B40B74">
      <w:pPr>
        <w:pStyle w:val="NoSpacing"/>
        <w:numPr>
          <w:ilvl w:val="0"/>
          <w:numId w:val="16"/>
        </w:numPr>
        <w:tabs>
          <w:tab w:val="left" w:pos="284"/>
          <w:tab w:val="left" w:pos="993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27564E">
        <w:rPr>
          <w:rFonts w:ascii="Times New Roman" w:hAnsi="Times New Roman"/>
          <w:sz w:val="28"/>
          <w:szCs w:val="28"/>
        </w:rPr>
        <w:t>Контроль за осуществлением полномочий,</w:t>
      </w:r>
    </w:p>
    <w:p w:rsidR="00CE6F9C" w:rsidRPr="0027564E" w:rsidRDefault="00CE6F9C" w:rsidP="00EA7E1C">
      <w:pPr>
        <w:pStyle w:val="NoSpacing"/>
        <w:tabs>
          <w:tab w:val="left" w:pos="284"/>
          <w:tab w:val="left" w:pos="993"/>
        </w:tabs>
        <w:jc w:val="center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>ответственность сторон</w:t>
      </w:r>
    </w:p>
    <w:p w:rsidR="00CE6F9C" w:rsidRPr="0027564E" w:rsidRDefault="00CE6F9C" w:rsidP="004118DE">
      <w:pPr>
        <w:pStyle w:val="NoSpacing"/>
        <w:tabs>
          <w:tab w:val="left" w:pos="284"/>
          <w:tab w:val="left" w:pos="993"/>
        </w:tabs>
        <w:rPr>
          <w:rFonts w:ascii="Times New Roman" w:hAnsi="Times New Roman"/>
          <w:sz w:val="28"/>
          <w:szCs w:val="28"/>
        </w:rPr>
      </w:pPr>
    </w:p>
    <w:p w:rsidR="00CE6F9C" w:rsidRPr="0027564E" w:rsidRDefault="00CE6F9C" w:rsidP="000D6BEE">
      <w:pPr>
        <w:pStyle w:val="NoSpacing"/>
        <w:numPr>
          <w:ilvl w:val="0"/>
          <w:numId w:val="8"/>
        </w:numPr>
        <w:tabs>
          <w:tab w:val="left" w:pos="284"/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Караульский </w:t>
      </w:r>
      <w:r w:rsidRPr="0027564E">
        <w:rPr>
          <w:rFonts w:ascii="Times New Roman" w:hAnsi="Times New Roman"/>
          <w:sz w:val="28"/>
          <w:szCs w:val="28"/>
          <w:lang w:eastAsia="ru-RU"/>
        </w:rPr>
        <w:t xml:space="preserve">Совет </w:t>
      </w:r>
      <w:r>
        <w:rPr>
          <w:rFonts w:ascii="Times New Roman" w:hAnsi="Times New Roman"/>
          <w:sz w:val="28"/>
          <w:szCs w:val="28"/>
          <w:lang w:eastAsia="ru-RU"/>
        </w:rPr>
        <w:t xml:space="preserve">депутатов </w:t>
      </w:r>
      <w:r w:rsidRPr="0027564E">
        <w:rPr>
          <w:rFonts w:ascii="Times New Roman" w:hAnsi="Times New Roman"/>
          <w:sz w:val="28"/>
          <w:szCs w:val="28"/>
          <w:lang w:eastAsia="ru-RU"/>
        </w:rPr>
        <w:t>осуществляет контроль за исполнением передаваемых полномочий и за целевым использованием финансовых средств, переданных для осуществления полномочий.</w:t>
      </w:r>
    </w:p>
    <w:p w:rsidR="00CE6F9C" w:rsidRPr="0027564E" w:rsidRDefault="00CE6F9C" w:rsidP="000D6BEE">
      <w:pPr>
        <w:pStyle w:val="NoSpacing"/>
        <w:numPr>
          <w:ilvl w:val="0"/>
          <w:numId w:val="8"/>
        </w:numPr>
        <w:tabs>
          <w:tab w:val="left" w:pos="284"/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  <w:lang w:eastAsia="ru-RU"/>
        </w:rPr>
        <w:t xml:space="preserve">При обнаружении фактов ненадлежащего осуществления (или неосуществления) </w:t>
      </w:r>
      <w:r w:rsidRPr="0027564E">
        <w:rPr>
          <w:rFonts w:ascii="Times New Roman" w:hAnsi="Times New Roman"/>
          <w:sz w:val="28"/>
          <w:szCs w:val="28"/>
        </w:rPr>
        <w:t xml:space="preserve">Контрольно-Счетной палатой муниципального района </w:t>
      </w:r>
      <w:r w:rsidRPr="0027564E">
        <w:rPr>
          <w:rFonts w:ascii="Times New Roman" w:hAnsi="Times New Roman"/>
          <w:sz w:val="28"/>
          <w:szCs w:val="28"/>
          <w:lang w:eastAsia="ru-RU"/>
        </w:rPr>
        <w:t xml:space="preserve">переданных ей полномочий, </w:t>
      </w:r>
      <w:r>
        <w:rPr>
          <w:rFonts w:ascii="Times New Roman" w:hAnsi="Times New Roman"/>
          <w:sz w:val="28"/>
          <w:szCs w:val="28"/>
          <w:lang w:eastAsia="ru-RU"/>
        </w:rPr>
        <w:t xml:space="preserve">Караульский </w:t>
      </w:r>
      <w:r w:rsidRPr="0027564E">
        <w:rPr>
          <w:rFonts w:ascii="Times New Roman" w:hAnsi="Times New Roman"/>
          <w:sz w:val="28"/>
          <w:szCs w:val="28"/>
          <w:lang w:eastAsia="ru-RU"/>
        </w:rPr>
        <w:t xml:space="preserve">Совет </w:t>
      </w:r>
      <w:r>
        <w:rPr>
          <w:rFonts w:ascii="Times New Roman" w:hAnsi="Times New Roman"/>
          <w:sz w:val="28"/>
          <w:szCs w:val="28"/>
          <w:lang w:eastAsia="ru-RU"/>
        </w:rPr>
        <w:t xml:space="preserve">депутатов </w:t>
      </w:r>
      <w:r w:rsidRPr="0027564E">
        <w:rPr>
          <w:rFonts w:ascii="Times New Roman" w:hAnsi="Times New Roman"/>
          <w:sz w:val="28"/>
          <w:szCs w:val="28"/>
          <w:lang w:eastAsia="ru-RU"/>
        </w:rPr>
        <w:t>назначает комиссию для составления соответствующего протокола. Стороны настоящего Соглашения должны быть письменно уведомлены об этом не позднее, чем за 3 дня до начала работы соответствующей комиссии, и имеют право направить своих представителей для участия в работе комиссии.</w:t>
      </w:r>
    </w:p>
    <w:p w:rsidR="00CE6F9C" w:rsidRPr="0027564E" w:rsidRDefault="00CE6F9C" w:rsidP="000D6BEE">
      <w:pPr>
        <w:pStyle w:val="NoSpacing"/>
        <w:numPr>
          <w:ilvl w:val="0"/>
          <w:numId w:val="8"/>
        </w:numPr>
        <w:tabs>
          <w:tab w:val="left" w:pos="284"/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  <w:lang w:eastAsia="ru-RU"/>
        </w:rPr>
        <w:t xml:space="preserve">Установление факта ненадлежащего осуществления (или неосуществления) </w:t>
      </w:r>
      <w:r w:rsidRPr="0027564E">
        <w:rPr>
          <w:rFonts w:ascii="Times New Roman" w:hAnsi="Times New Roman"/>
          <w:sz w:val="28"/>
          <w:szCs w:val="28"/>
        </w:rPr>
        <w:t xml:space="preserve">Контрольно-Счетной палатой муниципального района </w:t>
      </w:r>
      <w:r w:rsidRPr="0027564E">
        <w:rPr>
          <w:rFonts w:ascii="Times New Roman" w:hAnsi="Times New Roman"/>
          <w:sz w:val="28"/>
          <w:szCs w:val="28"/>
          <w:lang w:eastAsia="ru-RU"/>
        </w:rPr>
        <w:t xml:space="preserve">переданных ей полномочий является основанием для одностороннего расторжения настоящего Соглашения заинтересованной Стороной. </w:t>
      </w:r>
    </w:p>
    <w:p w:rsidR="00CE6F9C" w:rsidRPr="0027564E" w:rsidRDefault="00CE6F9C" w:rsidP="000D6BEE">
      <w:pPr>
        <w:pStyle w:val="NoSpacing"/>
        <w:numPr>
          <w:ilvl w:val="0"/>
          <w:numId w:val="8"/>
        </w:numPr>
        <w:tabs>
          <w:tab w:val="left" w:pos="284"/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  <w:lang w:eastAsia="ru-RU"/>
        </w:rPr>
        <w:t xml:space="preserve">Досрочное расторжение Соглашения влечет за собой возврат перечисленных межбюджетных трансфертов, за вычетом фактических расходов, подтвержденных документально. </w:t>
      </w:r>
    </w:p>
    <w:p w:rsidR="00CE6F9C" w:rsidRPr="0027564E" w:rsidRDefault="00CE6F9C" w:rsidP="000D6BEE">
      <w:pPr>
        <w:pStyle w:val="NoSpacing"/>
        <w:numPr>
          <w:ilvl w:val="0"/>
          <w:numId w:val="8"/>
        </w:numPr>
        <w:tabs>
          <w:tab w:val="left" w:pos="284"/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t>Сто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роны не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сут от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ветс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твен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ность за не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ис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полне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ние (не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над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ле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жащее ис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полне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ние) пре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дус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мотрен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ных нас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то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ящим Сог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ла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шени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ем обя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зан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ностей, в со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от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ветс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твии с за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коно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датель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ством и нас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то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ящим Сог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ла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шени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ем.</w:t>
      </w:r>
    </w:p>
    <w:p w:rsidR="00CE6F9C" w:rsidRPr="0027564E" w:rsidRDefault="00CE6F9C" w:rsidP="000D6BEE">
      <w:pPr>
        <w:pStyle w:val="NoSpacing"/>
        <w:numPr>
          <w:ilvl w:val="0"/>
          <w:numId w:val="8"/>
        </w:numPr>
        <w:tabs>
          <w:tab w:val="left" w:pos="284"/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</w:rPr>
        <w:t xml:space="preserve">Контрольно-Счетная палата муниципального района </w:t>
      </w:r>
      <w:r w:rsidRPr="0027564E">
        <w:rPr>
          <w:rFonts w:ascii="Times New Roman" w:hAnsi="Times New Roman"/>
          <w:sz w:val="28"/>
          <w:szCs w:val="28"/>
          <w:lang w:eastAsia="ru-RU"/>
        </w:rPr>
        <w:t>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CE6F9C" w:rsidRPr="0027564E" w:rsidRDefault="00CE6F9C" w:rsidP="000D6BEE">
      <w:pPr>
        <w:pStyle w:val="NoSpacing"/>
        <w:numPr>
          <w:ilvl w:val="0"/>
          <w:numId w:val="8"/>
        </w:numPr>
        <w:tabs>
          <w:tab w:val="left" w:pos="284"/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  <w:lang w:eastAsia="ru-RU"/>
        </w:rPr>
        <w:t xml:space="preserve">В случае неисполнения органами местного самоуправления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сельского </w:t>
      </w:r>
      <w:r w:rsidRPr="0027564E">
        <w:rPr>
          <w:rFonts w:ascii="Times New Roman" w:hAnsi="Times New Roman"/>
          <w:sz w:val="28"/>
          <w:szCs w:val="28"/>
          <w:lang w:eastAsia="ru-RU"/>
        </w:rPr>
        <w:t xml:space="preserve">поселения </w:t>
      </w:r>
      <w:r>
        <w:rPr>
          <w:rFonts w:ascii="Times New Roman" w:hAnsi="Times New Roman"/>
          <w:sz w:val="28"/>
          <w:szCs w:val="28"/>
          <w:lang w:eastAsia="ru-RU"/>
        </w:rPr>
        <w:t>Караул</w:t>
      </w:r>
      <w:r w:rsidRPr="0027564E">
        <w:rPr>
          <w:rFonts w:ascii="Times New Roman" w:hAnsi="Times New Roman"/>
          <w:sz w:val="28"/>
          <w:szCs w:val="28"/>
          <w:lang w:eastAsia="ru-RU"/>
        </w:rPr>
        <w:t xml:space="preserve"> вытекающих из настоящего Соглашения обязательств по финансированию переданных полномочий, заинтересованные Стороны вправе требовать расторжения настоящего Соглашения. </w:t>
      </w:r>
    </w:p>
    <w:p w:rsidR="00CE6F9C" w:rsidRPr="0027564E" w:rsidRDefault="00CE6F9C" w:rsidP="00B40B74">
      <w:pPr>
        <w:pStyle w:val="ListParagraph"/>
        <w:numPr>
          <w:ilvl w:val="0"/>
          <w:numId w:val="8"/>
        </w:numPr>
        <w:tabs>
          <w:tab w:val="left" w:pos="993"/>
        </w:tabs>
        <w:spacing w:after="75" w:line="312" w:lineRule="atLeast"/>
        <w:ind w:left="0" w:firstLine="567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t>В слу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чае не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ис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полне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ния (не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над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ле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жаще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го ис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полне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 xml:space="preserve">ния) </w:t>
      </w:r>
      <w:r w:rsidRPr="0027564E">
        <w:rPr>
          <w:rFonts w:ascii="Times New Roman" w:hAnsi="Times New Roman"/>
          <w:sz w:val="28"/>
          <w:szCs w:val="28"/>
        </w:rPr>
        <w:t>Контрольно-Счетной палатой муниципального района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пре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дус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мотрен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ных нас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то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ящим Сог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ла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шени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ем пол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но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 xml:space="preserve">мочий, </w:t>
      </w:r>
      <w:r w:rsidRPr="0027564E">
        <w:rPr>
          <w:rFonts w:ascii="Times New Roman" w:hAnsi="Times New Roman"/>
          <w:sz w:val="28"/>
          <w:szCs w:val="28"/>
        </w:rPr>
        <w:t>Контрольно-Счетная палата муниципального района и Таймырский Совет депутатов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обес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пе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чивают возв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рат в бюд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 xml:space="preserve">жет </w:t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 xml:space="preserve">поселения 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t>час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ти объема пре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дус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мотрен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ных нас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то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ящим Сог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ла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шени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ем меж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бюджет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ных транс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фер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тов, при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ходя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щих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ся на не про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веден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ные (не над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ле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жаще про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веден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ные) ме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роп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ри</w:t>
      </w:r>
      <w:r w:rsidRPr="0027564E">
        <w:rPr>
          <w:rFonts w:ascii="Times New Roman" w:hAnsi="Times New Roman"/>
          <w:color w:val="333333"/>
          <w:sz w:val="28"/>
          <w:szCs w:val="28"/>
          <w:lang w:eastAsia="ru-RU"/>
        </w:rPr>
        <w:softHyphen/>
        <w:t>ятия.</w:t>
      </w:r>
    </w:p>
    <w:p w:rsidR="00CE6F9C" w:rsidRPr="0027564E" w:rsidRDefault="00CE6F9C" w:rsidP="000D6BEE">
      <w:pPr>
        <w:pStyle w:val="NoSpacing"/>
        <w:numPr>
          <w:ilvl w:val="0"/>
          <w:numId w:val="8"/>
        </w:numPr>
        <w:tabs>
          <w:tab w:val="left" w:pos="284"/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  <w:lang w:eastAsia="ru-RU"/>
        </w:rPr>
        <w:t>Стороны освобождаются от ответственности, если неисполнение или ненадлежащее исполнение обязательств по настоящему Соглашению связано с препятствиями, возникшими не по их вине, при условии уведомления о возникновении таких препятствий.</w:t>
      </w:r>
    </w:p>
    <w:p w:rsidR="00CE6F9C" w:rsidRPr="0027564E" w:rsidRDefault="00CE6F9C" w:rsidP="00733F46">
      <w:pPr>
        <w:pStyle w:val="NoSpacing"/>
        <w:tabs>
          <w:tab w:val="left" w:pos="284"/>
          <w:tab w:val="left" w:pos="993"/>
        </w:tabs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E6F9C" w:rsidRPr="0027564E" w:rsidRDefault="00CE6F9C" w:rsidP="00B40B74">
      <w:pPr>
        <w:pStyle w:val="NoSpacing"/>
        <w:numPr>
          <w:ilvl w:val="0"/>
          <w:numId w:val="16"/>
        </w:numPr>
        <w:tabs>
          <w:tab w:val="left" w:pos="284"/>
          <w:tab w:val="left" w:pos="426"/>
          <w:tab w:val="left" w:pos="1418"/>
          <w:tab w:val="left" w:pos="1985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color w:val="000000"/>
          <w:sz w:val="28"/>
          <w:szCs w:val="28"/>
          <w:lang w:eastAsia="ru-RU"/>
        </w:rPr>
        <w:t>Конфиденциальность и использование информации</w:t>
      </w:r>
    </w:p>
    <w:p w:rsidR="00CE6F9C" w:rsidRPr="0027564E" w:rsidRDefault="00CE6F9C" w:rsidP="00005825">
      <w:pPr>
        <w:pStyle w:val="NoSpacing"/>
        <w:tabs>
          <w:tab w:val="left" w:pos="284"/>
          <w:tab w:val="left" w:pos="426"/>
          <w:tab w:val="left" w:pos="1418"/>
        </w:tabs>
        <w:rPr>
          <w:rFonts w:ascii="Times New Roman" w:hAnsi="Times New Roman"/>
          <w:sz w:val="28"/>
          <w:szCs w:val="28"/>
        </w:rPr>
      </w:pPr>
    </w:p>
    <w:p w:rsidR="00CE6F9C" w:rsidRPr="0027564E" w:rsidRDefault="00CE6F9C" w:rsidP="004A69D1">
      <w:pPr>
        <w:pStyle w:val="ListParagraph"/>
        <w:numPr>
          <w:ilvl w:val="0"/>
          <w:numId w:val="8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7564E">
        <w:rPr>
          <w:rFonts w:ascii="Times New Roman" w:hAnsi="Times New Roman"/>
          <w:color w:val="000000"/>
          <w:sz w:val="28"/>
          <w:szCs w:val="28"/>
          <w:lang w:eastAsia="ru-RU"/>
        </w:rPr>
        <w:t>Стороны обязуются обеспечивать сохранение и защиту информации, ее конфиденциальность, соблюдение государственной и коммерческой тайн.</w:t>
      </w:r>
    </w:p>
    <w:p w:rsidR="00CE6F9C" w:rsidRPr="0027564E" w:rsidRDefault="00CE6F9C" w:rsidP="004A69D1">
      <w:pPr>
        <w:pStyle w:val="ListParagraph"/>
        <w:numPr>
          <w:ilvl w:val="0"/>
          <w:numId w:val="8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7564E">
        <w:rPr>
          <w:rFonts w:ascii="Times New Roman" w:hAnsi="Times New Roman"/>
          <w:color w:val="000000"/>
          <w:sz w:val="28"/>
          <w:szCs w:val="28"/>
          <w:lang w:eastAsia="ru-RU"/>
        </w:rPr>
        <w:t>Стороны обязуются не передавать третьим лицам информацию конфиденциального характера.</w:t>
      </w:r>
    </w:p>
    <w:p w:rsidR="00CE6F9C" w:rsidRPr="0027564E" w:rsidRDefault="00CE6F9C" w:rsidP="00314EDA">
      <w:pPr>
        <w:pStyle w:val="ListParagraph"/>
        <w:numPr>
          <w:ilvl w:val="0"/>
          <w:numId w:val="8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7564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случае выявления фактов нарушения действующего законодательства требующих безотлагательного пресечения, Контрольно-Счетная палата муниципального района вправе передавать материалы в правоохранительные органы с одновременным уведомлением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Караульского </w:t>
      </w:r>
      <w:r w:rsidRPr="0027564E">
        <w:rPr>
          <w:rFonts w:ascii="Times New Roman" w:hAnsi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депутатов</w:t>
      </w:r>
      <w:r w:rsidRPr="0027564E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CE6F9C" w:rsidRPr="0027564E" w:rsidRDefault="00CE6F9C" w:rsidP="00005825">
      <w:pPr>
        <w:pStyle w:val="NoSpacing"/>
        <w:tabs>
          <w:tab w:val="left" w:pos="284"/>
          <w:tab w:val="left" w:pos="426"/>
          <w:tab w:val="left" w:pos="1418"/>
        </w:tabs>
        <w:rPr>
          <w:rFonts w:ascii="Times New Roman" w:hAnsi="Times New Roman"/>
          <w:sz w:val="28"/>
          <w:szCs w:val="28"/>
        </w:rPr>
      </w:pPr>
    </w:p>
    <w:p w:rsidR="00CE6F9C" w:rsidRPr="0027564E" w:rsidRDefault="00CE6F9C" w:rsidP="00B40B74">
      <w:pPr>
        <w:pStyle w:val="NoSpacing"/>
        <w:numPr>
          <w:ilvl w:val="0"/>
          <w:numId w:val="16"/>
        </w:numPr>
        <w:tabs>
          <w:tab w:val="left" w:pos="0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sz w:val="28"/>
          <w:szCs w:val="28"/>
          <w:lang w:eastAsia="ru-RU"/>
        </w:rPr>
        <w:t>Заключительные положения</w:t>
      </w:r>
    </w:p>
    <w:p w:rsidR="00CE6F9C" w:rsidRPr="0027564E" w:rsidRDefault="00CE6F9C" w:rsidP="007A61A5">
      <w:pPr>
        <w:pStyle w:val="NoSpacing"/>
        <w:tabs>
          <w:tab w:val="left" w:pos="284"/>
          <w:tab w:val="left" w:pos="426"/>
          <w:tab w:val="left" w:pos="1418"/>
        </w:tabs>
        <w:rPr>
          <w:rFonts w:ascii="Times New Roman" w:hAnsi="Times New Roman"/>
          <w:sz w:val="28"/>
          <w:szCs w:val="28"/>
        </w:rPr>
      </w:pPr>
    </w:p>
    <w:p w:rsidR="00CE6F9C" w:rsidRPr="0027564E" w:rsidRDefault="00CE6F9C" w:rsidP="001F5808">
      <w:pPr>
        <w:pStyle w:val="ListParagraph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27564E">
        <w:rPr>
          <w:rFonts w:ascii="Times New Roman" w:hAnsi="Times New Roman"/>
          <w:sz w:val="28"/>
          <w:szCs w:val="28"/>
          <w:lang w:eastAsia="ru-RU"/>
        </w:rPr>
        <w:t>Полномочия считаются переданными с момента поступления в районный бюджет межбюджетных трансфертов, необходимых для их осуществления.</w:t>
      </w:r>
    </w:p>
    <w:p w:rsidR="00CE6F9C" w:rsidRPr="0027564E" w:rsidRDefault="00CE6F9C" w:rsidP="001F5808">
      <w:pPr>
        <w:pStyle w:val="ListParagraph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7564E">
        <w:rPr>
          <w:rFonts w:ascii="Times New Roman" w:hAnsi="Times New Roman"/>
          <w:color w:val="000000"/>
          <w:sz w:val="28"/>
          <w:szCs w:val="28"/>
          <w:lang w:eastAsia="ru-RU"/>
        </w:rPr>
        <w:t>Стороны обеспечивают благоприятные условия при взаимодействии в рамках настоящего Соглашения, в том числе для проведения единой согласованной политики в сфере внешнего муниципального финансового контроля.</w:t>
      </w:r>
    </w:p>
    <w:p w:rsidR="00CE6F9C" w:rsidRPr="0027564E" w:rsidRDefault="00CE6F9C" w:rsidP="00BE5E99">
      <w:pPr>
        <w:pStyle w:val="ListParagraph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7564E">
        <w:rPr>
          <w:rFonts w:ascii="Times New Roman" w:hAnsi="Times New Roman"/>
          <w:sz w:val="28"/>
          <w:szCs w:val="28"/>
        </w:rPr>
        <w:t xml:space="preserve">Осуществление переданных полномочий может быть прекращено досрочно по инициативе одной из сторон Соглашения в случае, если их осуществление становится невозможным, либо при сложившихся условиях эти полномочия могут быть наиболее эффективно осуществлены органами местного самоуправления </w:t>
      </w:r>
      <w:r>
        <w:rPr>
          <w:rFonts w:ascii="Times New Roman" w:hAnsi="Times New Roman"/>
          <w:sz w:val="28"/>
          <w:szCs w:val="28"/>
        </w:rPr>
        <w:t xml:space="preserve">сельского поселения Караул </w:t>
      </w:r>
      <w:r w:rsidRPr="0027564E">
        <w:rPr>
          <w:rFonts w:ascii="Times New Roman" w:hAnsi="Times New Roman"/>
          <w:sz w:val="28"/>
          <w:szCs w:val="28"/>
        </w:rPr>
        <w:t>самостоятельно, при условии уведомления другой стороны не менее, чем за 4 календарных месяца до окончания финансового года и возмещения понесшей стороне убытков, связанных с досрочным расторжением Соглашения.</w:t>
      </w:r>
    </w:p>
    <w:p w:rsidR="00CE6F9C" w:rsidRPr="0027564E" w:rsidRDefault="00CE6F9C" w:rsidP="001F5808">
      <w:pPr>
        <w:pStyle w:val="ListParagraph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7564E">
        <w:rPr>
          <w:rFonts w:ascii="Times New Roman" w:hAnsi="Times New Roman"/>
          <w:sz w:val="28"/>
          <w:szCs w:val="28"/>
          <w:lang w:eastAsia="ru-RU"/>
        </w:rPr>
        <w:t xml:space="preserve">Настоящее Соглашение ежегодно пролонгируется на следующий год, если одна из сторон до 1 декабря текущего года не заявит письменно о его расторжении, при условии, что в бюджете </w:t>
      </w:r>
      <w:r>
        <w:rPr>
          <w:rFonts w:ascii="Times New Roman" w:hAnsi="Times New Roman"/>
          <w:sz w:val="28"/>
          <w:szCs w:val="28"/>
          <w:lang w:eastAsia="ru-RU"/>
        </w:rPr>
        <w:t xml:space="preserve">поселения </w:t>
      </w:r>
      <w:r w:rsidRPr="0027564E">
        <w:rPr>
          <w:rFonts w:ascii="Times New Roman" w:hAnsi="Times New Roman"/>
          <w:sz w:val="28"/>
          <w:szCs w:val="28"/>
          <w:lang w:eastAsia="ru-RU"/>
        </w:rPr>
        <w:t>на соответствующий финансовый год предусмотрено предоставление районному бюджету соответствующих межбюджетных трансфертов на осуществление передаваемых полномочий.</w:t>
      </w:r>
    </w:p>
    <w:p w:rsidR="00CE6F9C" w:rsidRPr="0027564E" w:rsidRDefault="00CE6F9C" w:rsidP="001F5808">
      <w:pPr>
        <w:pStyle w:val="ListParagraph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7564E">
        <w:rPr>
          <w:rFonts w:ascii="Times New Roman" w:hAnsi="Times New Roman"/>
          <w:sz w:val="28"/>
          <w:szCs w:val="28"/>
          <w:lang w:eastAsia="ru-RU"/>
        </w:rPr>
        <w:t>Споры, связанные с исполнением настоящего Соглашения, разрешаются путем проведения переговоров и иных соглас</w:t>
      </w:r>
      <w:r>
        <w:rPr>
          <w:rFonts w:ascii="Times New Roman" w:hAnsi="Times New Roman"/>
          <w:sz w:val="28"/>
          <w:szCs w:val="28"/>
          <w:lang w:eastAsia="ru-RU"/>
        </w:rPr>
        <w:t>ительных процедур. В случае не до</w:t>
      </w:r>
      <w:r w:rsidRPr="0027564E">
        <w:rPr>
          <w:rFonts w:ascii="Times New Roman" w:hAnsi="Times New Roman"/>
          <w:sz w:val="28"/>
          <w:szCs w:val="28"/>
          <w:lang w:eastAsia="ru-RU"/>
        </w:rPr>
        <w:t>стижения соглашения спор подлежит разрешению в порядке, установленном действующим законодательством.</w:t>
      </w:r>
    </w:p>
    <w:p w:rsidR="00CE6F9C" w:rsidRPr="0027564E" w:rsidRDefault="00CE6F9C" w:rsidP="001F5808">
      <w:pPr>
        <w:pStyle w:val="ListParagraph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7564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Соглашение </w:t>
      </w:r>
      <w:r w:rsidRPr="0027564E">
        <w:rPr>
          <w:rFonts w:ascii="Times New Roman" w:hAnsi="Times New Roman"/>
          <w:bCs/>
          <w:color w:val="000000"/>
          <w:sz w:val="28"/>
          <w:szCs w:val="28"/>
          <w:lang w:eastAsia="ru-RU"/>
        </w:rPr>
        <w:t>об основах взаимодействия и сотрудничества в сфере внешнего финансового контроля между Думой Таймырского Долгано-Ненецкого муниципального района</w:t>
      </w:r>
      <w:r w:rsidRPr="0027564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</w:t>
      </w:r>
      <w:r w:rsidRPr="00FE4CA7">
        <w:rPr>
          <w:rFonts w:ascii="Times New Roman" w:hAnsi="Times New Roman"/>
          <w:color w:val="000000"/>
          <w:sz w:val="28"/>
          <w:szCs w:val="28"/>
          <w:lang w:eastAsia="ru-RU"/>
        </w:rPr>
        <w:t>Советом сельского поселения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Караул</w:t>
      </w:r>
      <w:r w:rsidRPr="00FE4CA7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Pr="0027564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утвержденное Постановлением Думы Таймырского Долгано-Ненец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кого муниципального района от 12 апреля</w:t>
      </w:r>
      <w:r w:rsidRPr="0027564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2006 года № 03-00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ru-RU"/>
        </w:rPr>
        <w:t>25</w:t>
      </w:r>
      <w:r w:rsidRPr="0027564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 с момента подписания настоящего Соглашения утрачивает силу.</w:t>
      </w:r>
    </w:p>
    <w:p w:rsidR="00CE6F9C" w:rsidRPr="0027564E" w:rsidRDefault="00CE6F9C" w:rsidP="001F5808">
      <w:pPr>
        <w:pStyle w:val="ListParagraph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7564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Настоящее Соглашение подлежит утверждению представительными органами Таймырского Долгано-Ненецкого муниципального района и 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сельского поселения Караул</w:t>
      </w:r>
      <w:r w:rsidRPr="0027564E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CE6F9C" w:rsidRPr="0027564E" w:rsidRDefault="00CE6F9C" w:rsidP="001F5808">
      <w:pPr>
        <w:pStyle w:val="ListParagraph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7564E">
        <w:rPr>
          <w:rFonts w:ascii="Times New Roman" w:hAnsi="Times New Roman"/>
          <w:sz w:val="28"/>
          <w:szCs w:val="28"/>
        </w:rPr>
        <w:t>Дополнения и изменения настоящего Соглашения, принимаемые по предложениям Сторон, оформляются в письменном форме и становятся его неотъемлемой частью с момента их утверждения и подписания в установленном порядке.</w:t>
      </w:r>
    </w:p>
    <w:p w:rsidR="00CE6F9C" w:rsidRPr="0027564E" w:rsidRDefault="00CE6F9C" w:rsidP="001F5808">
      <w:pPr>
        <w:pStyle w:val="ListParagraph"/>
        <w:numPr>
          <w:ilvl w:val="0"/>
          <w:numId w:val="8"/>
        </w:numPr>
        <w:tabs>
          <w:tab w:val="left" w:pos="284"/>
          <w:tab w:val="left" w:pos="426"/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color w:val="000000"/>
          <w:sz w:val="28"/>
          <w:szCs w:val="28"/>
          <w:lang w:eastAsia="ru-RU"/>
        </w:rPr>
        <w:t>Настоящее Соглашение составлено в трех экземплярах по одному экземпляру для каждой из Сторон и имеют одинаковую юридическую силу.</w:t>
      </w:r>
    </w:p>
    <w:p w:rsidR="00CE6F9C" w:rsidRPr="0027564E" w:rsidRDefault="00CE6F9C" w:rsidP="00733F46">
      <w:pPr>
        <w:tabs>
          <w:tab w:val="left" w:pos="284"/>
          <w:tab w:val="left" w:pos="426"/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E6F9C" w:rsidRPr="0027564E" w:rsidRDefault="00CE6F9C" w:rsidP="00733F46">
      <w:pPr>
        <w:tabs>
          <w:tab w:val="left" w:pos="284"/>
          <w:tab w:val="left" w:pos="426"/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Look w:val="01E0"/>
      </w:tblPr>
      <w:tblGrid>
        <w:gridCol w:w="4695"/>
        <w:gridCol w:w="386"/>
        <w:gridCol w:w="4490"/>
      </w:tblGrid>
      <w:tr w:rsidR="00CE6F9C" w:rsidRPr="0061570F" w:rsidTr="006A2A73">
        <w:trPr>
          <w:trHeight w:val="2784"/>
        </w:trPr>
        <w:tc>
          <w:tcPr>
            <w:tcW w:w="4695" w:type="dxa"/>
          </w:tcPr>
          <w:p w:rsidR="00CE6F9C" w:rsidRPr="0027564E" w:rsidRDefault="00CE6F9C" w:rsidP="006A2A7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Глава</w:t>
            </w:r>
            <w:r w:rsidRPr="006A2A73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муниципального образования «Сельское поселение  Караул»</w:t>
            </w:r>
            <w:r w:rsidRPr="0027564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Таймырского</w:t>
            </w:r>
          </w:p>
          <w:p w:rsidR="00CE6F9C" w:rsidRPr="0027564E" w:rsidRDefault="00CE6F9C" w:rsidP="006A2A7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27564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Долгано-Ненецкого</w:t>
            </w:r>
          </w:p>
          <w:p w:rsidR="00CE6F9C" w:rsidRPr="0027564E" w:rsidRDefault="00CE6F9C" w:rsidP="006A2A7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27564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муниципального района</w:t>
            </w:r>
          </w:p>
          <w:p w:rsidR="00CE6F9C" w:rsidRDefault="00CE6F9C" w:rsidP="00F26C9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CE6F9C" w:rsidRPr="0027564E" w:rsidRDefault="00CE6F9C" w:rsidP="00F26C9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__________________Д.В</w:t>
            </w:r>
            <w:r w:rsidRPr="0027564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Рудник</w:t>
            </w:r>
          </w:p>
        </w:tc>
        <w:tc>
          <w:tcPr>
            <w:tcW w:w="386" w:type="dxa"/>
          </w:tcPr>
          <w:p w:rsidR="00CE6F9C" w:rsidRPr="0027564E" w:rsidRDefault="00CE6F9C" w:rsidP="00F47EB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90" w:type="dxa"/>
          </w:tcPr>
          <w:p w:rsidR="00CE6F9C" w:rsidRPr="0027564E" w:rsidRDefault="00CE6F9C" w:rsidP="00F26C9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27564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Глава Таймырского</w:t>
            </w:r>
          </w:p>
          <w:p w:rsidR="00CE6F9C" w:rsidRPr="0027564E" w:rsidRDefault="00CE6F9C" w:rsidP="00F26C9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27564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Долгано-Ненецкого</w:t>
            </w:r>
          </w:p>
          <w:p w:rsidR="00CE6F9C" w:rsidRPr="0027564E" w:rsidRDefault="00CE6F9C" w:rsidP="00F26C9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27564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муниципального района</w:t>
            </w:r>
          </w:p>
          <w:p w:rsidR="00CE6F9C" w:rsidRPr="0027564E" w:rsidRDefault="00CE6F9C" w:rsidP="00F26C9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CE6F9C" w:rsidRPr="0027564E" w:rsidRDefault="00CE6F9C" w:rsidP="00F26C9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CE6F9C" w:rsidRPr="0027564E" w:rsidRDefault="00CE6F9C" w:rsidP="00F26C97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__________________</w:t>
            </w:r>
            <w:r w:rsidRPr="0027564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С.В. Батурин</w:t>
            </w:r>
            <w:r w:rsidRPr="0027564E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CE6F9C" w:rsidRPr="0027564E" w:rsidRDefault="00CE6F9C" w:rsidP="00CF4D8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CE6F9C" w:rsidRPr="0027564E" w:rsidRDefault="00CE6F9C" w:rsidP="00F47EBF">
      <w:pPr>
        <w:tabs>
          <w:tab w:val="left" w:pos="284"/>
          <w:tab w:val="left" w:pos="426"/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E6F9C" w:rsidRPr="0027564E" w:rsidRDefault="00CE6F9C" w:rsidP="00F47EBF">
      <w:pPr>
        <w:tabs>
          <w:tab w:val="left" w:pos="284"/>
          <w:tab w:val="left" w:pos="426"/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E6F9C" w:rsidRPr="0027564E" w:rsidRDefault="00CE6F9C" w:rsidP="00F47EBF">
      <w:pPr>
        <w:tabs>
          <w:tab w:val="left" w:pos="284"/>
          <w:tab w:val="left" w:pos="426"/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7564E">
        <w:rPr>
          <w:rFonts w:ascii="Times New Roman" w:hAnsi="Times New Roman"/>
          <w:b/>
          <w:sz w:val="28"/>
          <w:szCs w:val="28"/>
        </w:rPr>
        <w:t>Председатель Контрольно-Счетной</w:t>
      </w:r>
    </w:p>
    <w:p w:rsidR="00CE6F9C" w:rsidRPr="0027564E" w:rsidRDefault="00CE6F9C" w:rsidP="00F47EBF">
      <w:pPr>
        <w:tabs>
          <w:tab w:val="left" w:pos="284"/>
          <w:tab w:val="left" w:pos="426"/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7564E">
        <w:rPr>
          <w:rFonts w:ascii="Times New Roman" w:hAnsi="Times New Roman"/>
          <w:b/>
          <w:sz w:val="28"/>
          <w:szCs w:val="28"/>
        </w:rPr>
        <w:t>палаты муниципального района</w:t>
      </w:r>
    </w:p>
    <w:p w:rsidR="00CE6F9C" w:rsidRPr="0027564E" w:rsidRDefault="00CE6F9C" w:rsidP="00F47EBF">
      <w:pPr>
        <w:tabs>
          <w:tab w:val="left" w:pos="284"/>
          <w:tab w:val="left" w:pos="426"/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E6F9C" w:rsidRPr="0027564E" w:rsidRDefault="00CE6F9C" w:rsidP="00F47EBF">
      <w:pPr>
        <w:tabs>
          <w:tab w:val="left" w:pos="284"/>
          <w:tab w:val="left" w:pos="426"/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E6F9C" w:rsidRPr="0027564E" w:rsidRDefault="00CE6F9C" w:rsidP="00F47EBF">
      <w:pPr>
        <w:tabs>
          <w:tab w:val="left" w:pos="284"/>
          <w:tab w:val="left" w:pos="426"/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564E">
        <w:rPr>
          <w:rFonts w:ascii="Times New Roman" w:hAnsi="Times New Roman"/>
          <w:b/>
          <w:sz w:val="28"/>
          <w:szCs w:val="28"/>
          <w:lang w:eastAsia="ru-RU"/>
        </w:rPr>
        <w:t>___________________</w:t>
      </w:r>
      <w:r w:rsidRPr="0027564E">
        <w:rPr>
          <w:rFonts w:ascii="Times New Roman" w:hAnsi="Times New Roman"/>
          <w:b/>
          <w:sz w:val="28"/>
          <w:szCs w:val="28"/>
        </w:rPr>
        <w:t xml:space="preserve"> И.Ф. Ярошук</w:t>
      </w:r>
    </w:p>
    <w:sectPr w:rsidR="00CE6F9C" w:rsidRPr="0027564E" w:rsidSect="00E11132">
      <w:type w:val="continuous"/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7440D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7292B26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C7663A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572DC6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FAB460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0B6863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AA8C63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31EA6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BA2EA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84E29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E25B9A"/>
    <w:multiLevelType w:val="multilevel"/>
    <w:tmpl w:val="04C8D978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cs="Times New Roman" w:hint="default"/>
      </w:rPr>
    </w:lvl>
  </w:abstractNum>
  <w:abstractNum w:abstractNumId="11">
    <w:nsid w:val="2B632E79"/>
    <w:multiLevelType w:val="hybridMultilevel"/>
    <w:tmpl w:val="FD8446CE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2D9465F"/>
    <w:multiLevelType w:val="multilevel"/>
    <w:tmpl w:val="3FFAC9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13">
    <w:nsid w:val="4D64479F"/>
    <w:multiLevelType w:val="hybridMultilevel"/>
    <w:tmpl w:val="E8767A5C"/>
    <w:lvl w:ilvl="0" w:tplc="EDBCCB46">
      <w:start w:val="9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>
    <w:nsid w:val="4F316068"/>
    <w:multiLevelType w:val="hybridMultilevel"/>
    <w:tmpl w:val="8BDACF10"/>
    <w:lvl w:ilvl="0" w:tplc="2A22C00E">
      <w:start w:val="5"/>
      <w:numFmt w:val="decimal"/>
      <w:lvlText w:val="%1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593873DB"/>
    <w:multiLevelType w:val="hybridMultilevel"/>
    <w:tmpl w:val="AAD8ABE0"/>
    <w:lvl w:ilvl="0" w:tplc="D9B2FB6A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6">
    <w:nsid w:val="59A96461"/>
    <w:multiLevelType w:val="hybridMultilevel"/>
    <w:tmpl w:val="B49C5EAE"/>
    <w:lvl w:ilvl="0" w:tplc="135AA3AE">
      <w:start w:val="23"/>
      <w:numFmt w:val="decimal"/>
      <w:lvlText w:val="%1"/>
      <w:lvlJc w:val="left"/>
      <w:pPr>
        <w:ind w:left="927" w:hanging="360"/>
      </w:pPr>
      <w:rPr>
        <w:rFonts w:eastAsia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7">
    <w:nsid w:val="5BAD35F6"/>
    <w:multiLevelType w:val="hybridMultilevel"/>
    <w:tmpl w:val="DB669C7E"/>
    <w:lvl w:ilvl="0" w:tplc="08CAB13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CD82248"/>
    <w:multiLevelType w:val="multilevel"/>
    <w:tmpl w:val="0C7A1604"/>
    <w:lvl w:ilvl="0">
      <w:start w:val="1"/>
      <w:numFmt w:val="upperRoman"/>
      <w:lvlText w:val="%1."/>
      <w:lvlJc w:val="left"/>
      <w:pPr>
        <w:ind w:left="180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cs="Times New Roman" w:hint="default"/>
      </w:rPr>
    </w:lvl>
  </w:abstractNum>
  <w:abstractNum w:abstractNumId="19">
    <w:nsid w:val="662A2C6C"/>
    <w:multiLevelType w:val="hybridMultilevel"/>
    <w:tmpl w:val="55C49746"/>
    <w:lvl w:ilvl="0" w:tplc="0419000F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6592508"/>
    <w:multiLevelType w:val="hybridMultilevel"/>
    <w:tmpl w:val="B702667A"/>
    <w:lvl w:ilvl="0" w:tplc="94C6101A">
      <w:start w:val="12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1">
    <w:nsid w:val="69C628C3"/>
    <w:multiLevelType w:val="multilevel"/>
    <w:tmpl w:val="3FFAC9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22">
    <w:nsid w:val="6C374D7D"/>
    <w:multiLevelType w:val="hybridMultilevel"/>
    <w:tmpl w:val="1222F15A"/>
    <w:lvl w:ilvl="0" w:tplc="E0F49FAC">
      <w:start w:val="26"/>
      <w:numFmt w:val="decimal"/>
      <w:lvlText w:val="%1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3">
    <w:nsid w:val="6EE054E9"/>
    <w:multiLevelType w:val="hybridMultilevel"/>
    <w:tmpl w:val="BFAA71E6"/>
    <w:lvl w:ilvl="0" w:tplc="92A2BA18">
      <w:start w:val="1"/>
      <w:numFmt w:val="decimal"/>
      <w:lvlText w:val="%1)"/>
      <w:lvlJc w:val="left"/>
      <w:pPr>
        <w:ind w:left="254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2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9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4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1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8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5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07" w:hanging="180"/>
      </w:pPr>
      <w:rPr>
        <w:rFonts w:cs="Times New Roman"/>
      </w:rPr>
    </w:lvl>
  </w:abstractNum>
  <w:abstractNum w:abstractNumId="24">
    <w:nsid w:val="72C533AC"/>
    <w:multiLevelType w:val="multilevel"/>
    <w:tmpl w:val="8A765168"/>
    <w:lvl w:ilvl="0">
      <w:start w:val="4"/>
      <w:numFmt w:val="decimal"/>
      <w:lvlText w:val="%1.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38" w:hanging="555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ind w:left="1286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)%4."/>
      <w:lvlJc w:val="left"/>
      <w:pPr>
        <w:ind w:left="1929" w:hanging="108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2855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3781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25">
    <w:nsid w:val="7CF5078F"/>
    <w:multiLevelType w:val="hybridMultilevel"/>
    <w:tmpl w:val="41421756"/>
    <w:lvl w:ilvl="0" w:tplc="B9463AEA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15"/>
  </w:num>
  <w:num w:numId="2">
    <w:abstractNumId w:val="10"/>
  </w:num>
  <w:num w:numId="3">
    <w:abstractNumId w:val="12"/>
  </w:num>
  <w:num w:numId="4">
    <w:abstractNumId w:val="18"/>
  </w:num>
  <w:num w:numId="5">
    <w:abstractNumId w:val="24"/>
  </w:num>
  <w:num w:numId="6">
    <w:abstractNumId w:val="13"/>
  </w:num>
  <w:num w:numId="7">
    <w:abstractNumId w:val="23"/>
  </w:num>
  <w:num w:numId="8">
    <w:abstractNumId w:val="20"/>
  </w:num>
  <w:num w:numId="9">
    <w:abstractNumId w:val="16"/>
  </w:num>
  <w:num w:numId="10">
    <w:abstractNumId w:val="22"/>
  </w:num>
  <w:num w:numId="11">
    <w:abstractNumId w:val="21"/>
  </w:num>
  <w:num w:numId="12">
    <w:abstractNumId w:val="11"/>
  </w:num>
  <w:num w:numId="13">
    <w:abstractNumId w:val="14"/>
  </w:num>
  <w:num w:numId="14">
    <w:abstractNumId w:val="19"/>
  </w:num>
  <w:num w:numId="15">
    <w:abstractNumId w:val="25"/>
  </w:num>
  <w:num w:numId="16">
    <w:abstractNumId w:val="17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D4913"/>
    <w:rsid w:val="00005825"/>
    <w:rsid w:val="00017BA9"/>
    <w:rsid w:val="00017EB6"/>
    <w:rsid w:val="0004040A"/>
    <w:rsid w:val="00042BB8"/>
    <w:rsid w:val="0005133D"/>
    <w:rsid w:val="00087A66"/>
    <w:rsid w:val="000948BD"/>
    <w:rsid w:val="000D6BEE"/>
    <w:rsid w:val="001012EF"/>
    <w:rsid w:val="00112D24"/>
    <w:rsid w:val="00121916"/>
    <w:rsid w:val="001656A2"/>
    <w:rsid w:val="001A5BFD"/>
    <w:rsid w:val="001C0F13"/>
    <w:rsid w:val="001C3CF8"/>
    <w:rsid w:val="001D09B8"/>
    <w:rsid w:val="001D45DA"/>
    <w:rsid w:val="001F5808"/>
    <w:rsid w:val="002231DB"/>
    <w:rsid w:val="00230BD2"/>
    <w:rsid w:val="00235033"/>
    <w:rsid w:val="002463F5"/>
    <w:rsid w:val="00257E45"/>
    <w:rsid w:val="00262EE7"/>
    <w:rsid w:val="0027564E"/>
    <w:rsid w:val="002C7506"/>
    <w:rsid w:val="002C7BC9"/>
    <w:rsid w:val="00302E72"/>
    <w:rsid w:val="00314EDA"/>
    <w:rsid w:val="00330ACF"/>
    <w:rsid w:val="00357134"/>
    <w:rsid w:val="00370E00"/>
    <w:rsid w:val="003A4079"/>
    <w:rsid w:val="003D3DB9"/>
    <w:rsid w:val="003E0CDA"/>
    <w:rsid w:val="004118DE"/>
    <w:rsid w:val="0041404C"/>
    <w:rsid w:val="00417329"/>
    <w:rsid w:val="00422143"/>
    <w:rsid w:val="00470FA5"/>
    <w:rsid w:val="00477B4A"/>
    <w:rsid w:val="004910FC"/>
    <w:rsid w:val="0049605E"/>
    <w:rsid w:val="00496A25"/>
    <w:rsid w:val="004A5757"/>
    <w:rsid w:val="004A69D1"/>
    <w:rsid w:val="004D130C"/>
    <w:rsid w:val="004F09BD"/>
    <w:rsid w:val="0056384A"/>
    <w:rsid w:val="005F5520"/>
    <w:rsid w:val="005F69D9"/>
    <w:rsid w:val="00607A1F"/>
    <w:rsid w:val="0061570F"/>
    <w:rsid w:val="00620B85"/>
    <w:rsid w:val="0065008E"/>
    <w:rsid w:val="006508EE"/>
    <w:rsid w:val="00657EA8"/>
    <w:rsid w:val="00675858"/>
    <w:rsid w:val="006767CF"/>
    <w:rsid w:val="00694F8E"/>
    <w:rsid w:val="006A2A73"/>
    <w:rsid w:val="006A2B95"/>
    <w:rsid w:val="006C5370"/>
    <w:rsid w:val="006D13BE"/>
    <w:rsid w:val="006D49A8"/>
    <w:rsid w:val="006D7B5C"/>
    <w:rsid w:val="006E2D06"/>
    <w:rsid w:val="00733F46"/>
    <w:rsid w:val="007352ED"/>
    <w:rsid w:val="00751459"/>
    <w:rsid w:val="007527F4"/>
    <w:rsid w:val="007607AB"/>
    <w:rsid w:val="00797025"/>
    <w:rsid w:val="007A61A5"/>
    <w:rsid w:val="007B5CEB"/>
    <w:rsid w:val="007C6110"/>
    <w:rsid w:val="0080588D"/>
    <w:rsid w:val="00812DB7"/>
    <w:rsid w:val="00813C31"/>
    <w:rsid w:val="0081401B"/>
    <w:rsid w:val="00824C5C"/>
    <w:rsid w:val="008300BB"/>
    <w:rsid w:val="00843E94"/>
    <w:rsid w:val="008844A1"/>
    <w:rsid w:val="0089667B"/>
    <w:rsid w:val="008C333B"/>
    <w:rsid w:val="008C7020"/>
    <w:rsid w:val="008D76DD"/>
    <w:rsid w:val="008E0571"/>
    <w:rsid w:val="008F7B23"/>
    <w:rsid w:val="0090792D"/>
    <w:rsid w:val="00907FC1"/>
    <w:rsid w:val="00910D9D"/>
    <w:rsid w:val="0094407C"/>
    <w:rsid w:val="00982F5A"/>
    <w:rsid w:val="009A1277"/>
    <w:rsid w:val="009C4889"/>
    <w:rsid w:val="009D694F"/>
    <w:rsid w:val="009F2484"/>
    <w:rsid w:val="00A06A81"/>
    <w:rsid w:val="00A1324F"/>
    <w:rsid w:val="00A13B91"/>
    <w:rsid w:val="00A51A29"/>
    <w:rsid w:val="00A81712"/>
    <w:rsid w:val="00A833DD"/>
    <w:rsid w:val="00A940AD"/>
    <w:rsid w:val="00AA06B4"/>
    <w:rsid w:val="00AA2F7C"/>
    <w:rsid w:val="00AA4FA5"/>
    <w:rsid w:val="00AD7F84"/>
    <w:rsid w:val="00B02967"/>
    <w:rsid w:val="00B10850"/>
    <w:rsid w:val="00B1535F"/>
    <w:rsid w:val="00B324BD"/>
    <w:rsid w:val="00B40B74"/>
    <w:rsid w:val="00B479CB"/>
    <w:rsid w:val="00B57901"/>
    <w:rsid w:val="00BC1117"/>
    <w:rsid w:val="00BC3389"/>
    <w:rsid w:val="00BC7300"/>
    <w:rsid w:val="00BE3B4E"/>
    <w:rsid w:val="00BE3B86"/>
    <w:rsid w:val="00BE5E99"/>
    <w:rsid w:val="00BF6739"/>
    <w:rsid w:val="00C1478E"/>
    <w:rsid w:val="00C34BBC"/>
    <w:rsid w:val="00C649E4"/>
    <w:rsid w:val="00C662B9"/>
    <w:rsid w:val="00C70789"/>
    <w:rsid w:val="00C8294A"/>
    <w:rsid w:val="00C94858"/>
    <w:rsid w:val="00CA1D81"/>
    <w:rsid w:val="00CA5413"/>
    <w:rsid w:val="00CA7C73"/>
    <w:rsid w:val="00CD2EE6"/>
    <w:rsid w:val="00CE6F9C"/>
    <w:rsid w:val="00CF4D88"/>
    <w:rsid w:val="00D0202D"/>
    <w:rsid w:val="00D47B40"/>
    <w:rsid w:val="00D515F9"/>
    <w:rsid w:val="00D53B2D"/>
    <w:rsid w:val="00D570E9"/>
    <w:rsid w:val="00D74F84"/>
    <w:rsid w:val="00D84954"/>
    <w:rsid w:val="00DD648F"/>
    <w:rsid w:val="00DE6C0C"/>
    <w:rsid w:val="00E11132"/>
    <w:rsid w:val="00E22442"/>
    <w:rsid w:val="00E44CB0"/>
    <w:rsid w:val="00E67EA0"/>
    <w:rsid w:val="00E73C74"/>
    <w:rsid w:val="00E83E8C"/>
    <w:rsid w:val="00EA7E1C"/>
    <w:rsid w:val="00EB4F35"/>
    <w:rsid w:val="00EF4134"/>
    <w:rsid w:val="00EF6BDF"/>
    <w:rsid w:val="00F04B70"/>
    <w:rsid w:val="00F26C97"/>
    <w:rsid w:val="00F32BB8"/>
    <w:rsid w:val="00F3309C"/>
    <w:rsid w:val="00F40E1E"/>
    <w:rsid w:val="00F47EBF"/>
    <w:rsid w:val="00F645FA"/>
    <w:rsid w:val="00F93999"/>
    <w:rsid w:val="00FA0718"/>
    <w:rsid w:val="00FC53F4"/>
    <w:rsid w:val="00FC7F9B"/>
    <w:rsid w:val="00FD4913"/>
    <w:rsid w:val="00FE4CA7"/>
    <w:rsid w:val="00FF1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BD2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370E00"/>
    <w:rPr>
      <w:lang w:eastAsia="en-US"/>
    </w:rPr>
  </w:style>
  <w:style w:type="character" w:styleId="Hyperlink">
    <w:name w:val="Hyperlink"/>
    <w:basedOn w:val="DefaultParagraphFont"/>
    <w:uiPriority w:val="99"/>
    <w:rsid w:val="00A13B91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02E72"/>
    <w:pPr>
      <w:ind w:left="720"/>
      <w:contextualSpacing/>
    </w:pPr>
  </w:style>
  <w:style w:type="paragraph" w:customStyle="1" w:styleId="ConsNormal">
    <w:name w:val="ConsNormal"/>
    <w:uiPriority w:val="99"/>
    <w:rsid w:val="004A69D1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733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33F4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rsid w:val="00A940AD"/>
    <w:pPr>
      <w:spacing w:after="5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DocumentMap">
    <w:name w:val="Document Map"/>
    <w:basedOn w:val="Normal"/>
    <w:link w:val="DocumentMapChar"/>
    <w:uiPriority w:val="99"/>
    <w:semiHidden/>
    <w:rsid w:val="00AD7F8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A51A29"/>
    <w:rPr>
      <w:rFonts w:ascii="Times New Roman" w:hAnsi="Times New Roman" w:cs="Times New Roman"/>
      <w:sz w:val="2"/>
      <w:lang w:eastAsia="en-US"/>
    </w:rPr>
  </w:style>
  <w:style w:type="paragraph" w:styleId="HTMLAddress">
    <w:name w:val="HTML Address"/>
    <w:basedOn w:val="Normal"/>
    <w:link w:val="HTMLAddressChar"/>
    <w:uiPriority w:val="99"/>
    <w:rsid w:val="00F40E1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locked/>
    <w:rsid w:val="002C7BC9"/>
    <w:rPr>
      <w:rFonts w:cs="Times New Roman"/>
      <w:i/>
      <w:i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aimyr24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167</TotalTime>
  <Pages>7</Pages>
  <Words>2541</Words>
  <Characters>14489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Admin</cp:lastModifiedBy>
  <cp:revision>26</cp:revision>
  <cp:lastPrinted>2012-07-24T08:05:00Z</cp:lastPrinted>
  <dcterms:created xsi:type="dcterms:W3CDTF">2012-07-23T07:21:00Z</dcterms:created>
  <dcterms:modified xsi:type="dcterms:W3CDTF">2012-09-28T10:12:00Z</dcterms:modified>
</cp:coreProperties>
</file>