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1030" cy="810895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C9333A" w:rsidRDefault="00C9333A" w:rsidP="00C9333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C9333A">
        <w:rPr>
          <w:rFonts w:ascii="Times New Roman" w:hAnsi="Times New Roman" w:cs="Times New Roman"/>
          <w:bCs/>
          <w:spacing w:val="20"/>
          <w:sz w:val="28"/>
          <w:szCs w:val="28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апреля 2014 г.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№599 </w:t>
      </w:r>
    </w:p>
    <w:p w:rsidR="00C9333A" w:rsidRDefault="00C9333A" w:rsidP="00C9333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C9333A" w:rsidRDefault="00C9333A" w:rsidP="00C93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33A" w:rsidRPr="00D4213A" w:rsidRDefault="00C9333A" w:rsidP="00D4213A">
      <w:pPr>
        <w:pStyle w:val="1"/>
        <w:spacing w:after="0"/>
        <w:ind w:right="-51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D4213A">
        <w:rPr>
          <w:rFonts w:ascii="Times New Roman" w:hAnsi="Times New Roman" w:cs="Times New Roman"/>
          <w:b w:val="0"/>
          <w:sz w:val="24"/>
          <w:szCs w:val="24"/>
        </w:rPr>
        <w:t>Рассмотрев протест прокурора Таймырского Долгано-Ненецкого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4213A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на Решение </w:t>
      </w:r>
      <w:proofErr w:type="spellStart"/>
      <w:r w:rsidRPr="00D4213A">
        <w:rPr>
          <w:rFonts w:ascii="Times New Roman" w:hAnsi="Times New Roman" w:cs="Times New Roman"/>
          <w:b w:val="0"/>
          <w:sz w:val="24"/>
          <w:szCs w:val="24"/>
        </w:rPr>
        <w:t>Караульского</w:t>
      </w:r>
      <w:proofErr w:type="spellEnd"/>
      <w:r w:rsidRPr="00D4213A">
        <w:rPr>
          <w:rFonts w:ascii="Times New Roman" w:hAnsi="Times New Roman" w:cs="Times New Roman"/>
          <w:b w:val="0"/>
          <w:sz w:val="24"/>
          <w:szCs w:val="24"/>
        </w:rPr>
        <w:t xml:space="preserve"> сельского Совета</w:t>
      </w:r>
      <w:r w:rsidR="000B4409">
        <w:rPr>
          <w:rFonts w:ascii="Times New Roman" w:hAnsi="Times New Roman" w:cs="Times New Roman"/>
          <w:b w:val="0"/>
          <w:sz w:val="24"/>
          <w:szCs w:val="24"/>
        </w:rPr>
        <w:t xml:space="preserve"> депутатов от 23.12.2013г. № 572</w:t>
      </w:r>
      <w:r w:rsidRPr="00D4213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4409" w:rsidRPr="000B4409">
        <w:rPr>
          <w:rFonts w:ascii="Times New Roman" w:hAnsi="Times New Roman" w:cs="Times New Roman"/>
          <w:b w:val="0"/>
          <w:sz w:val="24"/>
          <w:szCs w:val="24"/>
        </w:rPr>
        <w:t>«</w:t>
      </w:r>
      <w:r w:rsidR="000B4409" w:rsidRPr="000B4409">
        <w:rPr>
          <w:rFonts w:ascii="Times New Roman" w:hAnsi="Times New Roman"/>
          <w:b w:val="0"/>
          <w:sz w:val="24"/>
          <w:szCs w:val="24"/>
        </w:rPr>
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2014 года</w:t>
      </w:r>
      <w:r w:rsidRPr="000B4409">
        <w:rPr>
          <w:rFonts w:ascii="Times New Roman" w:hAnsi="Times New Roman" w:cs="Times New Roman"/>
          <w:b w:val="0"/>
          <w:sz w:val="24"/>
          <w:szCs w:val="24"/>
        </w:rPr>
        <w:t>,</w:t>
      </w:r>
      <w:r w:rsidRPr="00D4213A">
        <w:rPr>
          <w:rFonts w:ascii="Times New Roman" w:hAnsi="Times New Roman" w:cs="Times New Roman"/>
          <w:sz w:val="24"/>
          <w:szCs w:val="24"/>
        </w:rPr>
        <w:t xml:space="preserve"> </w:t>
      </w:r>
      <w:r w:rsidRPr="00D4213A">
        <w:rPr>
          <w:rFonts w:ascii="Times New Roman" w:hAnsi="Times New Roman" w:cs="Times New Roman"/>
          <w:b w:val="0"/>
          <w:sz w:val="24"/>
          <w:szCs w:val="24"/>
        </w:rPr>
        <w:t xml:space="preserve">руководствуясь ст. 23 Федерального закона Российской Федерации от 17.01.1992г. №2202-1 «О прокуратуре Российской Федерации» и Уставом сельского поселения Караул, </w:t>
      </w:r>
      <w:proofErr w:type="spellStart"/>
      <w:r w:rsidRPr="00D4213A"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proofErr w:type="gramEnd"/>
      <w:r w:rsidRPr="00D4213A"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C9333A" w:rsidRPr="00D4213A" w:rsidRDefault="00C9333A" w:rsidP="00C9333A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9333A" w:rsidRPr="00D4213A" w:rsidRDefault="00C9333A" w:rsidP="00C9333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213A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D4213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333A" w:rsidRPr="00D4213A" w:rsidRDefault="00C9333A" w:rsidP="00C9333A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C9333A" w:rsidRPr="00D4213A" w:rsidRDefault="00C9333A" w:rsidP="000B4409">
      <w:pPr>
        <w:pStyle w:val="ConsPlusNormal"/>
        <w:widowControl/>
        <w:ind w:left="426" w:firstLine="283"/>
        <w:jc w:val="both"/>
        <w:rPr>
          <w:rFonts w:ascii="Times New Roman" w:hAnsi="Times New Roman"/>
          <w:sz w:val="24"/>
          <w:szCs w:val="24"/>
        </w:rPr>
      </w:pPr>
      <w:r w:rsidRPr="00D4213A">
        <w:rPr>
          <w:rFonts w:ascii="Times New Roman" w:hAnsi="Times New Roman" w:cs="Times New Roman"/>
          <w:sz w:val="24"/>
          <w:szCs w:val="24"/>
        </w:rPr>
        <w:t xml:space="preserve">1. Протест прокурора Таймырского Долгано-Ненецкого муниципального района от 12.02.2014г. №4-7/3-11-2014 на Решение </w:t>
      </w:r>
      <w:proofErr w:type="spellStart"/>
      <w:r w:rsidRPr="00D4213A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D4213A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23.12.2013г. № 572</w:t>
      </w:r>
      <w:r w:rsidRPr="00D421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213A">
        <w:rPr>
          <w:rFonts w:ascii="Times New Roman" w:hAnsi="Times New Roman" w:cs="Times New Roman"/>
          <w:sz w:val="24"/>
          <w:szCs w:val="24"/>
        </w:rPr>
        <w:t>«</w:t>
      </w:r>
      <w:r w:rsidRPr="00D4213A">
        <w:rPr>
          <w:rFonts w:ascii="Times New Roman" w:hAnsi="Times New Roman"/>
          <w:sz w:val="24"/>
          <w:szCs w:val="24"/>
        </w:rPr>
        <w:t xml:space="preserve"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2014 года </w:t>
      </w:r>
      <w:r w:rsidRPr="00D4213A">
        <w:rPr>
          <w:rFonts w:ascii="Times New Roman" w:hAnsi="Times New Roman" w:cs="Times New Roman"/>
          <w:sz w:val="24"/>
          <w:szCs w:val="24"/>
        </w:rPr>
        <w:t xml:space="preserve">удовлетворить. </w:t>
      </w:r>
    </w:p>
    <w:p w:rsidR="00C9333A" w:rsidRPr="00D4213A" w:rsidRDefault="00C9333A" w:rsidP="00C933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13A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принятия.</w:t>
      </w:r>
    </w:p>
    <w:p w:rsidR="00C9333A" w:rsidRPr="00D4213A" w:rsidRDefault="00C9333A" w:rsidP="00C933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13A">
        <w:rPr>
          <w:rFonts w:ascii="Times New Roman" w:hAnsi="Times New Roman" w:cs="Times New Roman"/>
          <w:sz w:val="24"/>
          <w:szCs w:val="24"/>
        </w:rPr>
        <w:t>3. Опубликовать настоящее Решение в информационном вестнике «</w:t>
      </w:r>
      <w:proofErr w:type="spellStart"/>
      <w:r w:rsidRPr="00D4213A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D4213A">
        <w:rPr>
          <w:rFonts w:ascii="Times New Roman" w:hAnsi="Times New Roman" w:cs="Times New Roman"/>
          <w:sz w:val="24"/>
          <w:szCs w:val="24"/>
        </w:rPr>
        <w:t>».</w:t>
      </w:r>
    </w:p>
    <w:p w:rsidR="00C9333A" w:rsidRPr="00D4213A" w:rsidRDefault="00D4213A" w:rsidP="00D4213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9333A" w:rsidRPr="00D4213A">
        <w:rPr>
          <w:rFonts w:ascii="Times New Roman" w:hAnsi="Times New Roman" w:cs="Times New Roman"/>
          <w:sz w:val="24"/>
          <w:szCs w:val="24"/>
        </w:rPr>
        <w:t>Направить копию настоящего Решения прокурору Таймырского Долгано-Ненецкого муниципального района.</w:t>
      </w:r>
    </w:p>
    <w:p w:rsidR="00C9333A" w:rsidRPr="00D4213A" w:rsidRDefault="00C9333A" w:rsidP="00C93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333A" w:rsidRDefault="00C9333A" w:rsidP="00C9333A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333A" w:rsidRDefault="00C9333A" w:rsidP="00C9333A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proofErr w:type="gramEnd"/>
      <w:r w:rsidR="000157E1">
        <w:rPr>
          <w:rFonts w:ascii="Times New Roman" w:hAnsi="Times New Roman" w:cs="Times New Roman"/>
          <w:b/>
          <w:sz w:val="28"/>
          <w:szCs w:val="28"/>
        </w:rPr>
        <w:t>ельского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33A" w:rsidRDefault="00C9333A" w:rsidP="00C9333A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Д.В.Рудник</w:t>
      </w:r>
    </w:p>
    <w:sectPr w:rsidR="00C9333A" w:rsidSect="00C9333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333A"/>
    <w:rsid w:val="000157E1"/>
    <w:rsid w:val="000B4409"/>
    <w:rsid w:val="00C9333A"/>
    <w:rsid w:val="00D4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9333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333A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Normal">
    <w:name w:val="ConsNormal"/>
    <w:rsid w:val="00C9333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C933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3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1275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2014-04-15T09:03:00Z</dcterms:created>
  <dcterms:modified xsi:type="dcterms:W3CDTF">2014-04-15T09:12:00Z</dcterms:modified>
</cp:coreProperties>
</file>