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80E" w:rsidRDefault="005A780E" w:rsidP="005A780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80E" w:rsidRDefault="005A780E" w:rsidP="005A780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МУНИЦИПАЛЬНОЕ  ОБРАЗОВАНИЕ</w:t>
      </w:r>
    </w:p>
    <w:p w:rsidR="005A780E" w:rsidRDefault="005A780E" w:rsidP="005A780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«СЕЛЬСКОЕ ПОСЕЛЕНИЕ КАРАУЛ»</w:t>
      </w:r>
    </w:p>
    <w:p w:rsidR="005A780E" w:rsidRDefault="005A780E" w:rsidP="005A780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ТАЙМЫРСКОГО ДОЛГАНО-НЕНЕЦКОГО  МУНИЦИПАЛЬНОГО РАЙОНА </w:t>
      </w:r>
    </w:p>
    <w:p w:rsidR="005A780E" w:rsidRDefault="005A780E" w:rsidP="005A7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КАРАУЛЬСКИЙ СЕЛЬСКИЙ СОВЕТ ДЕПУТАТОВ</w:t>
      </w:r>
    </w:p>
    <w:p w:rsidR="005A780E" w:rsidRDefault="005A780E" w:rsidP="005A7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80E" w:rsidRDefault="005A780E" w:rsidP="005A7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A780E" w:rsidRDefault="005A780E" w:rsidP="005A780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</w:t>
      </w:r>
    </w:p>
    <w:p w:rsidR="005A780E" w:rsidRPr="005A780E" w:rsidRDefault="005A780E" w:rsidP="005A78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от «29» </w:t>
      </w:r>
      <w:r>
        <w:rPr>
          <w:rFonts w:ascii="Times New Roman" w:hAnsi="Times New Roman" w:cs="Times New Roman"/>
          <w:sz w:val="28"/>
          <w:szCs w:val="28"/>
        </w:rPr>
        <w:t xml:space="preserve">июля 2014 г.        </w:t>
      </w:r>
      <w:r w:rsidRPr="005A78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№ 622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5A780E" w:rsidRDefault="005A780E" w:rsidP="005A780E">
      <w:pPr>
        <w:ind w:firstLine="709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:rsidR="005A780E" w:rsidRPr="005A780E" w:rsidRDefault="005A780E" w:rsidP="005A780E">
      <w:pPr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5A780E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Об утверждении порядка проведения </w:t>
      </w:r>
      <w:proofErr w:type="spellStart"/>
      <w:r w:rsidRPr="005A780E">
        <w:rPr>
          <w:rFonts w:ascii="Times New Roman" w:hAnsi="Times New Roman" w:cs="Times New Roman"/>
          <w:b/>
          <w:bCs/>
          <w:kern w:val="28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экспертизы нормативных правовых актов и проектов норматив</w:t>
      </w: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ных правовых актов </w:t>
      </w:r>
      <w:proofErr w:type="spellStart"/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сельского</w:t>
      </w:r>
      <w:r w:rsidRPr="005A780E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Совета депутатов</w:t>
      </w:r>
    </w:p>
    <w:p w:rsidR="005A780E" w:rsidRPr="005A780E" w:rsidRDefault="005A780E" w:rsidP="005A780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780E" w:rsidRPr="005A780E" w:rsidRDefault="005A780E" w:rsidP="00D405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5A780E">
          <w:rPr>
            <w:rStyle w:val="a3"/>
            <w:rFonts w:ascii="Times New Roman" w:hAnsi="Times New Roman" w:cs="Times New Roman"/>
            <w:sz w:val="28"/>
            <w:szCs w:val="28"/>
          </w:rPr>
          <w:t>пунктом 3 части 1 статьи 3</w:t>
        </w:r>
      </w:hyperlink>
      <w:r w:rsidRPr="005A780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hyperlink r:id="rId6" w:tgtFrame="Logical" w:history="1">
        <w:r w:rsidRPr="005A780E">
          <w:rPr>
            <w:rStyle w:val="a3"/>
            <w:rFonts w:ascii="Times New Roman" w:hAnsi="Times New Roman" w:cs="Times New Roman"/>
            <w:sz w:val="28"/>
            <w:szCs w:val="28"/>
          </w:rPr>
          <w:t>от 17 июля 2009 года № 172-ФЗ</w:t>
        </w:r>
      </w:hyperlink>
      <w:r w:rsidRPr="005A780E">
        <w:rPr>
          <w:rFonts w:ascii="Times New Roman" w:hAnsi="Times New Roman" w:cs="Times New Roman"/>
          <w:sz w:val="28"/>
          <w:szCs w:val="28"/>
        </w:rPr>
        <w:t xml:space="preserve"> «Об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</w:t>
      </w:r>
      <w:hyperlink r:id="rId7" w:history="1">
        <w:r w:rsidRPr="005A780E">
          <w:rPr>
            <w:rStyle w:val="a3"/>
            <w:rFonts w:ascii="Times New Roman" w:hAnsi="Times New Roman" w:cs="Times New Roman"/>
            <w:sz w:val="28"/>
            <w:szCs w:val="28"/>
          </w:rPr>
          <w:t>статьей 5</w:t>
        </w:r>
      </w:hyperlink>
      <w:r w:rsidRPr="005A780E">
        <w:rPr>
          <w:rFonts w:ascii="Times New Roman" w:hAnsi="Times New Roman" w:cs="Times New Roman"/>
          <w:sz w:val="28"/>
          <w:szCs w:val="28"/>
        </w:rPr>
        <w:t xml:space="preserve"> Закона Красноярского края </w:t>
      </w:r>
      <w:hyperlink r:id="rId8" w:tgtFrame="Logical" w:history="1">
        <w:r w:rsidRPr="005A780E">
          <w:rPr>
            <w:rStyle w:val="a3"/>
            <w:rFonts w:ascii="Times New Roman" w:hAnsi="Times New Roman" w:cs="Times New Roman"/>
            <w:sz w:val="28"/>
            <w:szCs w:val="28"/>
          </w:rPr>
          <w:t>от 7 июля 2009 года № 8-3610</w:t>
        </w:r>
      </w:hyperlink>
      <w:r w:rsidRPr="005A780E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 в Красноярском крае», руководствуя</w:t>
      </w:r>
      <w:r w:rsidR="000E1481">
        <w:rPr>
          <w:rFonts w:ascii="Times New Roman" w:hAnsi="Times New Roman" w:cs="Times New Roman"/>
          <w:sz w:val="28"/>
          <w:szCs w:val="28"/>
        </w:rPr>
        <w:t>сь Уставом муниципального образования «Сельское поселение Караул»</w:t>
      </w:r>
      <w:proofErr w:type="gramStart"/>
      <w:r w:rsidR="000E148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E14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1481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="000E1481">
        <w:rPr>
          <w:rFonts w:ascii="Times New Roman" w:hAnsi="Times New Roman" w:cs="Times New Roman"/>
          <w:sz w:val="28"/>
          <w:szCs w:val="28"/>
        </w:rPr>
        <w:t xml:space="preserve"> сельский</w:t>
      </w:r>
      <w:r w:rsidRPr="005A780E">
        <w:rPr>
          <w:rFonts w:ascii="Times New Roman" w:hAnsi="Times New Roman" w:cs="Times New Roman"/>
          <w:sz w:val="28"/>
          <w:szCs w:val="28"/>
        </w:rPr>
        <w:t xml:space="preserve"> Совет депутатов решил:</w:t>
      </w:r>
    </w:p>
    <w:p w:rsidR="005A780E" w:rsidRPr="005A780E" w:rsidRDefault="005A780E" w:rsidP="00D405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1. Утвердить Порядок проведения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</w:t>
      </w:r>
      <w:r w:rsidR="000E1481">
        <w:rPr>
          <w:rFonts w:ascii="Times New Roman" w:hAnsi="Times New Roman" w:cs="Times New Roman"/>
          <w:sz w:val="28"/>
          <w:szCs w:val="28"/>
        </w:rPr>
        <w:t xml:space="preserve">рмативных правовых актов  </w:t>
      </w:r>
      <w:proofErr w:type="spellStart"/>
      <w:r w:rsidR="000E1481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0E1481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A780E">
        <w:rPr>
          <w:rFonts w:ascii="Times New Roman" w:hAnsi="Times New Roman" w:cs="Times New Roman"/>
          <w:sz w:val="28"/>
          <w:szCs w:val="28"/>
        </w:rPr>
        <w:t xml:space="preserve"> Совета депутатов согласно приложению к настоящему Решению.</w:t>
      </w:r>
    </w:p>
    <w:p w:rsidR="005A780E" w:rsidRPr="005A780E" w:rsidRDefault="005A780E" w:rsidP="00D405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p w:rsidR="000E1481" w:rsidRDefault="000E1481" w:rsidP="000E14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1481" w:rsidRDefault="000E1481" w:rsidP="000E14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</w:t>
      </w:r>
    </w:p>
    <w:p w:rsidR="000E1481" w:rsidRDefault="000E1481" w:rsidP="000E14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Совета депутатов                                                                 Е.А.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Желтякова</w:t>
      </w:r>
      <w:proofErr w:type="spellEnd"/>
    </w:p>
    <w:p w:rsidR="000E1481" w:rsidRDefault="000E1481" w:rsidP="000E1481">
      <w:pPr>
        <w:spacing w:after="0"/>
        <w:rPr>
          <w:rFonts w:ascii="Times New Roman" w:hAnsi="Times New Roman" w:cs="Times New Roman"/>
        </w:rPr>
      </w:pPr>
    </w:p>
    <w:p w:rsidR="005A780E" w:rsidRPr="005A780E" w:rsidRDefault="005A780E" w:rsidP="005A780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E1481" w:rsidRDefault="000E1481" w:rsidP="000E1481">
      <w:pPr>
        <w:rPr>
          <w:rFonts w:ascii="Times New Roman" w:hAnsi="Times New Roman" w:cs="Times New Roman"/>
          <w:sz w:val="28"/>
          <w:szCs w:val="28"/>
        </w:rPr>
      </w:pPr>
    </w:p>
    <w:p w:rsidR="005A780E" w:rsidRPr="005A780E" w:rsidRDefault="005A780E" w:rsidP="000E14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E1481" w:rsidRDefault="005A780E" w:rsidP="000E148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>к Решен</w:t>
      </w:r>
      <w:r w:rsidR="000E1481">
        <w:rPr>
          <w:rFonts w:ascii="Times New Roman" w:hAnsi="Times New Roman" w:cs="Times New Roman"/>
          <w:sz w:val="28"/>
          <w:szCs w:val="28"/>
        </w:rPr>
        <w:t xml:space="preserve">ию </w:t>
      </w:r>
      <w:proofErr w:type="spellStart"/>
      <w:r w:rsidR="000E1481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0E14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14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0E14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80E" w:rsidRPr="005A780E" w:rsidRDefault="005A780E" w:rsidP="000E148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5A780E" w:rsidRPr="005A780E" w:rsidRDefault="00B42228" w:rsidP="000E148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29.07.2014</w:t>
      </w:r>
      <w:r w:rsidR="000E148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622</w:t>
      </w:r>
      <w:r w:rsidR="000E14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80E" w:rsidRPr="005A780E" w:rsidRDefault="005A780E" w:rsidP="000E148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A780E" w:rsidRPr="005A780E" w:rsidRDefault="005A780E" w:rsidP="005A780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780E" w:rsidRPr="005A780E" w:rsidRDefault="005A780E" w:rsidP="005A780E">
      <w:pPr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A780E">
        <w:rPr>
          <w:rFonts w:ascii="Times New Roman" w:hAnsi="Times New Roman" w:cs="Times New Roman"/>
          <w:b/>
          <w:bCs/>
          <w:iCs/>
          <w:sz w:val="28"/>
          <w:szCs w:val="28"/>
        </w:rPr>
        <w:t>Порядок</w:t>
      </w:r>
    </w:p>
    <w:p w:rsidR="005A780E" w:rsidRPr="005A780E" w:rsidRDefault="005A780E" w:rsidP="005A780E">
      <w:pPr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A780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проведения </w:t>
      </w:r>
      <w:proofErr w:type="spellStart"/>
      <w:r w:rsidRPr="005A780E">
        <w:rPr>
          <w:rFonts w:ascii="Times New Roman" w:hAnsi="Times New Roman" w:cs="Times New Roman"/>
          <w:b/>
          <w:bCs/>
          <w:iCs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экспертизы нормативных правовых актов и проектов нормативных пра</w:t>
      </w:r>
      <w:r w:rsidR="00B4222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вовых актов </w:t>
      </w:r>
      <w:proofErr w:type="spellStart"/>
      <w:r w:rsidR="00B42228">
        <w:rPr>
          <w:rFonts w:ascii="Times New Roman" w:hAnsi="Times New Roman" w:cs="Times New Roman"/>
          <w:b/>
          <w:bCs/>
          <w:iCs/>
          <w:sz w:val="28"/>
          <w:szCs w:val="28"/>
        </w:rPr>
        <w:t>Караульского</w:t>
      </w:r>
      <w:proofErr w:type="spellEnd"/>
      <w:r w:rsidR="00B4222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сельского</w:t>
      </w:r>
      <w:r w:rsidRPr="005A780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Совета депутатов</w:t>
      </w:r>
    </w:p>
    <w:p w:rsidR="005A780E" w:rsidRPr="005A780E" w:rsidRDefault="005A780E" w:rsidP="005A780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780E" w:rsidRPr="005A780E" w:rsidRDefault="005A780E" w:rsidP="00B4222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1. Порядок проведения </w:t>
      </w:r>
      <w:proofErr w:type="spellStart"/>
      <w:r w:rsidRPr="005A780E">
        <w:rPr>
          <w:rFonts w:ascii="Times New Roman" w:eastAsia="Calibri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экспертизы нормативных правовых актов </w:t>
      </w:r>
      <w:r w:rsidRPr="005A780E">
        <w:rPr>
          <w:rFonts w:ascii="Times New Roman" w:hAnsi="Times New Roman" w:cs="Times New Roman"/>
          <w:sz w:val="28"/>
          <w:szCs w:val="28"/>
        </w:rPr>
        <w:t>и проектов нор</w:t>
      </w:r>
      <w:r w:rsidR="00B42228">
        <w:rPr>
          <w:rFonts w:ascii="Times New Roman" w:hAnsi="Times New Roman" w:cs="Times New Roman"/>
          <w:sz w:val="28"/>
          <w:szCs w:val="28"/>
        </w:rPr>
        <w:t xml:space="preserve">мативных правовых актов </w:t>
      </w:r>
      <w:proofErr w:type="spellStart"/>
      <w:r w:rsidR="00B42228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B42228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A780E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(далее - Порядок) устанавливает процедуру проведения </w:t>
      </w:r>
      <w:proofErr w:type="spellStart"/>
      <w:r w:rsidRPr="005A780E">
        <w:rPr>
          <w:rFonts w:ascii="Times New Roman" w:eastAsia="Calibri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экспертизы нормативных правовых актов (далее - правовые акты) и проектов нормативных правовых актов (далее - проекты правовых актов), принимаемых </w:t>
      </w:r>
      <w:proofErr w:type="spellStart"/>
      <w:r w:rsidR="00B42228">
        <w:rPr>
          <w:rFonts w:ascii="Times New Roman" w:hAnsi="Times New Roman" w:cs="Times New Roman"/>
          <w:sz w:val="28"/>
          <w:szCs w:val="28"/>
        </w:rPr>
        <w:t>Караульским</w:t>
      </w:r>
      <w:proofErr w:type="spellEnd"/>
      <w:r w:rsidR="00B42228">
        <w:rPr>
          <w:rFonts w:ascii="Times New Roman" w:hAnsi="Times New Roman" w:cs="Times New Roman"/>
          <w:sz w:val="28"/>
          <w:szCs w:val="28"/>
        </w:rPr>
        <w:t xml:space="preserve"> сельским</w:t>
      </w:r>
      <w:r w:rsidRPr="005A780E">
        <w:rPr>
          <w:rFonts w:ascii="Times New Roman" w:hAnsi="Times New Roman" w:cs="Times New Roman"/>
          <w:sz w:val="28"/>
          <w:szCs w:val="28"/>
        </w:rPr>
        <w:t xml:space="preserve"> Советом депутатов.</w:t>
      </w:r>
    </w:p>
    <w:p w:rsidR="005A780E" w:rsidRPr="005A780E" w:rsidRDefault="005A780E" w:rsidP="00B4222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Pr="005A780E">
        <w:rPr>
          <w:rFonts w:ascii="Times New Roman" w:eastAsia="Calibri" w:hAnsi="Times New Roman" w:cs="Times New Roman"/>
          <w:sz w:val="28"/>
          <w:szCs w:val="28"/>
        </w:rPr>
        <w:t>Антикоррупционная</w:t>
      </w:r>
      <w:proofErr w:type="spellEnd"/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экспертиза проводится в соответствии с настоящим Порядком, с учетом положений Федерального </w:t>
      </w:r>
      <w:hyperlink r:id="rId9" w:history="1">
        <w:proofErr w:type="gramStart"/>
        <w:r w:rsidRPr="005A780E">
          <w:rPr>
            <w:rStyle w:val="a3"/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Pr="005A780E">
        <w:rPr>
          <w:rFonts w:ascii="Times New Roman" w:hAnsi="Times New Roman" w:cs="Times New Roman"/>
          <w:sz w:val="28"/>
          <w:szCs w:val="28"/>
        </w:rPr>
        <w:t xml:space="preserve">а от 17 июля 2009 года № 172-ФЗ «Об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, согласно методики проведения </w:t>
      </w:r>
      <w:proofErr w:type="spellStart"/>
      <w:r w:rsidRPr="005A780E">
        <w:rPr>
          <w:rFonts w:ascii="Times New Roman" w:eastAsia="Calibri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</w:t>
      </w:r>
      <w:r w:rsidRPr="005A780E">
        <w:rPr>
          <w:rFonts w:ascii="Times New Roman" w:hAnsi="Times New Roman" w:cs="Times New Roman"/>
          <w:sz w:val="28"/>
          <w:szCs w:val="28"/>
        </w:rPr>
        <w:t xml:space="preserve">от 26 февраля 2010 года № 96 «Об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(далее – методика)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780E">
        <w:rPr>
          <w:rFonts w:ascii="Times New Roman" w:hAnsi="Times New Roman" w:cs="Times New Roman"/>
          <w:sz w:val="28"/>
          <w:szCs w:val="28"/>
        </w:rPr>
        <w:t>в отношении:</w:t>
      </w:r>
    </w:p>
    <w:p w:rsidR="005A780E" w:rsidRPr="005A780E" w:rsidRDefault="00B42228" w:rsidP="00B4222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действующих решений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</w:t>
      </w:r>
      <w:r w:rsidR="005A780E" w:rsidRPr="005A780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A780E" w:rsidRPr="005A780E" w:rsidRDefault="005A780E" w:rsidP="00B4222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80E">
        <w:rPr>
          <w:rFonts w:ascii="Times New Roman" w:eastAsia="Calibri" w:hAnsi="Times New Roman" w:cs="Times New Roman"/>
          <w:sz w:val="28"/>
          <w:szCs w:val="28"/>
        </w:rPr>
        <w:t>- проектов решений</w:t>
      </w:r>
      <w:r w:rsidR="00B422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228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B42228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A780E">
        <w:rPr>
          <w:rFonts w:ascii="Times New Roman" w:hAnsi="Times New Roman" w:cs="Times New Roman"/>
          <w:sz w:val="28"/>
          <w:szCs w:val="28"/>
        </w:rPr>
        <w:t>Совета депутатов.</w:t>
      </w:r>
    </w:p>
    <w:p w:rsidR="005A780E" w:rsidRPr="005A780E" w:rsidRDefault="005A780E" w:rsidP="00B4222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экспертиза проектов </w:t>
      </w:r>
      <w:r w:rsidR="00B42228">
        <w:rPr>
          <w:rFonts w:ascii="Times New Roman" w:hAnsi="Times New Roman" w:cs="Times New Roman"/>
          <w:sz w:val="28"/>
          <w:szCs w:val="28"/>
        </w:rPr>
        <w:t xml:space="preserve">правовых актов, принимаемых </w:t>
      </w:r>
      <w:proofErr w:type="spellStart"/>
      <w:r w:rsidR="00B42228">
        <w:rPr>
          <w:rFonts w:ascii="Times New Roman" w:hAnsi="Times New Roman" w:cs="Times New Roman"/>
          <w:sz w:val="28"/>
          <w:szCs w:val="28"/>
        </w:rPr>
        <w:t>Караульским</w:t>
      </w:r>
      <w:proofErr w:type="spellEnd"/>
      <w:r w:rsidR="00B42228">
        <w:rPr>
          <w:rFonts w:ascii="Times New Roman" w:hAnsi="Times New Roman" w:cs="Times New Roman"/>
          <w:sz w:val="28"/>
          <w:szCs w:val="28"/>
        </w:rPr>
        <w:t xml:space="preserve"> сельским</w:t>
      </w:r>
      <w:r w:rsidRPr="005A780E">
        <w:rPr>
          <w:rFonts w:ascii="Times New Roman" w:hAnsi="Times New Roman" w:cs="Times New Roman"/>
          <w:sz w:val="28"/>
          <w:szCs w:val="28"/>
        </w:rPr>
        <w:t xml:space="preserve"> Советом депутатов (далее – Совет депутатов) проводится уполномоченными лицами Совета депутатов (в соответствии с их должностными инструкциями)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при проведении их правовой экспертизы в сроки, определяемые </w:t>
      </w:r>
      <w:r w:rsidRPr="005A780E">
        <w:rPr>
          <w:rFonts w:ascii="Times New Roman" w:hAnsi="Times New Roman" w:cs="Times New Roman"/>
          <w:sz w:val="28"/>
          <w:szCs w:val="28"/>
        </w:rPr>
        <w:t>соответствующей постоянной комиссией Совета депутатов</w:t>
      </w:r>
      <w:r w:rsidRPr="005A780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A780E" w:rsidRPr="005A780E" w:rsidRDefault="005A780E" w:rsidP="00B4222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A780E">
        <w:rPr>
          <w:rFonts w:ascii="Times New Roman" w:hAnsi="Times New Roman" w:cs="Times New Roman"/>
          <w:sz w:val="28"/>
          <w:szCs w:val="28"/>
        </w:rPr>
        <w:lastRenderedPageBreak/>
        <w:t>Антикоррупционная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экспертиза принятых правовых актов проводится уполномоченными лицами Совета депутатов (в соответствии с их должностными инструкциями)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780E">
        <w:rPr>
          <w:rFonts w:ascii="Times New Roman" w:hAnsi="Times New Roman" w:cs="Times New Roman"/>
          <w:sz w:val="28"/>
          <w:szCs w:val="28"/>
        </w:rPr>
        <w:t>при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мониторинге их применения в сроки, определяемые </w:t>
      </w:r>
      <w:r w:rsidRPr="005A780E">
        <w:rPr>
          <w:rFonts w:ascii="Times New Roman" w:hAnsi="Times New Roman" w:cs="Times New Roman"/>
          <w:sz w:val="28"/>
          <w:szCs w:val="28"/>
        </w:rPr>
        <w:t>соответствующей постоянной комиссией Совета депутатов</w:t>
      </w:r>
      <w:r w:rsidRPr="005A780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A780E" w:rsidRPr="005A780E" w:rsidRDefault="005A780E" w:rsidP="00B4222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4. Не проводится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экспертиза отмененных или признанных утратившими силу нормативных правовых актов, а также нормативных правовых актов, в отношении которых проводилась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экспертиза, если в дальнейшем в эти акты не вносились изменения.</w:t>
      </w:r>
    </w:p>
    <w:p w:rsidR="005A780E" w:rsidRPr="005A780E" w:rsidRDefault="005A780E" w:rsidP="00B4222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5. По результатам </w:t>
      </w:r>
      <w:proofErr w:type="spellStart"/>
      <w:r w:rsidRPr="005A780E">
        <w:rPr>
          <w:rFonts w:ascii="Times New Roman" w:eastAsia="Calibri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экспертизы </w:t>
      </w:r>
      <w:r w:rsidRPr="005A780E">
        <w:rPr>
          <w:rFonts w:ascii="Times New Roman" w:hAnsi="Times New Roman" w:cs="Times New Roman"/>
          <w:sz w:val="28"/>
          <w:szCs w:val="28"/>
        </w:rPr>
        <w:t xml:space="preserve">правовых актов и проектов правовых актов Совета депутатов </w:t>
      </w:r>
      <w:r w:rsidRPr="005A780E">
        <w:rPr>
          <w:rFonts w:ascii="Times New Roman" w:eastAsia="Calibri" w:hAnsi="Times New Roman" w:cs="Times New Roman"/>
          <w:sz w:val="28"/>
          <w:szCs w:val="28"/>
        </w:rPr>
        <w:t>готовится заключение, оформленное в виде отдельного документа или в составе правового заключения на проект правового акта, составленного по результатам правовой экспертизы.</w:t>
      </w:r>
    </w:p>
    <w:p w:rsidR="005A780E" w:rsidRPr="005A780E" w:rsidRDefault="005A780E" w:rsidP="00B4222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6. В заключении  по результатам </w:t>
      </w:r>
      <w:proofErr w:type="spellStart"/>
      <w:r w:rsidRPr="005A780E">
        <w:rPr>
          <w:rFonts w:ascii="Times New Roman" w:eastAsia="Calibri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экспертизы должны быть отражены следующие сведения:</w:t>
      </w:r>
    </w:p>
    <w:p w:rsidR="005A780E" w:rsidRPr="005A780E" w:rsidRDefault="005A780E" w:rsidP="00B4222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- выявленные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факторы (с указанием структурных единиц правового акта (проекта правового акта) и ссылок на соответствующие положения методики);</w:t>
      </w:r>
    </w:p>
    <w:p w:rsidR="005A780E" w:rsidRPr="005A780E" w:rsidRDefault="005A780E" w:rsidP="00B422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- предложения по устранению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факторов и (или) негативные последствия сохранения в правовом акте (проекте правового акта) выявленных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5A780E" w:rsidRPr="005A780E" w:rsidRDefault="005A780E" w:rsidP="00B422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В случае если при проведении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экспертизы правовых актов и проектов правовых актов Совета депутатов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факторы не выявлены, соответствующий вывод отражается в указанном заключении.</w:t>
      </w:r>
    </w:p>
    <w:p w:rsidR="005A780E" w:rsidRPr="005A780E" w:rsidRDefault="005A780E" w:rsidP="00B422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7. Заключение по результатам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экспертизы подлежит обязательному рассмотрению на заседании соответствующей постоянной комиссии Совета депутатов. </w:t>
      </w:r>
    </w:p>
    <w:p w:rsidR="005A780E" w:rsidRPr="005A780E" w:rsidRDefault="005A780E" w:rsidP="00B422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8. Проекты правовых актов, содержащие выявленные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факторы, подлежат доработке и повторной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экспертизе.</w:t>
      </w:r>
    </w:p>
    <w:p w:rsidR="005A780E" w:rsidRPr="005A780E" w:rsidRDefault="005A780E" w:rsidP="00B4222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Повторная </w:t>
      </w:r>
      <w:proofErr w:type="spellStart"/>
      <w:r w:rsidRPr="005A780E">
        <w:rPr>
          <w:rFonts w:ascii="Times New Roman" w:eastAsia="Calibri" w:hAnsi="Times New Roman" w:cs="Times New Roman"/>
          <w:sz w:val="28"/>
          <w:szCs w:val="28"/>
        </w:rPr>
        <w:t>антикоррупционная</w:t>
      </w:r>
      <w:proofErr w:type="spellEnd"/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экспертиза проектов правовых актов  Совета депутатов проводится в соответствии с настоящим Порядком.</w:t>
      </w:r>
    </w:p>
    <w:p w:rsidR="005A780E" w:rsidRPr="005A780E" w:rsidRDefault="005A780E" w:rsidP="00B4222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lastRenderedPageBreak/>
        <w:t xml:space="preserve">9. В случае возникновения разногласий, возникающих при оценке указанных в заключении </w:t>
      </w:r>
      <w:proofErr w:type="spellStart"/>
      <w:r w:rsidRPr="005A780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A780E">
        <w:rPr>
          <w:rFonts w:ascii="Times New Roman" w:hAnsi="Times New Roman" w:cs="Times New Roman"/>
          <w:sz w:val="28"/>
          <w:szCs w:val="28"/>
        </w:rPr>
        <w:t xml:space="preserve"> факторов, они разрешаются на заседании соответствующей постоянной комиссии Совета депутатов, с обязательным участием субъекта правотворческой инициативы или их представителей.</w:t>
      </w:r>
    </w:p>
    <w:p w:rsidR="005A780E" w:rsidRPr="005A780E" w:rsidRDefault="005A780E" w:rsidP="00B4222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80E">
        <w:rPr>
          <w:rFonts w:ascii="Times New Roman" w:hAnsi="Times New Roman" w:cs="Times New Roman"/>
          <w:sz w:val="28"/>
          <w:szCs w:val="28"/>
        </w:rPr>
        <w:t xml:space="preserve">10. 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возможности проведения, предусмотренной нормативными правовыми актами Российской Федерации, независимой </w:t>
      </w:r>
      <w:proofErr w:type="spellStart"/>
      <w:r w:rsidRPr="005A780E">
        <w:rPr>
          <w:rFonts w:ascii="Times New Roman" w:eastAsia="Calibri" w:hAnsi="Times New Roman" w:cs="Times New Roman"/>
          <w:sz w:val="28"/>
          <w:szCs w:val="28"/>
        </w:rPr>
        <w:t>антикоррупционной</w:t>
      </w:r>
      <w:proofErr w:type="spellEnd"/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экспер</w:t>
      </w:r>
      <w:r w:rsidR="00B42228">
        <w:rPr>
          <w:rFonts w:ascii="Times New Roman" w:eastAsia="Calibri" w:hAnsi="Times New Roman" w:cs="Times New Roman"/>
          <w:sz w:val="28"/>
          <w:szCs w:val="28"/>
        </w:rPr>
        <w:t>тизы устав муниципального</w:t>
      </w:r>
      <w:r w:rsidR="00A9245C">
        <w:rPr>
          <w:rFonts w:ascii="Times New Roman" w:eastAsia="Calibri" w:hAnsi="Times New Roman" w:cs="Times New Roman"/>
          <w:sz w:val="28"/>
          <w:szCs w:val="28"/>
        </w:rPr>
        <w:t xml:space="preserve"> образования «Сельское поселение Караул» 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и правовые акты о внесении изменен</w:t>
      </w:r>
      <w:r w:rsidR="00B42228">
        <w:rPr>
          <w:rFonts w:ascii="Times New Roman" w:eastAsia="Calibri" w:hAnsi="Times New Roman" w:cs="Times New Roman"/>
          <w:sz w:val="28"/>
          <w:szCs w:val="28"/>
        </w:rPr>
        <w:t xml:space="preserve">ий </w:t>
      </w:r>
      <w:r w:rsidR="00A9245C">
        <w:rPr>
          <w:rFonts w:ascii="Times New Roman" w:eastAsia="Calibri" w:hAnsi="Times New Roman" w:cs="Times New Roman"/>
          <w:sz w:val="28"/>
          <w:szCs w:val="28"/>
        </w:rPr>
        <w:t>в устав муниципального образования «Сельское поселение Караул»</w:t>
      </w:r>
      <w:proofErr w:type="gramStart"/>
      <w:r w:rsidR="00A924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45C" w:rsidRPr="005A78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780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проекты устава муниципальн</w:t>
      </w:r>
      <w:r w:rsidR="00A9245C">
        <w:rPr>
          <w:rFonts w:ascii="Times New Roman" w:eastAsia="Calibri" w:hAnsi="Times New Roman" w:cs="Times New Roman"/>
          <w:sz w:val="28"/>
          <w:szCs w:val="28"/>
        </w:rPr>
        <w:t xml:space="preserve">ого образования «Сельское поселение Караул» </w:t>
      </w:r>
      <w:r w:rsidR="00A9245C" w:rsidRPr="005A78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и правовых актов о внесении изменен</w:t>
      </w:r>
      <w:r w:rsidR="00B42228">
        <w:rPr>
          <w:rFonts w:ascii="Times New Roman" w:eastAsia="Calibri" w:hAnsi="Times New Roman" w:cs="Times New Roman"/>
          <w:sz w:val="28"/>
          <w:szCs w:val="28"/>
        </w:rPr>
        <w:t xml:space="preserve">ий в устав муниципального </w:t>
      </w:r>
      <w:r w:rsidR="00A9245C">
        <w:rPr>
          <w:rFonts w:ascii="Times New Roman" w:eastAsia="Calibri" w:hAnsi="Times New Roman" w:cs="Times New Roman"/>
          <w:sz w:val="28"/>
          <w:szCs w:val="28"/>
        </w:rPr>
        <w:t xml:space="preserve">образования «Сельское поселение Караул» </w:t>
      </w:r>
      <w:r w:rsidR="00A9245C" w:rsidRPr="005A78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780E">
        <w:rPr>
          <w:rFonts w:ascii="Times New Roman" w:eastAsia="Calibri" w:hAnsi="Times New Roman" w:cs="Times New Roman"/>
          <w:sz w:val="28"/>
          <w:szCs w:val="28"/>
        </w:rPr>
        <w:t xml:space="preserve"> подлежат размещению на сайте органов местного самоуправления </w:t>
      </w:r>
      <w:r w:rsidR="00B42228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«Сельское поселение Караул» </w:t>
      </w:r>
      <w:r w:rsidRPr="005A780E">
        <w:rPr>
          <w:rFonts w:ascii="Times New Roman" w:eastAsia="Calibri" w:hAnsi="Times New Roman" w:cs="Times New Roman"/>
          <w:sz w:val="28"/>
          <w:szCs w:val="28"/>
        </w:rPr>
        <w:t>Таймырского Долгано-Ненецкого муниципального района в информационно-телекоммуникационной сети «Интернет».</w:t>
      </w:r>
    </w:p>
    <w:p w:rsidR="000E1481" w:rsidRPr="005A780E" w:rsidRDefault="000E1481" w:rsidP="00B4222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E1481" w:rsidRPr="005A7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780E"/>
    <w:rsid w:val="000E1481"/>
    <w:rsid w:val="005A780E"/>
    <w:rsid w:val="00A9245C"/>
    <w:rsid w:val="00B42228"/>
    <w:rsid w:val="00D40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A780E"/>
    <w:rPr>
      <w:strike w:val="0"/>
      <w:dstrike w:val="0"/>
      <w:color w:val="0000FF"/>
      <w:u w:val="none"/>
      <w:effect w:val="none"/>
    </w:rPr>
  </w:style>
  <w:style w:type="paragraph" w:customStyle="1" w:styleId="ConsPlusTitle">
    <w:name w:val="ConsPlusTitle"/>
    <w:rsid w:val="005A7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A7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8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ead16e0f-4770-4a2c-b13b-55e42f696b37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E38F4AED97718A556E682F311E5C1C2DECC8739B620E3AEC9B5D0897BF224DA70138059FC86D22AA77D1pEg3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91e7be06-9a84-4cff-931d-1df8bc2444aa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7E38F4AED97718A556E7622277203132FE5947E9E680068B8C40655C0B6281AE04E6147DBC56C20pAg8I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87E38F4AED97718A556E7622277203132FE5947E9E680068B8C40655C0B6281AE04E6147DBC56C20pAg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5</cp:revision>
  <dcterms:created xsi:type="dcterms:W3CDTF">2014-07-30T02:11:00Z</dcterms:created>
  <dcterms:modified xsi:type="dcterms:W3CDTF">2014-07-30T02:55:00Z</dcterms:modified>
</cp:coreProperties>
</file>