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A4B" w:rsidRPr="00421A4B" w:rsidRDefault="00421A4B" w:rsidP="00421A4B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421A4B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77850" cy="8020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A4B" w:rsidRPr="00421A4B" w:rsidRDefault="00421A4B" w:rsidP="00421A4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21A4B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421A4B" w:rsidRPr="00421A4B" w:rsidRDefault="00421A4B" w:rsidP="00421A4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21A4B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421A4B" w:rsidRPr="00421A4B" w:rsidRDefault="00421A4B" w:rsidP="00421A4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21A4B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421A4B" w:rsidRPr="00421A4B" w:rsidRDefault="00421A4B" w:rsidP="00421A4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421A4B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421A4B" w:rsidRPr="00421A4B" w:rsidRDefault="00421A4B" w:rsidP="00421A4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21A4B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421A4B" w:rsidRPr="00421A4B" w:rsidRDefault="00421A4B" w:rsidP="00421A4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21A4B" w:rsidRPr="00421A4B" w:rsidRDefault="00421A4B" w:rsidP="00421A4B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421A4B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от «26» ноября 2014 г.                       </w:t>
      </w:r>
      <w:r w:rsidRPr="00421A4B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</w:t>
      </w:r>
      <w:r w:rsidRPr="00421A4B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421A4B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         </w:t>
      </w:r>
      <w:r w:rsidRPr="00421A4B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 № 640 </w:t>
      </w:r>
    </w:p>
    <w:p w:rsidR="00421A4B" w:rsidRPr="00421A4B" w:rsidRDefault="00421A4B" w:rsidP="00421A4B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421A4B" w:rsidRPr="00421A4B" w:rsidRDefault="00421A4B" w:rsidP="00421A4B">
      <w:pPr>
        <w:pStyle w:val="a3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421A4B">
        <w:rPr>
          <w:rFonts w:ascii="Times New Roman" w:hAnsi="Times New Roman"/>
          <w:b/>
          <w:sz w:val="26"/>
          <w:szCs w:val="26"/>
        </w:rPr>
        <w:t xml:space="preserve">О внесении изменений в Решение от 28.12.2012 г. № 496 «О правилах землепользования и застройки с. Караул Сельского поселения Караул» </w:t>
      </w:r>
    </w:p>
    <w:p w:rsidR="00421A4B" w:rsidRPr="00421A4B" w:rsidRDefault="00421A4B" w:rsidP="00421A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21A4B" w:rsidRPr="00421A4B" w:rsidRDefault="00421A4B" w:rsidP="00421A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21A4B" w:rsidRPr="00421A4B" w:rsidRDefault="00421A4B" w:rsidP="00421A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21A4B">
        <w:rPr>
          <w:rFonts w:ascii="Times New Roman" w:hAnsi="Times New Roman" w:cs="Times New Roman"/>
          <w:sz w:val="26"/>
          <w:szCs w:val="26"/>
        </w:rPr>
        <w:t xml:space="preserve">В целях приведения нормативно – правовых актов в соответствие с действующим законодательством,  руководствуясь ст. 31 Градостроительного кодекса Российской Федерации от 29.12.2004 г. № 190-ФЗ, Уставом муниципального образования «Сельского поселения Караул», </w:t>
      </w:r>
      <w:proofErr w:type="spellStart"/>
      <w:r w:rsidRPr="00421A4B">
        <w:rPr>
          <w:rFonts w:ascii="Times New Roman" w:hAnsi="Times New Roman" w:cs="Times New Roman"/>
          <w:sz w:val="26"/>
          <w:szCs w:val="26"/>
        </w:rPr>
        <w:t>Караульский</w:t>
      </w:r>
      <w:proofErr w:type="spellEnd"/>
      <w:r w:rsidRPr="00421A4B">
        <w:rPr>
          <w:rFonts w:ascii="Times New Roman" w:hAnsi="Times New Roman" w:cs="Times New Roman"/>
          <w:sz w:val="26"/>
          <w:szCs w:val="26"/>
        </w:rPr>
        <w:t xml:space="preserve"> сельский Совет депутатов </w:t>
      </w:r>
    </w:p>
    <w:p w:rsidR="00421A4B" w:rsidRPr="00421A4B" w:rsidRDefault="00421A4B" w:rsidP="00421A4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1A4B" w:rsidRPr="00421A4B" w:rsidRDefault="00421A4B" w:rsidP="00421A4B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1A4B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421A4B" w:rsidRPr="00421A4B" w:rsidRDefault="00421A4B" w:rsidP="00421A4B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1A4B" w:rsidRPr="00421A4B" w:rsidRDefault="00421A4B" w:rsidP="00421A4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1A4B">
        <w:rPr>
          <w:rFonts w:ascii="Times New Roman" w:hAnsi="Times New Roman" w:cs="Times New Roman"/>
          <w:sz w:val="26"/>
          <w:szCs w:val="26"/>
        </w:rPr>
        <w:t xml:space="preserve">Внести изменения в Решение </w:t>
      </w:r>
      <w:proofErr w:type="spellStart"/>
      <w:r w:rsidRPr="00421A4B">
        <w:rPr>
          <w:rFonts w:ascii="Times New Roman" w:hAnsi="Times New Roman" w:cs="Times New Roman"/>
          <w:sz w:val="26"/>
          <w:szCs w:val="26"/>
        </w:rPr>
        <w:t>Караульского</w:t>
      </w:r>
      <w:proofErr w:type="spellEnd"/>
      <w:r w:rsidRPr="00421A4B">
        <w:rPr>
          <w:rFonts w:ascii="Times New Roman" w:hAnsi="Times New Roman" w:cs="Times New Roman"/>
          <w:sz w:val="26"/>
          <w:szCs w:val="26"/>
        </w:rPr>
        <w:t xml:space="preserve"> сельского Совета депутатов от 28.12.2012 г. № 496 «О правилах землепользования и застройки с. Караул Сельского поселения Караул».    </w:t>
      </w:r>
    </w:p>
    <w:p w:rsidR="00421A4B" w:rsidRPr="00421A4B" w:rsidRDefault="00421A4B" w:rsidP="00421A4B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21A4B">
        <w:rPr>
          <w:rFonts w:ascii="Times New Roman" w:hAnsi="Times New Roman"/>
          <w:sz w:val="26"/>
          <w:szCs w:val="26"/>
        </w:rPr>
        <w:t xml:space="preserve">В части </w:t>
      </w:r>
      <w:r w:rsidRPr="00421A4B">
        <w:rPr>
          <w:rFonts w:ascii="Times New Roman" w:hAnsi="Times New Roman"/>
          <w:sz w:val="26"/>
          <w:szCs w:val="26"/>
          <w:lang w:val="en-US"/>
        </w:rPr>
        <w:t>III</w:t>
      </w:r>
      <w:r w:rsidRPr="00421A4B">
        <w:rPr>
          <w:rFonts w:ascii="Times New Roman" w:hAnsi="Times New Roman"/>
          <w:sz w:val="26"/>
          <w:szCs w:val="26"/>
        </w:rPr>
        <w:t xml:space="preserve"> Градостроительные регламенты. Статья 71 Предельные параметры земельных участков и объектов капитального строительства в части размеров земельных участков,</w:t>
      </w:r>
      <w:r w:rsidRPr="00421A4B">
        <w:rPr>
          <w:rFonts w:ascii="Times New Roman" w:hAnsi="Times New Roman"/>
          <w:bCs/>
          <w:sz w:val="26"/>
          <w:szCs w:val="26"/>
        </w:rPr>
        <w:t xml:space="preserve"> </w:t>
      </w:r>
      <w:r w:rsidRPr="00421A4B">
        <w:rPr>
          <w:rFonts w:ascii="Times New Roman" w:hAnsi="Times New Roman"/>
          <w:sz w:val="26"/>
          <w:szCs w:val="26"/>
        </w:rPr>
        <w:t xml:space="preserve">отступов зданий от границ участков и коэффициентов застройки. Иные параметры, пункт 2 таблица 5» заменить размер земельного участка (кв.м.) «400» </w:t>
      </w:r>
      <w:proofErr w:type="gramStart"/>
      <w:r w:rsidRPr="00421A4B">
        <w:rPr>
          <w:rFonts w:ascii="Times New Roman" w:hAnsi="Times New Roman"/>
          <w:sz w:val="26"/>
          <w:szCs w:val="26"/>
        </w:rPr>
        <w:t>на</w:t>
      </w:r>
      <w:proofErr w:type="gramEnd"/>
      <w:r w:rsidRPr="00421A4B">
        <w:rPr>
          <w:rFonts w:ascii="Times New Roman" w:hAnsi="Times New Roman"/>
          <w:sz w:val="26"/>
          <w:szCs w:val="26"/>
        </w:rPr>
        <w:t xml:space="preserve"> «не более 400».</w:t>
      </w:r>
    </w:p>
    <w:p w:rsidR="00421A4B" w:rsidRPr="00421A4B" w:rsidRDefault="00421A4B" w:rsidP="00421A4B">
      <w:pPr>
        <w:pStyle w:val="a3"/>
        <w:numPr>
          <w:ilvl w:val="0"/>
          <w:numId w:val="3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21A4B">
        <w:rPr>
          <w:rFonts w:ascii="Times New Roman" w:hAnsi="Times New Roman"/>
          <w:sz w:val="26"/>
          <w:szCs w:val="26"/>
        </w:rPr>
        <w:t>Опубликовать настоящее Решение в информационном вестнике «</w:t>
      </w:r>
      <w:proofErr w:type="spellStart"/>
      <w:r w:rsidRPr="00421A4B">
        <w:rPr>
          <w:rFonts w:ascii="Times New Roman" w:hAnsi="Times New Roman"/>
          <w:sz w:val="26"/>
          <w:szCs w:val="26"/>
        </w:rPr>
        <w:t>Усть-Енисеец</w:t>
      </w:r>
      <w:proofErr w:type="spellEnd"/>
      <w:r w:rsidRPr="00421A4B">
        <w:rPr>
          <w:rFonts w:ascii="Times New Roman" w:hAnsi="Times New Roman"/>
          <w:sz w:val="26"/>
          <w:szCs w:val="26"/>
        </w:rPr>
        <w:t>».</w:t>
      </w:r>
    </w:p>
    <w:p w:rsidR="00421A4B" w:rsidRPr="00421A4B" w:rsidRDefault="00421A4B" w:rsidP="00421A4B">
      <w:pPr>
        <w:pStyle w:val="a3"/>
        <w:numPr>
          <w:ilvl w:val="0"/>
          <w:numId w:val="3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21A4B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421A4B" w:rsidRPr="00421A4B" w:rsidRDefault="00421A4B" w:rsidP="00421A4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21A4B" w:rsidRPr="00421A4B" w:rsidRDefault="00421A4B" w:rsidP="00421A4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21A4B" w:rsidRPr="00421A4B" w:rsidRDefault="00421A4B" w:rsidP="00421A4B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21A4B">
        <w:rPr>
          <w:rFonts w:ascii="Times New Roman" w:hAnsi="Times New Roman" w:cs="Times New Roman"/>
          <w:b/>
          <w:bCs/>
          <w:sz w:val="26"/>
          <w:szCs w:val="26"/>
        </w:rPr>
        <w:t xml:space="preserve">Глава сельского поселения Караул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</w:t>
      </w:r>
      <w:r w:rsidRPr="00421A4B">
        <w:rPr>
          <w:rFonts w:ascii="Times New Roman" w:hAnsi="Times New Roman" w:cs="Times New Roman"/>
          <w:b/>
          <w:bCs/>
          <w:sz w:val="26"/>
          <w:szCs w:val="26"/>
        </w:rPr>
        <w:t xml:space="preserve">     Д.В. Рудник</w:t>
      </w:r>
    </w:p>
    <w:p w:rsidR="00000000" w:rsidRPr="00421A4B" w:rsidRDefault="00421A4B" w:rsidP="00421A4B">
      <w:pPr>
        <w:spacing w:after="0"/>
        <w:rPr>
          <w:rFonts w:ascii="Times New Roman" w:hAnsi="Times New Roman" w:cs="Times New Roman"/>
        </w:rPr>
      </w:pPr>
    </w:p>
    <w:sectPr w:rsidR="00000000" w:rsidRPr="00421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E0962"/>
    <w:multiLevelType w:val="hybridMultilevel"/>
    <w:tmpl w:val="602A9A7E"/>
    <w:lvl w:ilvl="0" w:tplc="599C401A">
      <w:start w:val="2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5E3D82"/>
    <w:multiLevelType w:val="hybridMultilevel"/>
    <w:tmpl w:val="CB0AD09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A909F9"/>
    <w:multiLevelType w:val="hybridMultilevel"/>
    <w:tmpl w:val="740ED216"/>
    <w:lvl w:ilvl="0" w:tplc="85929BCE">
      <w:start w:val="1"/>
      <w:numFmt w:val="decimal"/>
      <w:lvlText w:val="1.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21A4B"/>
    <w:rsid w:val="00421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A4B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1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1A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2014-11-27T04:00:00Z</dcterms:created>
  <dcterms:modified xsi:type="dcterms:W3CDTF">2014-11-27T04:01:00Z</dcterms:modified>
</cp:coreProperties>
</file>