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EFF" w:rsidRPr="003F089A" w:rsidRDefault="009F7298" w:rsidP="00747EFF">
      <w:pPr>
        <w:spacing w:before="60" w:after="60"/>
        <w:ind w:left="-57"/>
        <w:jc w:val="center"/>
        <w:rPr>
          <w:b/>
        </w:rPr>
      </w:pPr>
      <w:r>
        <w:rPr>
          <w:b/>
          <w:noProof/>
        </w:rPr>
        <w:drawing>
          <wp:inline distT="0" distB="0" distL="0" distR="0">
            <wp:extent cx="622300" cy="812800"/>
            <wp:effectExtent l="1905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22300" cy="812800"/>
                    </a:xfrm>
                    <a:prstGeom prst="rect">
                      <a:avLst/>
                    </a:prstGeom>
                    <a:noFill/>
                    <a:ln w="9525">
                      <a:noFill/>
                      <a:miter lim="800000"/>
                      <a:headEnd/>
                      <a:tailEnd/>
                    </a:ln>
                  </pic:spPr>
                </pic:pic>
              </a:graphicData>
            </a:graphic>
          </wp:inline>
        </w:drawing>
      </w:r>
    </w:p>
    <w:p w:rsidR="00747EFF" w:rsidRPr="003F089A" w:rsidRDefault="00747EFF" w:rsidP="00747EFF">
      <w:pPr>
        <w:spacing w:before="60" w:after="60"/>
        <w:ind w:left="-57"/>
        <w:jc w:val="center"/>
        <w:rPr>
          <w:b/>
          <w:bCs/>
          <w:caps/>
          <w:sz w:val="26"/>
          <w:szCs w:val="26"/>
        </w:rPr>
      </w:pPr>
      <w:r w:rsidRPr="003F089A">
        <w:rPr>
          <w:b/>
          <w:bCs/>
          <w:caps/>
          <w:sz w:val="26"/>
          <w:szCs w:val="26"/>
        </w:rPr>
        <w:t xml:space="preserve">МУНИЦИПАЛЬНОЕ ОБРАЗОВАНИЕ </w:t>
      </w:r>
    </w:p>
    <w:p w:rsidR="00747EFF" w:rsidRPr="003F089A" w:rsidRDefault="00747EFF" w:rsidP="00747EFF">
      <w:pPr>
        <w:spacing w:before="60" w:after="60"/>
        <w:ind w:left="-57"/>
        <w:jc w:val="center"/>
        <w:rPr>
          <w:b/>
          <w:bCs/>
          <w:caps/>
          <w:sz w:val="26"/>
          <w:szCs w:val="26"/>
        </w:rPr>
      </w:pPr>
      <w:r>
        <w:rPr>
          <w:b/>
          <w:bCs/>
          <w:caps/>
          <w:sz w:val="26"/>
          <w:szCs w:val="26"/>
        </w:rPr>
        <w:t>«</w:t>
      </w:r>
      <w:r w:rsidRPr="003F089A">
        <w:rPr>
          <w:b/>
          <w:bCs/>
          <w:caps/>
          <w:sz w:val="26"/>
          <w:szCs w:val="26"/>
        </w:rPr>
        <w:t>СЕЛЬСКОЕ ПОСЕЛЕНИЕ КАРАУЛ</w:t>
      </w:r>
      <w:r>
        <w:rPr>
          <w:b/>
          <w:bCs/>
          <w:caps/>
          <w:sz w:val="26"/>
          <w:szCs w:val="26"/>
        </w:rPr>
        <w:t>»</w:t>
      </w:r>
    </w:p>
    <w:p w:rsidR="00747EFF" w:rsidRPr="003F089A" w:rsidRDefault="00747EFF" w:rsidP="00747EFF">
      <w:pPr>
        <w:spacing w:before="60" w:after="60"/>
        <w:ind w:left="-57"/>
        <w:jc w:val="center"/>
        <w:rPr>
          <w:b/>
          <w:bCs/>
          <w:caps/>
          <w:sz w:val="26"/>
          <w:szCs w:val="26"/>
        </w:rPr>
      </w:pPr>
      <w:r>
        <w:rPr>
          <w:b/>
          <w:bCs/>
          <w:caps/>
          <w:sz w:val="26"/>
          <w:szCs w:val="26"/>
        </w:rPr>
        <w:t>ТАЙМ</w:t>
      </w:r>
      <w:r w:rsidRPr="003F089A">
        <w:rPr>
          <w:b/>
          <w:bCs/>
          <w:caps/>
          <w:sz w:val="26"/>
          <w:szCs w:val="26"/>
        </w:rPr>
        <w:t>ЫРСКОГО ДОЛГАНО-НЕНЕЦКОГО МУНИЦИПАЛЬНОГО РАЙОНА</w:t>
      </w:r>
    </w:p>
    <w:p w:rsidR="00747EFF" w:rsidRDefault="00747EFF" w:rsidP="00747EFF">
      <w:pPr>
        <w:jc w:val="center"/>
        <w:rPr>
          <w:b/>
          <w:bCs/>
          <w:caps/>
          <w:sz w:val="28"/>
          <w:szCs w:val="28"/>
        </w:rPr>
      </w:pPr>
    </w:p>
    <w:p w:rsidR="00747EFF" w:rsidRPr="008D2796" w:rsidRDefault="00D724D1" w:rsidP="00747EFF">
      <w:pPr>
        <w:jc w:val="center"/>
        <w:rPr>
          <w:b/>
          <w:bCs/>
          <w:caps/>
          <w:sz w:val="28"/>
          <w:szCs w:val="28"/>
        </w:rPr>
      </w:pPr>
      <w:r>
        <w:rPr>
          <w:b/>
          <w:bCs/>
          <w:caps/>
          <w:sz w:val="28"/>
          <w:szCs w:val="28"/>
        </w:rPr>
        <w:t>Караульский сельский совет депутатов</w:t>
      </w:r>
    </w:p>
    <w:p w:rsidR="00747EFF" w:rsidRDefault="00747EFF" w:rsidP="00747EFF">
      <w:pPr>
        <w:jc w:val="center"/>
        <w:rPr>
          <w:b/>
          <w:bCs/>
          <w:spacing w:val="20"/>
          <w:sz w:val="28"/>
          <w:szCs w:val="28"/>
        </w:rPr>
      </w:pPr>
    </w:p>
    <w:p w:rsidR="00747EFF" w:rsidRDefault="00747EFF" w:rsidP="00747EFF">
      <w:pPr>
        <w:jc w:val="center"/>
        <w:rPr>
          <w:b/>
          <w:bCs/>
          <w:spacing w:val="20"/>
          <w:sz w:val="28"/>
          <w:szCs w:val="28"/>
        </w:rPr>
      </w:pPr>
      <w:r w:rsidRPr="00DD34FA">
        <w:rPr>
          <w:b/>
          <w:bCs/>
          <w:spacing w:val="20"/>
          <w:sz w:val="28"/>
          <w:szCs w:val="28"/>
        </w:rPr>
        <w:t>РЕШЕНИЕ</w:t>
      </w:r>
    </w:p>
    <w:p w:rsidR="00747EFF" w:rsidRDefault="00747EFF" w:rsidP="00747EFF">
      <w:pPr>
        <w:jc w:val="center"/>
        <w:rPr>
          <w:b/>
          <w:bCs/>
          <w:spacing w:val="20"/>
          <w:sz w:val="28"/>
          <w:szCs w:val="28"/>
        </w:rPr>
      </w:pPr>
    </w:p>
    <w:p w:rsidR="00FA33C5" w:rsidRPr="00D85C8B" w:rsidRDefault="00265873" w:rsidP="00E077D7">
      <w:pPr>
        <w:rPr>
          <w:bCs/>
          <w:spacing w:val="20"/>
          <w:sz w:val="28"/>
          <w:szCs w:val="28"/>
        </w:rPr>
      </w:pPr>
      <w:r>
        <w:rPr>
          <w:bCs/>
          <w:spacing w:val="20"/>
          <w:sz w:val="28"/>
          <w:szCs w:val="28"/>
        </w:rPr>
        <w:t>от «20</w:t>
      </w:r>
      <w:r w:rsidR="00FA33C5" w:rsidRPr="00D85C8B">
        <w:rPr>
          <w:bCs/>
          <w:spacing w:val="20"/>
          <w:sz w:val="28"/>
          <w:szCs w:val="28"/>
        </w:rPr>
        <w:t xml:space="preserve">» </w:t>
      </w:r>
      <w:r w:rsidR="00043407">
        <w:rPr>
          <w:bCs/>
          <w:spacing w:val="20"/>
          <w:sz w:val="28"/>
          <w:szCs w:val="28"/>
        </w:rPr>
        <w:t>февраля</w:t>
      </w:r>
      <w:r w:rsidR="008C7A81">
        <w:rPr>
          <w:bCs/>
          <w:spacing w:val="20"/>
          <w:sz w:val="28"/>
          <w:szCs w:val="28"/>
        </w:rPr>
        <w:t xml:space="preserve"> </w:t>
      </w:r>
      <w:r w:rsidR="00B320DA">
        <w:rPr>
          <w:bCs/>
          <w:spacing w:val="20"/>
          <w:sz w:val="28"/>
          <w:szCs w:val="28"/>
        </w:rPr>
        <w:t xml:space="preserve"> </w:t>
      </w:r>
      <w:r w:rsidR="006A2BC4">
        <w:rPr>
          <w:bCs/>
          <w:spacing w:val="20"/>
          <w:sz w:val="28"/>
          <w:szCs w:val="28"/>
        </w:rPr>
        <w:t>2017</w:t>
      </w:r>
      <w:r w:rsidR="00FA33C5" w:rsidRPr="00D85C8B">
        <w:rPr>
          <w:bCs/>
          <w:spacing w:val="20"/>
          <w:sz w:val="28"/>
          <w:szCs w:val="28"/>
        </w:rPr>
        <w:t>г.</w:t>
      </w:r>
      <w:r w:rsidR="006D2A97">
        <w:rPr>
          <w:bCs/>
          <w:spacing w:val="20"/>
          <w:sz w:val="28"/>
          <w:szCs w:val="28"/>
        </w:rPr>
        <w:tab/>
      </w:r>
      <w:r w:rsidR="006D2A97">
        <w:rPr>
          <w:bCs/>
          <w:spacing w:val="20"/>
          <w:sz w:val="28"/>
          <w:szCs w:val="28"/>
        </w:rPr>
        <w:tab/>
      </w:r>
      <w:r w:rsidR="006D2A97">
        <w:rPr>
          <w:bCs/>
          <w:spacing w:val="20"/>
          <w:sz w:val="28"/>
          <w:szCs w:val="28"/>
        </w:rPr>
        <w:tab/>
      </w:r>
      <w:r w:rsidR="006D2A97">
        <w:rPr>
          <w:bCs/>
          <w:spacing w:val="20"/>
          <w:sz w:val="28"/>
          <w:szCs w:val="28"/>
        </w:rPr>
        <w:tab/>
      </w:r>
      <w:r w:rsidR="006D2A97">
        <w:rPr>
          <w:bCs/>
          <w:spacing w:val="20"/>
          <w:sz w:val="28"/>
          <w:szCs w:val="28"/>
        </w:rPr>
        <w:tab/>
      </w:r>
      <w:r w:rsidR="006D2A97">
        <w:rPr>
          <w:bCs/>
          <w:spacing w:val="20"/>
          <w:sz w:val="28"/>
          <w:szCs w:val="28"/>
        </w:rPr>
        <w:tab/>
      </w:r>
      <w:r w:rsidR="006D2A97">
        <w:rPr>
          <w:bCs/>
          <w:spacing w:val="20"/>
          <w:sz w:val="28"/>
          <w:szCs w:val="28"/>
        </w:rPr>
        <w:tab/>
        <w:t xml:space="preserve">      </w:t>
      </w:r>
      <w:r w:rsidR="00FA33C5" w:rsidRPr="00D85C8B">
        <w:rPr>
          <w:bCs/>
          <w:spacing w:val="20"/>
          <w:sz w:val="28"/>
          <w:szCs w:val="28"/>
        </w:rPr>
        <w:t xml:space="preserve">№  </w:t>
      </w:r>
      <w:r w:rsidR="00043407">
        <w:rPr>
          <w:bCs/>
          <w:spacing w:val="20"/>
          <w:sz w:val="28"/>
          <w:szCs w:val="28"/>
        </w:rPr>
        <w:t>806</w:t>
      </w:r>
    </w:p>
    <w:p w:rsidR="003A1381" w:rsidRPr="00D85C8B" w:rsidRDefault="003A1381" w:rsidP="00E077D7">
      <w:pPr>
        <w:rPr>
          <w:b/>
          <w:bCs/>
          <w:spacing w:val="20"/>
          <w:sz w:val="28"/>
          <w:szCs w:val="28"/>
        </w:rPr>
      </w:pPr>
    </w:p>
    <w:p w:rsidR="00D85C8B" w:rsidRPr="00E05A6D" w:rsidRDefault="00E5174B" w:rsidP="00D33C27">
      <w:pPr>
        <w:pStyle w:val="20"/>
        <w:spacing w:after="0" w:line="240" w:lineRule="auto"/>
        <w:jc w:val="center"/>
        <w:rPr>
          <w:b/>
        </w:rPr>
      </w:pPr>
      <w:proofErr w:type="gramStart"/>
      <w:r w:rsidRPr="00E05A6D">
        <w:rPr>
          <w:b/>
          <w:color w:val="000000"/>
        </w:rPr>
        <w:t xml:space="preserve">О внесении изменений в Решение Караульского сельского Совета депутатов от 29.11.2016 № 787 «Об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Долгано-Ненецкого муниципального района по организации в границах поселения </w:t>
      </w:r>
      <w:proofErr w:type="spellStart"/>
      <w:r w:rsidRPr="00E05A6D">
        <w:rPr>
          <w:b/>
          <w:color w:val="000000"/>
        </w:rPr>
        <w:t>тепло-водоснабжения</w:t>
      </w:r>
      <w:proofErr w:type="spellEnd"/>
      <w:r w:rsidRPr="00E05A6D">
        <w:rPr>
          <w:b/>
          <w:color w:val="000000"/>
        </w:rPr>
        <w:t xml:space="preserve"> в части предоставления субсидий на возмещение недополученных доходов, возникших в результате установления для населения нормативов потребления по отоплению и холодному водоснабжению ниже значений</w:t>
      </w:r>
      <w:proofErr w:type="gramEnd"/>
      <w:r w:rsidRPr="00E05A6D">
        <w:rPr>
          <w:b/>
          <w:color w:val="000000"/>
        </w:rPr>
        <w:t>, учтенных при формировании цен (тарифов) на данные коммунальные услуги на 2016 год»</w:t>
      </w:r>
    </w:p>
    <w:p w:rsidR="00227166" w:rsidRPr="00E05A6D" w:rsidRDefault="00227166" w:rsidP="00D33C27">
      <w:pPr>
        <w:pStyle w:val="20"/>
        <w:spacing w:after="0" w:line="240" w:lineRule="auto"/>
        <w:jc w:val="center"/>
        <w:rPr>
          <w:b/>
        </w:rPr>
      </w:pPr>
    </w:p>
    <w:p w:rsidR="002544D7" w:rsidRPr="00E05A6D" w:rsidRDefault="00E5174B" w:rsidP="002544D7">
      <w:pPr>
        <w:widowControl w:val="0"/>
        <w:autoSpaceDE w:val="0"/>
        <w:autoSpaceDN w:val="0"/>
        <w:adjustRightInd w:val="0"/>
        <w:ind w:firstLine="684"/>
        <w:jc w:val="both"/>
      </w:pPr>
      <w:proofErr w:type="gramStart"/>
      <w:r w:rsidRPr="00E05A6D">
        <w:rPr>
          <w:color w:val="000000"/>
        </w:rPr>
        <w:t>В соответствии с ч.4 ст. 15 Федерального закона Российской Федерации от 06.10.2003 г. №131-Ф3 «Об общих принципах организации местного самоуправления в Российской Федерации», Уставом муниципального образования «Сельское поселение Караул» Таймырского Долгано-Ненецкого муниципального района, в связи с изменениями бюджетных ассигнований по расходам районного бюджета на текущий финансовый год Караульский сельский Совет депутатов</w:t>
      </w:r>
      <w:proofErr w:type="gramEnd"/>
    </w:p>
    <w:p w:rsidR="002544D7" w:rsidRPr="00E05A6D" w:rsidRDefault="002544D7" w:rsidP="00E077D7">
      <w:pPr>
        <w:widowControl w:val="0"/>
        <w:autoSpaceDE w:val="0"/>
        <w:autoSpaceDN w:val="0"/>
        <w:adjustRightInd w:val="0"/>
        <w:ind w:firstLine="684"/>
        <w:jc w:val="both"/>
      </w:pPr>
    </w:p>
    <w:p w:rsidR="002544D7" w:rsidRPr="00E05A6D" w:rsidRDefault="002544D7" w:rsidP="00E077D7">
      <w:pPr>
        <w:pStyle w:val="ConsNormal"/>
        <w:ind w:right="0" w:firstLine="0"/>
        <w:jc w:val="both"/>
        <w:rPr>
          <w:rFonts w:ascii="Times New Roman" w:hAnsi="Times New Roman" w:cs="Times New Roman"/>
          <w:sz w:val="24"/>
          <w:szCs w:val="24"/>
        </w:rPr>
      </w:pPr>
      <w:r w:rsidRPr="00E05A6D">
        <w:rPr>
          <w:rFonts w:ascii="Times New Roman" w:hAnsi="Times New Roman" w:cs="Times New Roman"/>
          <w:b/>
          <w:bCs/>
          <w:sz w:val="24"/>
          <w:szCs w:val="24"/>
        </w:rPr>
        <w:t>РЕШИЛ</w:t>
      </w:r>
      <w:r w:rsidRPr="00E05A6D">
        <w:rPr>
          <w:rFonts w:ascii="Times New Roman" w:hAnsi="Times New Roman" w:cs="Times New Roman"/>
          <w:sz w:val="24"/>
          <w:szCs w:val="24"/>
        </w:rPr>
        <w:t xml:space="preserve">: </w:t>
      </w:r>
    </w:p>
    <w:p w:rsidR="002544D7" w:rsidRPr="00E05A6D" w:rsidRDefault="002544D7" w:rsidP="00E077D7">
      <w:pPr>
        <w:pStyle w:val="ConsNormal"/>
        <w:ind w:right="0" w:firstLine="0"/>
        <w:jc w:val="both"/>
        <w:rPr>
          <w:rFonts w:ascii="Times New Roman" w:hAnsi="Times New Roman" w:cs="Times New Roman"/>
          <w:sz w:val="24"/>
          <w:szCs w:val="24"/>
        </w:rPr>
      </w:pPr>
    </w:p>
    <w:p w:rsidR="00E5174B" w:rsidRPr="00E05A6D" w:rsidRDefault="00E5174B" w:rsidP="00E05A6D">
      <w:pPr>
        <w:pStyle w:val="20"/>
        <w:numPr>
          <w:ilvl w:val="0"/>
          <w:numId w:val="6"/>
        </w:numPr>
        <w:tabs>
          <w:tab w:val="clear" w:pos="765"/>
        </w:tabs>
        <w:spacing w:after="0" w:line="240" w:lineRule="auto"/>
        <w:ind w:left="0" w:firstLine="709"/>
        <w:jc w:val="both"/>
      </w:pPr>
      <w:r w:rsidRPr="00E05A6D">
        <w:rPr>
          <w:color w:val="000000"/>
        </w:rPr>
        <w:t xml:space="preserve">В Решение Караульского сельского Совета депутатов от 29.11.2016 № 787 «Об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w:t>
      </w:r>
      <w:proofErr w:type="spellStart"/>
      <w:r w:rsidRPr="00E05A6D">
        <w:rPr>
          <w:color w:val="000000"/>
        </w:rPr>
        <w:t>Долгано</w:t>
      </w:r>
      <w:proofErr w:type="spellEnd"/>
      <w:r w:rsidRPr="00E05A6D">
        <w:rPr>
          <w:color w:val="000000"/>
        </w:rPr>
        <w:t>- Ненецкого муниципального района по организации в границах поселения тепл</w:t>
      </w:r>
      <w:proofErr w:type="gramStart"/>
      <w:r w:rsidRPr="00E05A6D">
        <w:rPr>
          <w:color w:val="000000"/>
        </w:rPr>
        <w:t>о-</w:t>
      </w:r>
      <w:proofErr w:type="gramEnd"/>
      <w:r w:rsidRPr="00E05A6D">
        <w:rPr>
          <w:color w:val="000000"/>
        </w:rPr>
        <w:t xml:space="preserve"> водоснабжения в части предоставления субсидий на возмещение недополученных доходов, возникших в результате установления для населения нормативов потребления по отоплению и холодному водоснабжению ниже значений, учтенных при формировании цен (тарифов) на данные коммунальные услуги на 2016 год» внести следующие изменения:</w:t>
      </w:r>
    </w:p>
    <w:p w:rsidR="004D038A" w:rsidRDefault="004D038A" w:rsidP="004D038A">
      <w:pPr>
        <w:pStyle w:val="20"/>
        <w:spacing w:after="0" w:line="240" w:lineRule="auto"/>
        <w:jc w:val="both"/>
        <w:rPr>
          <w:color w:val="000000"/>
        </w:rPr>
      </w:pPr>
    </w:p>
    <w:p w:rsidR="00A35FBA" w:rsidRPr="00E05A6D" w:rsidRDefault="00134C5E" w:rsidP="00E05A6D">
      <w:pPr>
        <w:pStyle w:val="20"/>
        <w:numPr>
          <w:ilvl w:val="1"/>
          <w:numId w:val="6"/>
        </w:numPr>
        <w:spacing w:after="0" w:line="240" w:lineRule="auto"/>
        <w:ind w:left="0" w:firstLine="709"/>
        <w:jc w:val="both"/>
        <w:rPr>
          <w:color w:val="000000"/>
        </w:rPr>
      </w:pPr>
      <w:r w:rsidRPr="00E05A6D">
        <w:rPr>
          <w:color w:val="000000"/>
        </w:rPr>
        <w:t>Приложение к финансово-экономическому обоснованию изложить в следующей редакции:</w:t>
      </w:r>
    </w:p>
    <w:p w:rsidR="00134C5E" w:rsidRDefault="00134C5E" w:rsidP="00134C5E">
      <w:pPr>
        <w:pStyle w:val="20"/>
        <w:spacing w:after="0" w:line="240" w:lineRule="auto"/>
        <w:ind w:left="1560"/>
        <w:jc w:val="both"/>
      </w:pPr>
    </w:p>
    <w:p w:rsidR="004D038A" w:rsidRPr="00E05A6D" w:rsidRDefault="004D038A" w:rsidP="00134C5E">
      <w:pPr>
        <w:pStyle w:val="20"/>
        <w:spacing w:after="0" w:line="240" w:lineRule="auto"/>
        <w:ind w:left="1560"/>
        <w:jc w:val="both"/>
      </w:pPr>
    </w:p>
    <w:tbl>
      <w:tblPr>
        <w:tblW w:w="9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922"/>
        <w:gridCol w:w="3187"/>
        <w:gridCol w:w="3698"/>
        <w:gridCol w:w="1570"/>
      </w:tblGrid>
      <w:tr w:rsidR="00134C5E" w:rsidRPr="004A50A0" w:rsidTr="004A50A0">
        <w:trPr>
          <w:trHeight w:hRule="exact" w:val="926"/>
        </w:trPr>
        <w:tc>
          <w:tcPr>
            <w:tcW w:w="922" w:type="dxa"/>
            <w:shd w:val="clear" w:color="auto" w:fill="FFFFFF"/>
          </w:tcPr>
          <w:p w:rsidR="00134C5E" w:rsidRPr="004A50A0" w:rsidRDefault="00134C5E" w:rsidP="004A50A0"/>
        </w:tc>
        <w:tc>
          <w:tcPr>
            <w:tcW w:w="3187" w:type="dxa"/>
            <w:shd w:val="clear" w:color="auto" w:fill="FFFFFF"/>
          </w:tcPr>
          <w:p w:rsidR="00134C5E" w:rsidRPr="004A50A0" w:rsidRDefault="00134C5E" w:rsidP="004A50A0">
            <w:pPr>
              <w:pStyle w:val="10"/>
              <w:shd w:val="clear" w:color="auto" w:fill="auto"/>
              <w:spacing w:before="0" w:after="0" w:line="240" w:lineRule="auto"/>
              <w:ind w:left="120"/>
              <w:rPr>
                <w:sz w:val="24"/>
                <w:szCs w:val="24"/>
              </w:rPr>
            </w:pPr>
            <w:r w:rsidRPr="004A50A0">
              <w:rPr>
                <w:rStyle w:val="11pt0pt"/>
                <w:sz w:val="24"/>
                <w:szCs w:val="24"/>
              </w:rPr>
              <w:t>Наименование показателей</w:t>
            </w:r>
          </w:p>
        </w:tc>
        <w:tc>
          <w:tcPr>
            <w:tcW w:w="3698" w:type="dxa"/>
            <w:shd w:val="clear" w:color="auto" w:fill="FFFFFF"/>
          </w:tcPr>
          <w:p w:rsidR="00134C5E" w:rsidRPr="004A50A0" w:rsidRDefault="00134C5E" w:rsidP="004A50A0">
            <w:pPr>
              <w:pStyle w:val="10"/>
              <w:shd w:val="clear" w:color="auto" w:fill="auto"/>
              <w:spacing w:before="0" w:after="0" w:line="240" w:lineRule="auto"/>
              <w:jc w:val="center"/>
              <w:rPr>
                <w:sz w:val="24"/>
                <w:szCs w:val="24"/>
              </w:rPr>
            </w:pPr>
            <w:r w:rsidRPr="004A50A0">
              <w:rPr>
                <w:rStyle w:val="11pt0pt"/>
                <w:sz w:val="24"/>
                <w:szCs w:val="24"/>
              </w:rPr>
              <w:t>Расчёт</w:t>
            </w:r>
          </w:p>
        </w:tc>
        <w:tc>
          <w:tcPr>
            <w:tcW w:w="1570" w:type="dxa"/>
            <w:shd w:val="clear" w:color="auto" w:fill="FFFFFF"/>
          </w:tcPr>
          <w:p w:rsidR="00134C5E" w:rsidRPr="004A50A0" w:rsidRDefault="00134C5E" w:rsidP="004A50A0">
            <w:pPr>
              <w:pStyle w:val="10"/>
              <w:shd w:val="clear" w:color="auto" w:fill="auto"/>
              <w:spacing w:before="0" w:after="0" w:line="240" w:lineRule="auto"/>
              <w:jc w:val="both"/>
              <w:rPr>
                <w:sz w:val="24"/>
                <w:szCs w:val="24"/>
              </w:rPr>
            </w:pPr>
            <w:r w:rsidRPr="004A50A0">
              <w:rPr>
                <w:rStyle w:val="11pt0pt"/>
                <w:sz w:val="24"/>
                <w:szCs w:val="24"/>
              </w:rPr>
              <w:t>Общий объем субвенций (тыс</w:t>
            </w:r>
            <w:proofErr w:type="gramStart"/>
            <w:r w:rsidRPr="004A50A0">
              <w:rPr>
                <w:rStyle w:val="11pt0pt"/>
                <w:sz w:val="24"/>
                <w:szCs w:val="24"/>
              </w:rPr>
              <w:t>.р</w:t>
            </w:r>
            <w:proofErr w:type="gramEnd"/>
            <w:r w:rsidRPr="004A50A0">
              <w:rPr>
                <w:rStyle w:val="11pt0pt"/>
                <w:sz w:val="24"/>
                <w:szCs w:val="24"/>
              </w:rPr>
              <w:t>уб.)</w:t>
            </w:r>
          </w:p>
        </w:tc>
      </w:tr>
      <w:tr w:rsidR="00134C5E" w:rsidRPr="004A50A0" w:rsidTr="004A50A0">
        <w:trPr>
          <w:trHeight w:hRule="exact" w:val="2491"/>
        </w:trPr>
        <w:tc>
          <w:tcPr>
            <w:tcW w:w="922" w:type="dxa"/>
            <w:shd w:val="clear" w:color="auto" w:fill="FFFFFF"/>
          </w:tcPr>
          <w:p w:rsidR="00202F97" w:rsidRDefault="00202F97" w:rsidP="004A50A0">
            <w:pPr>
              <w:pStyle w:val="10"/>
              <w:shd w:val="clear" w:color="auto" w:fill="auto"/>
              <w:spacing w:before="0" w:after="0" w:line="240" w:lineRule="auto"/>
              <w:jc w:val="center"/>
              <w:rPr>
                <w:rStyle w:val="12pt0pt"/>
                <w:lang w:val="ru-RU"/>
              </w:rPr>
            </w:pPr>
          </w:p>
          <w:p w:rsidR="00202F97" w:rsidRDefault="00202F97" w:rsidP="004A50A0">
            <w:pPr>
              <w:pStyle w:val="10"/>
              <w:shd w:val="clear" w:color="auto" w:fill="auto"/>
              <w:spacing w:before="0" w:after="0" w:line="240" w:lineRule="auto"/>
              <w:jc w:val="center"/>
              <w:rPr>
                <w:rStyle w:val="12pt0pt"/>
                <w:lang w:val="ru-RU"/>
              </w:rPr>
            </w:pPr>
          </w:p>
          <w:p w:rsidR="00202F97" w:rsidRDefault="00202F97" w:rsidP="004A50A0">
            <w:pPr>
              <w:pStyle w:val="10"/>
              <w:shd w:val="clear" w:color="auto" w:fill="auto"/>
              <w:spacing w:before="0" w:after="0" w:line="240" w:lineRule="auto"/>
              <w:jc w:val="center"/>
              <w:rPr>
                <w:rStyle w:val="12pt0pt"/>
                <w:lang w:val="ru-RU"/>
              </w:rPr>
            </w:pPr>
          </w:p>
          <w:p w:rsidR="00202F97" w:rsidRDefault="00202F97" w:rsidP="004A50A0">
            <w:pPr>
              <w:pStyle w:val="10"/>
              <w:shd w:val="clear" w:color="auto" w:fill="auto"/>
              <w:spacing w:before="0" w:after="0" w:line="240" w:lineRule="auto"/>
              <w:jc w:val="center"/>
              <w:rPr>
                <w:rStyle w:val="12pt0pt"/>
                <w:lang w:val="ru-RU"/>
              </w:rPr>
            </w:pPr>
          </w:p>
          <w:p w:rsidR="00134C5E" w:rsidRPr="004A50A0" w:rsidRDefault="00E05A6D" w:rsidP="004A50A0">
            <w:pPr>
              <w:pStyle w:val="10"/>
              <w:shd w:val="clear" w:color="auto" w:fill="auto"/>
              <w:spacing w:before="0" w:after="0" w:line="240" w:lineRule="auto"/>
              <w:jc w:val="center"/>
              <w:rPr>
                <w:sz w:val="24"/>
                <w:szCs w:val="24"/>
              </w:rPr>
            </w:pPr>
            <w:r w:rsidRPr="004A50A0">
              <w:rPr>
                <w:rStyle w:val="12pt0pt"/>
              </w:rPr>
              <w:t>S</w:t>
            </w:r>
          </w:p>
        </w:tc>
        <w:tc>
          <w:tcPr>
            <w:tcW w:w="3187" w:type="dxa"/>
            <w:shd w:val="clear" w:color="auto" w:fill="FFFFFF"/>
          </w:tcPr>
          <w:p w:rsidR="00134C5E" w:rsidRPr="004A50A0" w:rsidRDefault="00134C5E" w:rsidP="004A50A0">
            <w:pPr>
              <w:pStyle w:val="10"/>
              <w:shd w:val="clear" w:color="auto" w:fill="auto"/>
              <w:spacing w:before="0" w:after="0" w:line="240" w:lineRule="auto"/>
              <w:ind w:left="120"/>
              <w:rPr>
                <w:sz w:val="24"/>
                <w:szCs w:val="24"/>
              </w:rPr>
            </w:pPr>
            <w:r w:rsidRPr="004A50A0">
              <w:rPr>
                <w:rStyle w:val="11pt0pt"/>
                <w:sz w:val="24"/>
                <w:szCs w:val="24"/>
              </w:rPr>
              <w:t>Общий объем межбюджетных трансфертов, предоставляемых из бюджета сельского поселения Караул бюджету муниципального района для осуществления переданных полномочий</w:t>
            </w:r>
          </w:p>
        </w:tc>
        <w:tc>
          <w:tcPr>
            <w:tcW w:w="3698" w:type="dxa"/>
            <w:shd w:val="clear" w:color="auto" w:fill="FFFFFF"/>
          </w:tcPr>
          <w:p w:rsidR="00E05A6D" w:rsidRDefault="00E05A6D" w:rsidP="004A50A0">
            <w:pPr>
              <w:pStyle w:val="10"/>
              <w:shd w:val="clear" w:color="auto" w:fill="auto"/>
              <w:spacing w:before="0" w:after="0" w:line="240" w:lineRule="auto"/>
              <w:ind w:left="1380"/>
              <w:rPr>
                <w:rStyle w:val="12pt0pt"/>
                <w:lang w:val="ru-RU"/>
              </w:rPr>
            </w:pPr>
          </w:p>
          <w:p w:rsidR="00E05A6D" w:rsidRDefault="00E05A6D" w:rsidP="004A50A0">
            <w:pPr>
              <w:pStyle w:val="10"/>
              <w:shd w:val="clear" w:color="auto" w:fill="auto"/>
              <w:spacing w:before="0" w:after="0" w:line="240" w:lineRule="auto"/>
              <w:ind w:left="1380"/>
              <w:rPr>
                <w:rStyle w:val="12pt0pt"/>
                <w:lang w:val="ru-RU"/>
              </w:rPr>
            </w:pPr>
          </w:p>
          <w:p w:rsidR="00E05A6D" w:rsidRDefault="00E05A6D" w:rsidP="004A50A0">
            <w:pPr>
              <w:pStyle w:val="10"/>
              <w:shd w:val="clear" w:color="auto" w:fill="auto"/>
              <w:spacing w:before="0" w:after="0" w:line="240" w:lineRule="auto"/>
              <w:ind w:left="1380"/>
              <w:rPr>
                <w:rStyle w:val="12pt0pt"/>
                <w:lang w:val="ru-RU"/>
              </w:rPr>
            </w:pPr>
          </w:p>
          <w:p w:rsidR="00202F97" w:rsidRDefault="00202F97" w:rsidP="004A50A0">
            <w:pPr>
              <w:pStyle w:val="10"/>
              <w:shd w:val="clear" w:color="auto" w:fill="auto"/>
              <w:spacing w:before="0" w:after="0" w:line="240" w:lineRule="auto"/>
              <w:ind w:left="1380"/>
              <w:rPr>
                <w:rStyle w:val="12pt0pt"/>
                <w:lang w:val="ru-RU"/>
              </w:rPr>
            </w:pPr>
          </w:p>
          <w:p w:rsidR="00134C5E" w:rsidRPr="004A50A0" w:rsidRDefault="00134C5E" w:rsidP="00202F97">
            <w:pPr>
              <w:pStyle w:val="10"/>
              <w:shd w:val="clear" w:color="auto" w:fill="auto"/>
              <w:spacing w:before="0" w:after="0" w:line="240" w:lineRule="auto"/>
              <w:ind w:left="144"/>
              <w:jc w:val="center"/>
              <w:rPr>
                <w:sz w:val="24"/>
                <w:szCs w:val="24"/>
              </w:rPr>
            </w:pPr>
            <w:r w:rsidRPr="004A50A0">
              <w:rPr>
                <w:rStyle w:val="12pt0pt"/>
              </w:rPr>
              <w:t xml:space="preserve">S= (S1 </w:t>
            </w:r>
            <w:proofErr w:type="spellStart"/>
            <w:r w:rsidRPr="004A50A0">
              <w:rPr>
                <w:rStyle w:val="11pt0pt"/>
                <w:sz w:val="24"/>
                <w:szCs w:val="24"/>
              </w:rPr>
              <w:t>х</w:t>
            </w:r>
            <w:proofErr w:type="spellEnd"/>
            <w:r w:rsidRPr="004A50A0">
              <w:rPr>
                <w:rStyle w:val="11pt0pt"/>
                <w:sz w:val="24"/>
                <w:szCs w:val="24"/>
              </w:rPr>
              <w:t xml:space="preserve"> </w:t>
            </w:r>
            <w:r w:rsidRPr="004A50A0">
              <w:rPr>
                <w:rStyle w:val="12pt0pt"/>
              </w:rPr>
              <w:t>Y)+S1,</w:t>
            </w:r>
          </w:p>
        </w:tc>
        <w:tc>
          <w:tcPr>
            <w:tcW w:w="1570" w:type="dxa"/>
            <w:shd w:val="clear" w:color="auto" w:fill="FFFFFF"/>
          </w:tcPr>
          <w:p w:rsidR="00E05A6D" w:rsidRDefault="00E05A6D" w:rsidP="004A50A0">
            <w:pPr>
              <w:pStyle w:val="10"/>
              <w:shd w:val="clear" w:color="auto" w:fill="auto"/>
              <w:spacing w:before="0" w:after="0" w:line="240" w:lineRule="auto"/>
              <w:jc w:val="center"/>
              <w:rPr>
                <w:rStyle w:val="11pt0pt"/>
                <w:sz w:val="24"/>
                <w:szCs w:val="24"/>
              </w:rPr>
            </w:pPr>
          </w:p>
          <w:p w:rsidR="00E05A6D" w:rsidRDefault="00E05A6D" w:rsidP="004A50A0">
            <w:pPr>
              <w:pStyle w:val="10"/>
              <w:shd w:val="clear" w:color="auto" w:fill="auto"/>
              <w:spacing w:before="0" w:after="0" w:line="240" w:lineRule="auto"/>
              <w:jc w:val="center"/>
              <w:rPr>
                <w:rStyle w:val="11pt0pt"/>
                <w:sz w:val="24"/>
                <w:szCs w:val="24"/>
              </w:rPr>
            </w:pPr>
          </w:p>
          <w:p w:rsidR="00E05A6D" w:rsidRDefault="00E05A6D" w:rsidP="004A50A0">
            <w:pPr>
              <w:pStyle w:val="10"/>
              <w:shd w:val="clear" w:color="auto" w:fill="auto"/>
              <w:spacing w:before="0" w:after="0" w:line="240" w:lineRule="auto"/>
              <w:jc w:val="center"/>
              <w:rPr>
                <w:rStyle w:val="11pt0pt"/>
                <w:sz w:val="24"/>
                <w:szCs w:val="24"/>
              </w:rPr>
            </w:pPr>
          </w:p>
          <w:p w:rsidR="00202F97" w:rsidRDefault="00202F97" w:rsidP="004A50A0">
            <w:pPr>
              <w:pStyle w:val="10"/>
              <w:shd w:val="clear" w:color="auto" w:fill="auto"/>
              <w:spacing w:before="0" w:after="0" w:line="240" w:lineRule="auto"/>
              <w:jc w:val="center"/>
              <w:rPr>
                <w:rStyle w:val="11pt0pt"/>
                <w:sz w:val="24"/>
                <w:szCs w:val="24"/>
              </w:rPr>
            </w:pPr>
          </w:p>
          <w:p w:rsidR="00134C5E" w:rsidRPr="004A50A0" w:rsidRDefault="00134C5E" w:rsidP="004A50A0">
            <w:pPr>
              <w:pStyle w:val="10"/>
              <w:shd w:val="clear" w:color="auto" w:fill="auto"/>
              <w:spacing w:before="0" w:after="0" w:line="240" w:lineRule="auto"/>
              <w:jc w:val="center"/>
              <w:rPr>
                <w:sz w:val="24"/>
                <w:szCs w:val="24"/>
              </w:rPr>
            </w:pPr>
            <w:r w:rsidRPr="004A50A0">
              <w:rPr>
                <w:rStyle w:val="11pt0pt"/>
                <w:sz w:val="24"/>
                <w:szCs w:val="24"/>
              </w:rPr>
              <w:t>7 644,90</w:t>
            </w:r>
          </w:p>
        </w:tc>
      </w:tr>
      <w:tr w:rsidR="00134C5E" w:rsidRPr="004A50A0" w:rsidTr="004A50A0">
        <w:trPr>
          <w:trHeight w:hRule="exact" w:val="4147"/>
        </w:trPr>
        <w:tc>
          <w:tcPr>
            <w:tcW w:w="922" w:type="dxa"/>
            <w:shd w:val="clear" w:color="auto" w:fill="FFFFFF"/>
          </w:tcPr>
          <w:p w:rsidR="00202F97" w:rsidRDefault="00202F97" w:rsidP="004A50A0">
            <w:pPr>
              <w:pStyle w:val="10"/>
              <w:shd w:val="clear" w:color="auto" w:fill="auto"/>
              <w:spacing w:before="0" w:after="0" w:line="240" w:lineRule="auto"/>
              <w:ind w:right="340"/>
              <w:jc w:val="right"/>
              <w:rPr>
                <w:rStyle w:val="12pt0pt"/>
                <w:lang w:val="ru-RU"/>
              </w:rPr>
            </w:pPr>
          </w:p>
          <w:p w:rsidR="00202F97" w:rsidRDefault="00202F97" w:rsidP="004A50A0">
            <w:pPr>
              <w:pStyle w:val="10"/>
              <w:shd w:val="clear" w:color="auto" w:fill="auto"/>
              <w:spacing w:before="0" w:after="0" w:line="240" w:lineRule="auto"/>
              <w:ind w:right="340"/>
              <w:jc w:val="right"/>
              <w:rPr>
                <w:rStyle w:val="12pt0pt"/>
                <w:lang w:val="ru-RU"/>
              </w:rPr>
            </w:pPr>
          </w:p>
          <w:p w:rsidR="00202F97" w:rsidRDefault="00202F97" w:rsidP="004A50A0">
            <w:pPr>
              <w:pStyle w:val="10"/>
              <w:shd w:val="clear" w:color="auto" w:fill="auto"/>
              <w:spacing w:before="0" w:after="0" w:line="240" w:lineRule="auto"/>
              <w:ind w:right="340"/>
              <w:jc w:val="right"/>
              <w:rPr>
                <w:rStyle w:val="12pt0pt"/>
                <w:lang w:val="ru-RU"/>
              </w:rPr>
            </w:pPr>
          </w:p>
          <w:p w:rsidR="00202F97" w:rsidRDefault="00202F97" w:rsidP="004A50A0">
            <w:pPr>
              <w:pStyle w:val="10"/>
              <w:shd w:val="clear" w:color="auto" w:fill="auto"/>
              <w:spacing w:before="0" w:after="0" w:line="240" w:lineRule="auto"/>
              <w:ind w:right="340"/>
              <w:jc w:val="right"/>
              <w:rPr>
                <w:rStyle w:val="12pt0pt"/>
                <w:lang w:val="ru-RU"/>
              </w:rPr>
            </w:pPr>
          </w:p>
          <w:p w:rsidR="00202F97" w:rsidRDefault="00202F97" w:rsidP="004A50A0">
            <w:pPr>
              <w:pStyle w:val="10"/>
              <w:shd w:val="clear" w:color="auto" w:fill="auto"/>
              <w:spacing w:before="0" w:after="0" w:line="240" w:lineRule="auto"/>
              <w:ind w:right="340"/>
              <w:jc w:val="right"/>
              <w:rPr>
                <w:rStyle w:val="12pt0pt"/>
                <w:lang w:val="ru-RU"/>
              </w:rPr>
            </w:pPr>
          </w:p>
          <w:p w:rsidR="00202F97" w:rsidRDefault="00202F97" w:rsidP="004A50A0">
            <w:pPr>
              <w:pStyle w:val="10"/>
              <w:shd w:val="clear" w:color="auto" w:fill="auto"/>
              <w:spacing w:before="0" w:after="0" w:line="240" w:lineRule="auto"/>
              <w:ind w:right="340"/>
              <w:jc w:val="right"/>
              <w:rPr>
                <w:rStyle w:val="12pt0pt"/>
                <w:lang w:val="ru-RU"/>
              </w:rPr>
            </w:pPr>
          </w:p>
          <w:p w:rsidR="00202F97" w:rsidRDefault="00202F97" w:rsidP="004A50A0">
            <w:pPr>
              <w:pStyle w:val="10"/>
              <w:shd w:val="clear" w:color="auto" w:fill="auto"/>
              <w:spacing w:before="0" w:after="0" w:line="240" w:lineRule="auto"/>
              <w:ind w:right="340"/>
              <w:jc w:val="right"/>
              <w:rPr>
                <w:rStyle w:val="12pt0pt"/>
                <w:lang w:val="ru-RU"/>
              </w:rPr>
            </w:pPr>
          </w:p>
          <w:p w:rsidR="00134C5E" w:rsidRPr="004A50A0" w:rsidRDefault="00134C5E" w:rsidP="004A50A0">
            <w:pPr>
              <w:pStyle w:val="10"/>
              <w:shd w:val="clear" w:color="auto" w:fill="auto"/>
              <w:spacing w:before="0" w:after="0" w:line="240" w:lineRule="auto"/>
              <w:ind w:right="340"/>
              <w:jc w:val="right"/>
              <w:rPr>
                <w:sz w:val="24"/>
                <w:szCs w:val="24"/>
              </w:rPr>
            </w:pPr>
            <w:r w:rsidRPr="004A50A0">
              <w:rPr>
                <w:rStyle w:val="12pt0pt"/>
              </w:rPr>
              <w:t>SI</w:t>
            </w:r>
          </w:p>
        </w:tc>
        <w:tc>
          <w:tcPr>
            <w:tcW w:w="3187" w:type="dxa"/>
            <w:shd w:val="clear" w:color="auto" w:fill="FFFFFF"/>
          </w:tcPr>
          <w:p w:rsidR="00134C5E" w:rsidRPr="004A50A0" w:rsidRDefault="00134C5E" w:rsidP="004A50A0">
            <w:pPr>
              <w:pStyle w:val="10"/>
              <w:shd w:val="clear" w:color="auto" w:fill="auto"/>
              <w:spacing w:before="0" w:after="0" w:line="240" w:lineRule="auto"/>
              <w:ind w:left="120"/>
              <w:rPr>
                <w:sz w:val="24"/>
                <w:szCs w:val="24"/>
              </w:rPr>
            </w:pPr>
            <w:r w:rsidRPr="004A50A0">
              <w:rPr>
                <w:rStyle w:val="11pt0pt"/>
                <w:sz w:val="24"/>
                <w:szCs w:val="24"/>
              </w:rPr>
              <w:t>Объем средств объем средств, выделенных из краевого бюджета на возмещение</w:t>
            </w:r>
          </w:p>
          <w:p w:rsidR="00134C5E" w:rsidRPr="004A50A0" w:rsidRDefault="00134C5E" w:rsidP="004A50A0">
            <w:pPr>
              <w:pStyle w:val="10"/>
              <w:shd w:val="clear" w:color="auto" w:fill="auto"/>
              <w:spacing w:before="0" w:after="0" w:line="240" w:lineRule="auto"/>
              <w:ind w:left="120"/>
              <w:rPr>
                <w:sz w:val="24"/>
                <w:szCs w:val="24"/>
              </w:rPr>
            </w:pPr>
            <w:r w:rsidRPr="004A50A0">
              <w:rPr>
                <w:rStyle w:val="11pt0pt"/>
                <w:sz w:val="24"/>
                <w:szCs w:val="24"/>
              </w:rPr>
              <w:t>недополученных доходов, возникших в результате установления для населения нормативов потребления по отоплению и холодному водоснабжению ниже значений, учтенных при формировании цен (тарифов) на данные коммунальные услуги на 2016 год</w:t>
            </w:r>
          </w:p>
        </w:tc>
        <w:tc>
          <w:tcPr>
            <w:tcW w:w="3698" w:type="dxa"/>
            <w:shd w:val="clear" w:color="auto" w:fill="FFFFFF"/>
          </w:tcPr>
          <w:p w:rsidR="00E05A6D" w:rsidRDefault="00E05A6D" w:rsidP="004A50A0">
            <w:pPr>
              <w:pStyle w:val="10"/>
              <w:shd w:val="clear" w:color="auto" w:fill="auto"/>
              <w:spacing w:before="0" w:after="0" w:line="240" w:lineRule="auto"/>
              <w:jc w:val="center"/>
              <w:rPr>
                <w:rStyle w:val="11pt0pt"/>
                <w:sz w:val="24"/>
                <w:szCs w:val="24"/>
              </w:rPr>
            </w:pPr>
          </w:p>
          <w:p w:rsidR="00E05A6D" w:rsidRDefault="00E05A6D" w:rsidP="004A50A0">
            <w:pPr>
              <w:pStyle w:val="10"/>
              <w:shd w:val="clear" w:color="auto" w:fill="auto"/>
              <w:spacing w:before="0" w:after="0" w:line="240" w:lineRule="auto"/>
              <w:jc w:val="center"/>
              <w:rPr>
                <w:rStyle w:val="11pt0pt"/>
                <w:sz w:val="24"/>
                <w:szCs w:val="24"/>
              </w:rPr>
            </w:pPr>
          </w:p>
          <w:p w:rsidR="00E05A6D" w:rsidRDefault="00E05A6D" w:rsidP="004A50A0">
            <w:pPr>
              <w:pStyle w:val="10"/>
              <w:shd w:val="clear" w:color="auto" w:fill="auto"/>
              <w:spacing w:before="0" w:after="0" w:line="240" w:lineRule="auto"/>
              <w:jc w:val="center"/>
              <w:rPr>
                <w:rStyle w:val="11pt0pt"/>
                <w:sz w:val="24"/>
                <w:szCs w:val="24"/>
              </w:rPr>
            </w:pPr>
          </w:p>
          <w:p w:rsidR="00202F97" w:rsidRDefault="00202F97" w:rsidP="004A50A0">
            <w:pPr>
              <w:pStyle w:val="10"/>
              <w:shd w:val="clear" w:color="auto" w:fill="auto"/>
              <w:spacing w:before="0" w:after="0" w:line="240" w:lineRule="auto"/>
              <w:jc w:val="center"/>
              <w:rPr>
                <w:rStyle w:val="11pt0pt"/>
                <w:sz w:val="24"/>
                <w:szCs w:val="24"/>
              </w:rPr>
            </w:pPr>
          </w:p>
          <w:p w:rsidR="00202F97" w:rsidRDefault="00202F97" w:rsidP="004A50A0">
            <w:pPr>
              <w:pStyle w:val="10"/>
              <w:shd w:val="clear" w:color="auto" w:fill="auto"/>
              <w:spacing w:before="0" w:after="0" w:line="240" w:lineRule="auto"/>
              <w:jc w:val="center"/>
              <w:rPr>
                <w:rStyle w:val="11pt0pt"/>
                <w:sz w:val="24"/>
                <w:szCs w:val="24"/>
              </w:rPr>
            </w:pPr>
          </w:p>
          <w:p w:rsidR="00202F97" w:rsidRDefault="00202F97" w:rsidP="004A50A0">
            <w:pPr>
              <w:pStyle w:val="10"/>
              <w:shd w:val="clear" w:color="auto" w:fill="auto"/>
              <w:spacing w:before="0" w:after="0" w:line="240" w:lineRule="auto"/>
              <w:jc w:val="center"/>
              <w:rPr>
                <w:rStyle w:val="11pt0pt"/>
                <w:sz w:val="24"/>
                <w:szCs w:val="24"/>
              </w:rPr>
            </w:pPr>
          </w:p>
          <w:p w:rsidR="00202F97" w:rsidRDefault="00202F97" w:rsidP="004A50A0">
            <w:pPr>
              <w:pStyle w:val="10"/>
              <w:shd w:val="clear" w:color="auto" w:fill="auto"/>
              <w:spacing w:before="0" w:after="0" w:line="240" w:lineRule="auto"/>
              <w:jc w:val="center"/>
              <w:rPr>
                <w:rStyle w:val="11pt0pt"/>
                <w:sz w:val="24"/>
                <w:szCs w:val="24"/>
              </w:rPr>
            </w:pPr>
          </w:p>
          <w:p w:rsidR="00134C5E" w:rsidRPr="004A50A0" w:rsidRDefault="00134C5E" w:rsidP="004A50A0">
            <w:pPr>
              <w:pStyle w:val="10"/>
              <w:shd w:val="clear" w:color="auto" w:fill="auto"/>
              <w:spacing w:before="0" w:after="0" w:line="240" w:lineRule="auto"/>
              <w:jc w:val="center"/>
              <w:rPr>
                <w:sz w:val="24"/>
                <w:szCs w:val="24"/>
              </w:rPr>
            </w:pPr>
            <w:r w:rsidRPr="004A50A0">
              <w:rPr>
                <w:rStyle w:val="11pt0pt"/>
                <w:sz w:val="24"/>
                <w:szCs w:val="24"/>
              </w:rPr>
              <w:t>Объем сре</w:t>
            </w:r>
            <w:proofErr w:type="gramStart"/>
            <w:r w:rsidRPr="004A50A0">
              <w:rPr>
                <w:rStyle w:val="11pt0pt"/>
                <w:sz w:val="24"/>
                <w:szCs w:val="24"/>
              </w:rPr>
              <w:t>дств кр</w:t>
            </w:r>
            <w:proofErr w:type="gramEnd"/>
            <w:r w:rsidRPr="004A50A0">
              <w:rPr>
                <w:rStyle w:val="11pt0pt"/>
                <w:sz w:val="24"/>
                <w:szCs w:val="24"/>
              </w:rPr>
              <w:t>аевого бюджета</w:t>
            </w:r>
          </w:p>
        </w:tc>
        <w:tc>
          <w:tcPr>
            <w:tcW w:w="1570" w:type="dxa"/>
            <w:shd w:val="clear" w:color="auto" w:fill="FFFFFF"/>
          </w:tcPr>
          <w:p w:rsidR="00202F97" w:rsidRDefault="00202F97" w:rsidP="004A50A0">
            <w:pPr>
              <w:pStyle w:val="10"/>
              <w:shd w:val="clear" w:color="auto" w:fill="auto"/>
              <w:spacing w:before="0" w:after="0" w:line="240" w:lineRule="auto"/>
              <w:jc w:val="center"/>
              <w:rPr>
                <w:rStyle w:val="11pt0pt"/>
                <w:sz w:val="24"/>
                <w:szCs w:val="24"/>
              </w:rPr>
            </w:pPr>
          </w:p>
          <w:p w:rsidR="00202F97" w:rsidRDefault="00202F97" w:rsidP="004A50A0">
            <w:pPr>
              <w:pStyle w:val="10"/>
              <w:shd w:val="clear" w:color="auto" w:fill="auto"/>
              <w:spacing w:before="0" w:after="0" w:line="240" w:lineRule="auto"/>
              <w:jc w:val="center"/>
              <w:rPr>
                <w:rStyle w:val="11pt0pt"/>
                <w:sz w:val="24"/>
                <w:szCs w:val="24"/>
              </w:rPr>
            </w:pPr>
          </w:p>
          <w:p w:rsidR="00202F97" w:rsidRDefault="00202F97" w:rsidP="004A50A0">
            <w:pPr>
              <w:pStyle w:val="10"/>
              <w:shd w:val="clear" w:color="auto" w:fill="auto"/>
              <w:spacing w:before="0" w:after="0" w:line="240" w:lineRule="auto"/>
              <w:jc w:val="center"/>
              <w:rPr>
                <w:rStyle w:val="11pt0pt"/>
                <w:sz w:val="24"/>
                <w:szCs w:val="24"/>
              </w:rPr>
            </w:pPr>
          </w:p>
          <w:p w:rsidR="00202F97" w:rsidRDefault="00202F97" w:rsidP="004A50A0">
            <w:pPr>
              <w:pStyle w:val="10"/>
              <w:shd w:val="clear" w:color="auto" w:fill="auto"/>
              <w:spacing w:before="0" w:after="0" w:line="240" w:lineRule="auto"/>
              <w:jc w:val="center"/>
              <w:rPr>
                <w:rStyle w:val="11pt0pt"/>
                <w:sz w:val="24"/>
                <w:szCs w:val="24"/>
              </w:rPr>
            </w:pPr>
          </w:p>
          <w:p w:rsidR="00202F97" w:rsidRDefault="00202F97" w:rsidP="004A50A0">
            <w:pPr>
              <w:pStyle w:val="10"/>
              <w:shd w:val="clear" w:color="auto" w:fill="auto"/>
              <w:spacing w:before="0" w:after="0" w:line="240" w:lineRule="auto"/>
              <w:jc w:val="center"/>
              <w:rPr>
                <w:rStyle w:val="11pt0pt"/>
                <w:sz w:val="24"/>
                <w:szCs w:val="24"/>
              </w:rPr>
            </w:pPr>
          </w:p>
          <w:p w:rsidR="00202F97" w:rsidRDefault="00202F97" w:rsidP="004A50A0">
            <w:pPr>
              <w:pStyle w:val="10"/>
              <w:shd w:val="clear" w:color="auto" w:fill="auto"/>
              <w:spacing w:before="0" w:after="0" w:line="240" w:lineRule="auto"/>
              <w:jc w:val="center"/>
              <w:rPr>
                <w:rStyle w:val="11pt0pt"/>
                <w:sz w:val="24"/>
                <w:szCs w:val="24"/>
              </w:rPr>
            </w:pPr>
          </w:p>
          <w:p w:rsidR="00202F97" w:rsidRDefault="00202F97" w:rsidP="004A50A0">
            <w:pPr>
              <w:pStyle w:val="10"/>
              <w:shd w:val="clear" w:color="auto" w:fill="auto"/>
              <w:spacing w:before="0" w:after="0" w:line="240" w:lineRule="auto"/>
              <w:jc w:val="center"/>
              <w:rPr>
                <w:rStyle w:val="11pt0pt"/>
                <w:sz w:val="24"/>
                <w:szCs w:val="24"/>
              </w:rPr>
            </w:pPr>
          </w:p>
          <w:p w:rsidR="00134C5E" w:rsidRPr="004A50A0" w:rsidRDefault="00134C5E" w:rsidP="004A50A0">
            <w:pPr>
              <w:pStyle w:val="10"/>
              <w:shd w:val="clear" w:color="auto" w:fill="auto"/>
              <w:spacing w:before="0" w:after="0" w:line="240" w:lineRule="auto"/>
              <w:jc w:val="center"/>
              <w:rPr>
                <w:sz w:val="24"/>
                <w:szCs w:val="24"/>
              </w:rPr>
            </w:pPr>
            <w:r w:rsidRPr="004A50A0">
              <w:rPr>
                <w:rStyle w:val="11pt0pt"/>
                <w:sz w:val="24"/>
                <w:szCs w:val="24"/>
              </w:rPr>
              <w:t>7 637,20</w:t>
            </w:r>
          </w:p>
        </w:tc>
      </w:tr>
      <w:tr w:rsidR="00134C5E" w:rsidRPr="004A50A0" w:rsidTr="004A50A0">
        <w:trPr>
          <w:trHeight w:hRule="exact" w:val="3408"/>
        </w:trPr>
        <w:tc>
          <w:tcPr>
            <w:tcW w:w="922" w:type="dxa"/>
            <w:shd w:val="clear" w:color="auto" w:fill="FFFFFF"/>
          </w:tcPr>
          <w:p w:rsidR="00202F97" w:rsidRDefault="00202F97" w:rsidP="004A50A0">
            <w:pPr>
              <w:pStyle w:val="10"/>
              <w:shd w:val="clear" w:color="auto" w:fill="auto"/>
              <w:spacing w:before="0" w:after="0" w:line="240" w:lineRule="auto"/>
              <w:ind w:right="340"/>
              <w:jc w:val="right"/>
              <w:rPr>
                <w:rStyle w:val="12pt0pt"/>
                <w:lang w:val="ru-RU"/>
              </w:rPr>
            </w:pPr>
          </w:p>
          <w:p w:rsidR="00202F97" w:rsidRDefault="00202F97" w:rsidP="004A50A0">
            <w:pPr>
              <w:pStyle w:val="10"/>
              <w:shd w:val="clear" w:color="auto" w:fill="auto"/>
              <w:spacing w:before="0" w:after="0" w:line="240" w:lineRule="auto"/>
              <w:ind w:right="340"/>
              <w:jc w:val="right"/>
              <w:rPr>
                <w:rStyle w:val="12pt0pt"/>
                <w:lang w:val="ru-RU"/>
              </w:rPr>
            </w:pPr>
          </w:p>
          <w:p w:rsidR="00202F97" w:rsidRDefault="00202F97" w:rsidP="004A50A0">
            <w:pPr>
              <w:pStyle w:val="10"/>
              <w:shd w:val="clear" w:color="auto" w:fill="auto"/>
              <w:spacing w:before="0" w:after="0" w:line="240" w:lineRule="auto"/>
              <w:ind w:right="340"/>
              <w:jc w:val="right"/>
              <w:rPr>
                <w:rStyle w:val="12pt0pt"/>
                <w:lang w:val="ru-RU"/>
              </w:rPr>
            </w:pPr>
          </w:p>
          <w:p w:rsidR="00202F97" w:rsidRDefault="00202F97" w:rsidP="004A50A0">
            <w:pPr>
              <w:pStyle w:val="10"/>
              <w:shd w:val="clear" w:color="auto" w:fill="auto"/>
              <w:spacing w:before="0" w:after="0" w:line="240" w:lineRule="auto"/>
              <w:ind w:right="340"/>
              <w:jc w:val="right"/>
              <w:rPr>
                <w:rStyle w:val="12pt0pt"/>
                <w:lang w:val="ru-RU"/>
              </w:rPr>
            </w:pPr>
          </w:p>
          <w:p w:rsidR="00202F97" w:rsidRDefault="00202F97" w:rsidP="004A50A0">
            <w:pPr>
              <w:pStyle w:val="10"/>
              <w:shd w:val="clear" w:color="auto" w:fill="auto"/>
              <w:spacing w:before="0" w:after="0" w:line="240" w:lineRule="auto"/>
              <w:ind w:right="340"/>
              <w:jc w:val="right"/>
              <w:rPr>
                <w:rStyle w:val="12pt0pt"/>
                <w:lang w:val="ru-RU"/>
              </w:rPr>
            </w:pPr>
          </w:p>
          <w:p w:rsidR="00134C5E" w:rsidRPr="004A50A0" w:rsidRDefault="00134C5E" w:rsidP="004A50A0">
            <w:pPr>
              <w:pStyle w:val="10"/>
              <w:shd w:val="clear" w:color="auto" w:fill="auto"/>
              <w:spacing w:before="0" w:after="0" w:line="240" w:lineRule="auto"/>
              <w:ind w:right="340"/>
              <w:jc w:val="right"/>
              <w:rPr>
                <w:sz w:val="24"/>
                <w:szCs w:val="24"/>
              </w:rPr>
            </w:pPr>
            <w:r w:rsidRPr="004A50A0">
              <w:rPr>
                <w:rStyle w:val="12pt0pt"/>
              </w:rPr>
              <w:t>Y</w:t>
            </w:r>
          </w:p>
        </w:tc>
        <w:tc>
          <w:tcPr>
            <w:tcW w:w="3187" w:type="dxa"/>
            <w:shd w:val="clear" w:color="auto" w:fill="FFFFFF"/>
          </w:tcPr>
          <w:p w:rsidR="00134C5E" w:rsidRPr="004A50A0" w:rsidRDefault="00134C5E" w:rsidP="004A50A0">
            <w:pPr>
              <w:pStyle w:val="10"/>
              <w:shd w:val="clear" w:color="auto" w:fill="auto"/>
              <w:spacing w:before="0" w:after="1380" w:line="240" w:lineRule="auto"/>
              <w:ind w:left="120"/>
              <w:rPr>
                <w:sz w:val="24"/>
                <w:szCs w:val="24"/>
              </w:rPr>
            </w:pPr>
            <w:r w:rsidRPr="004A50A0">
              <w:rPr>
                <w:rStyle w:val="11pt0pt"/>
                <w:sz w:val="24"/>
                <w:szCs w:val="24"/>
              </w:rPr>
              <w:t>Долевое участие органов местного самоуправления в финансировании расходов в размере не менее 0,1 процента от суммы субсидии;</w:t>
            </w:r>
          </w:p>
          <w:p w:rsidR="00134C5E" w:rsidRPr="004A50A0" w:rsidRDefault="00134C5E" w:rsidP="004A50A0">
            <w:pPr>
              <w:pStyle w:val="10"/>
              <w:shd w:val="clear" w:color="auto" w:fill="auto"/>
              <w:spacing w:before="1380" w:after="0" w:line="240" w:lineRule="auto"/>
              <w:ind w:left="2360"/>
              <w:rPr>
                <w:sz w:val="24"/>
                <w:szCs w:val="24"/>
              </w:rPr>
            </w:pPr>
          </w:p>
        </w:tc>
        <w:tc>
          <w:tcPr>
            <w:tcW w:w="3698" w:type="dxa"/>
            <w:shd w:val="clear" w:color="auto" w:fill="FFFFFF"/>
          </w:tcPr>
          <w:p w:rsidR="00134C5E" w:rsidRPr="004A50A0" w:rsidRDefault="00134C5E" w:rsidP="00202F97">
            <w:pPr>
              <w:pStyle w:val="10"/>
              <w:shd w:val="clear" w:color="auto" w:fill="auto"/>
              <w:spacing w:before="0" w:after="0" w:line="240" w:lineRule="auto"/>
              <w:ind w:left="144" w:right="132"/>
              <w:jc w:val="both"/>
              <w:rPr>
                <w:sz w:val="24"/>
                <w:szCs w:val="24"/>
              </w:rPr>
            </w:pPr>
            <w:r w:rsidRPr="004A50A0">
              <w:rPr>
                <w:rStyle w:val="11pt0pt"/>
                <w:sz w:val="24"/>
                <w:szCs w:val="24"/>
              </w:rPr>
              <w:t xml:space="preserve">Общая сумма </w:t>
            </w:r>
            <w:proofErr w:type="spellStart"/>
            <w:r w:rsidRPr="004A50A0">
              <w:rPr>
                <w:rStyle w:val="11pt0pt"/>
                <w:sz w:val="24"/>
                <w:szCs w:val="24"/>
              </w:rPr>
              <w:t>софинансирования</w:t>
            </w:r>
            <w:proofErr w:type="spellEnd"/>
            <w:r w:rsidRPr="004A50A0">
              <w:rPr>
                <w:rStyle w:val="11pt0pt"/>
                <w:sz w:val="24"/>
                <w:szCs w:val="24"/>
              </w:rPr>
              <w:t xml:space="preserve"> мероприятий на возмещение недополученных доходов, возникших в результате установления для населения нормативов потребления по отоплению и холодному водоснабжению ниже значений, учтенных при формировании цен (тарифов) на данные коммунальные услуги.</w:t>
            </w:r>
          </w:p>
        </w:tc>
        <w:tc>
          <w:tcPr>
            <w:tcW w:w="1570" w:type="dxa"/>
            <w:shd w:val="clear" w:color="auto" w:fill="FFFFFF"/>
          </w:tcPr>
          <w:p w:rsidR="00202F97" w:rsidRDefault="00202F97" w:rsidP="004A50A0">
            <w:pPr>
              <w:pStyle w:val="10"/>
              <w:shd w:val="clear" w:color="auto" w:fill="auto"/>
              <w:spacing w:before="0" w:after="0" w:line="240" w:lineRule="auto"/>
              <w:jc w:val="center"/>
              <w:rPr>
                <w:rStyle w:val="11pt0pt"/>
                <w:sz w:val="24"/>
                <w:szCs w:val="24"/>
              </w:rPr>
            </w:pPr>
          </w:p>
          <w:p w:rsidR="00202F97" w:rsidRDefault="00202F97" w:rsidP="004A50A0">
            <w:pPr>
              <w:pStyle w:val="10"/>
              <w:shd w:val="clear" w:color="auto" w:fill="auto"/>
              <w:spacing w:before="0" w:after="0" w:line="240" w:lineRule="auto"/>
              <w:jc w:val="center"/>
              <w:rPr>
                <w:rStyle w:val="11pt0pt"/>
                <w:sz w:val="24"/>
                <w:szCs w:val="24"/>
              </w:rPr>
            </w:pPr>
          </w:p>
          <w:p w:rsidR="00202F97" w:rsidRDefault="00202F97" w:rsidP="004A50A0">
            <w:pPr>
              <w:pStyle w:val="10"/>
              <w:shd w:val="clear" w:color="auto" w:fill="auto"/>
              <w:spacing w:before="0" w:after="0" w:line="240" w:lineRule="auto"/>
              <w:jc w:val="center"/>
              <w:rPr>
                <w:rStyle w:val="11pt0pt"/>
                <w:sz w:val="24"/>
                <w:szCs w:val="24"/>
              </w:rPr>
            </w:pPr>
          </w:p>
          <w:p w:rsidR="00202F97" w:rsidRDefault="00202F97" w:rsidP="004A50A0">
            <w:pPr>
              <w:pStyle w:val="10"/>
              <w:shd w:val="clear" w:color="auto" w:fill="auto"/>
              <w:spacing w:before="0" w:after="0" w:line="240" w:lineRule="auto"/>
              <w:jc w:val="center"/>
              <w:rPr>
                <w:rStyle w:val="11pt0pt"/>
                <w:sz w:val="24"/>
                <w:szCs w:val="24"/>
              </w:rPr>
            </w:pPr>
          </w:p>
          <w:p w:rsidR="00202F97" w:rsidRDefault="00202F97" w:rsidP="004A50A0">
            <w:pPr>
              <w:pStyle w:val="10"/>
              <w:shd w:val="clear" w:color="auto" w:fill="auto"/>
              <w:spacing w:before="0" w:after="0" w:line="240" w:lineRule="auto"/>
              <w:jc w:val="center"/>
              <w:rPr>
                <w:rStyle w:val="11pt0pt"/>
                <w:sz w:val="24"/>
                <w:szCs w:val="24"/>
              </w:rPr>
            </w:pPr>
          </w:p>
          <w:p w:rsidR="00134C5E" w:rsidRPr="004A50A0" w:rsidRDefault="00134C5E" w:rsidP="004A50A0">
            <w:pPr>
              <w:pStyle w:val="10"/>
              <w:shd w:val="clear" w:color="auto" w:fill="auto"/>
              <w:spacing w:before="0" w:after="0" w:line="240" w:lineRule="auto"/>
              <w:jc w:val="center"/>
              <w:rPr>
                <w:sz w:val="24"/>
                <w:szCs w:val="24"/>
              </w:rPr>
            </w:pPr>
            <w:r w:rsidRPr="004A50A0">
              <w:rPr>
                <w:rStyle w:val="11pt0pt"/>
                <w:sz w:val="24"/>
                <w:szCs w:val="24"/>
              </w:rPr>
              <w:t>7,7</w:t>
            </w:r>
          </w:p>
        </w:tc>
      </w:tr>
    </w:tbl>
    <w:p w:rsidR="00D41B3D" w:rsidRDefault="00D41B3D" w:rsidP="00D41B3D">
      <w:pPr>
        <w:pStyle w:val="21"/>
        <w:shd w:val="clear" w:color="auto" w:fill="auto"/>
        <w:tabs>
          <w:tab w:val="left" w:pos="250"/>
        </w:tabs>
        <w:spacing w:before="0" w:after="87" w:line="230" w:lineRule="exact"/>
        <w:ind w:left="709" w:right="100"/>
        <w:jc w:val="both"/>
        <w:rPr>
          <w:sz w:val="24"/>
          <w:szCs w:val="24"/>
        </w:rPr>
      </w:pPr>
    </w:p>
    <w:p w:rsidR="00105E4C" w:rsidRPr="00E64B2B" w:rsidRDefault="00105E4C" w:rsidP="00E64B2B">
      <w:pPr>
        <w:pStyle w:val="21"/>
        <w:numPr>
          <w:ilvl w:val="0"/>
          <w:numId w:val="6"/>
        </w:numPr>
        <w:shd w:val="clear" w:color="auto" w:fill="auto"/>
        <w:tabs>
          <w:tab w:val="clear" w:pos="765"/>
          <w:tab w:val="left" w:pos="250"/>
          <w:tab w:val="num" w:pos="1134"/>
        </w:tabs>
        <w:spacing w:before="0" w:after="87" w:line="230" w:lineRule="exact"/>
        <w:ind w:left="0" w:right="100" w:firstLine="709"/>
        <w:jc w:val="both"/>
        <w:rPr>
          <w:sz w:val="24"/>
          <w:szCs w:val="24"/>
        </w:rPr>
      </w:pPr>
      <w:r w:rsidRPr="00101BEB">
        <w:rPr>
          <w:sz w:val="24"/>
          <w:szCs w:val="24"/>
        </w:rPr>
        <w:t>Опубликовать настоящее Решение в информационном вестнике «</w:t>
      </w:r>
      <w:proofErr w:type="spellStart"/>
      <w:r w:rsidRPr="00101BEB">
        <w:rPr>
          <w:sz w:val="24"/>
          <w:szCs w:val="24"/>
        </w:rPr>
        <w:t>Усть-Енисеец</w:t>
      </w:r>
      <w:proofErr w:type="spellEnd"/>
      <w:r w:rsidRPr="00101BEB">
        <w:rPr>
          <w:sz w:val="24"/>
          <w:szCs w:val="24"/>
        </w:rPr>
        <w:t>» и на</w:t>
      </w:r>
      <w:r w:rsidR="00E64B2B">
        <w:rPr>
          <w:sz w:val="24"/>
          <w:szCs w:val="24"/>
        </w:rPr>
        <w:t xml:space="preserve"> </w:t>
      </w:r>
      <w:r w:rsidRPr="00E64B2B">
        <w:rPr>
          <w:sz w:val="24"/>
          <w:szCs w:val="24"/>
        </w:rPr>
        <w:t>официальном сайте сельского поселения Караул.</w:t>
      </w:r>
    </w:p>
    <w:p w:rsidR="00657498" w:rsidRPr="00E64B2B" w:rsidRDefault="00101BEB" w:rsidP="00E64B2B">
      <w:pPr>
        <w:pStyle w:val="21"/>
        <w:numPr>
          <w:ilvl w:val="0"/>
          <w:numId w:val="6"/>
        </w:numPr>
        <w:shd w:val="clear" w:color="auto" w:fill="auto"/>
        <w:tabs>
          <w:tab w:val="left" w:pos="264"/>
          <w:tab w:val="num" w:pos="1134"/>
        </w:tabs>
        <w:spacing w:before="0" w:after="104" w:line="230" w:lineRule="exact"/>
        <w:ind w:left="0" w:right="100" w:firstLine="709"/>
        <w:jc w:val="both"/>
        <w:rPr>
          <w:sz w:val="24"/>
          <w:szCs w:val="24"/>
        </w:rPr>
      </w:pPr>
      <w:r w:rsidRPr="00101BEB">
        <w:rPr>
          <w:sz w:val="24"/>
          <w:szCs w:val="24"/>
        </w:rPr>
        <w:t>Настоящее Решение вступает в силу в день, следующий за днем его официального</w:t>
      </w:r>
      <w:r w:rsidR="00E64B2B">
        <w:rPr>
          <w:sz w:val="24"/>
          <w:szCs w:val="24"/>
        </w:rPr>
        <w:t xml:space="preserve"> </w:t>
      </w:r>
      <w:r w:rsidRPr="00E64B2B">
        <w:rPr>
          <w:bCs/>
          <w:sz w:val="24"/>
          <w:szCs w:val="24"/>
        </w:rPr>
        <w:t>опубликования.</w:t>
      </w:r>
    </w:p>
    <w:p w:rsidR="008B66A7" w:rsidRDefault="008B66A7" w:rsidP="00D97365">
      <w:pPr>
        <w:spacing w:before="60" w:after="60"/>
        <w:rPr>
          <w:b/>
          <w:bCs/>
          <w:sz w:val="28"/>
          <w:szCs w:val="28"/>
        </w:rPr>
      </w:pPr>
    </w:p>
    <w:p w:rsidR="00B64B04" w:rsidRDefault="009E527A" w:rsidP="00B64B04">
      <w:pPr>
        <w:spacing w:before="60" w:after="60"/>
        <w:rPr>
          <w:b/>
          <w:bCs/>
          <w:sz w:val="28"/>
          <w:szCs w:val="28"/>
        </w:rPr>
      </w:pPr>
      <w:r>
        <w:rPr>
          <w:b/>
          <w:bCs/>
          <w:sz w:val="28"/>
          <w:szCs w:val="28"/>
        </w:rPr>
        <w:t xml:space="preserve">Глава сельского поселения Караул                                         Д.В. Рудник </w:t>
      </w:r>
    </w:p>
    <w:p w:rsidR="007E3EED" w:rsidRDefault="007E3EED" w:rsidP="003D58A2">
      <w:pPr>
        <w:spacing w:before="60" w:after="60"/>
        <w:ind w:left="-57" w:firstLine="741"/>
        <w:jc w:val="right"/>
        <w:rPr>
          <w:sz w:val="26"/>
          <w:szCs w:val="26"/>
        </w:rPr>
      </w:pPr>
    </w:p>
    <w:p w:rsidR="00EE495D" w:rsidRDefault="00EE495D" w:rsidP="003D58A2">
      <w:pPr>
        <w:spacing w:before="60" w:after="60"/>
        <w:ind w:left="-57" w:firstLine="741"/>
        <w:jc w:val="right"/>
        <w:rPr>
          <w:sz w:val="26"/>
          <w:szCs w:val="26"/>
        </w:rPr>
      </w:pPr>
    </w:p>
    <w:p w:rsidR="00EE495D" w:rsidRDefault="00EE495D" w:rsidP="003D58A2">
      <w:pPr>
        <w:spacing w:before="60" w:after="60"/>
        <w:ind w:left="-57" w:firstLine="741"/>
        <w:jc w:val="right"/>
        <w:rPr>
          <w:sz w:val="26"/>
          <w:szCs w:val="26"/>
        </w:rPr>
      </w:pPr>
    </w:p>
    <w:p w:rsidR="00EE495D" w:rsidRDefault="00EE495D" w:rsidP="003D58A2">
      <w:pPr>
        <w:spacing w:before="60" w:after="60"/>
        <w:ind w:left="-57" w:firstLine="741"/>
        <w:jc w:val="right"/>
        <w:rPr>
          <w:sz w:val="26"/>
          <w:szCs w:val="26"/>
        </w:rPr>
      </w:pPr>
    </w:p>
    <w:p w:rsidR="00EE495D" w:rsidRDefault="00EE495D" w:rsidP="003D58A2">
      <w:pPr>
        <w:spacing w:before="60" w:after="60"/>
        <w:ind w:left="-57" w:firstLine="741"/>
        <w:jc w:val="right"/>
        <w:rPr>
          <w:sz w:val="26"/>
          <w:szCs w:val="26"/>
        </w:rPr>
      </w:pPr>
    </w:p>
    <w:p w:rsidR="00EE495D" w:rsidRDefault="00EE495D" w:rsidP="00EE495D">
      <w:pPr>
        <w:spacing w:before="60" w:after="60"/>
        <w:ind w:right="-284"/>
        <w:jc w:val="center"/>
        <w:rPr>
          <w:b/>
        </w:rPr>
      </w:pPr>
      <w:r>
        <w:rPr>
          <w:b/>
          <w:noProof/>
        </w:rPr>
        <w:drawing>
          <wp:inline distT="0" distB="0" distL="0" distR="0">
            <wp:extent cx="584200" cy="800100"/>
            <wp:effectExtent l="19050" t="0" r="635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84200" cy="800100"/>
                    </a:xfrm>
                    <a:prstGeom prst="rect">
                      <a:avLst/>
                    </a:prstGeom>
                    <a:noFill/>
                    <a:ln w="9525">
                      <a:noFill/>
                      <a:miter lim="800000"/>
                      <a:headEnd/>
                      <a:tailEnd/>
                    </a:ln>
                  </pic:spPr>
                </pic:pic>
              </a:graphicData>
            </a:graphic>
          </wp:inline>
        </w:drawing>
      </w:r>
    </w:p>
    <w:p w:rsidR="00EE495D" w:rsidRPr="00B6292F" w:rsidRDefault="00EE495D" w:rsidP="00EE495D">
      <w:pPr>
        <w:spacing w:before="60" w:after="60"/>
        <w:ind w:left="-57" w:right="-284"/>
        <w:jc w:val="center"/>
        <w:rPr>
          <w:b/>
          <w:bCs/>
          <w:caps/>
        </w:rPr>
      </w:pPr>
      <w:r w:rsidRPr="00B6292F">
        <w:rPr>
          <w:b/>
          <w:bCs/>
          <w:caps/>
        </w:rPr>
        <w:t xml:space="preserve">МУНИЦИПАЛЬНОЕ ОБРАЗОВАНИЕ </w:t>
      </w:r>
    </w:p>
    <w:p w:rsidR="00EE495D" w:rsidRPr="00B6292F" w:rsidRDefault="00EE495D" w:rsidP="00EE495D">
      <w:pPr>
        <w:spacing w:before="60" w:after="60"/>
        <w:ind w:left="-57" w:right="-284"/>
        <w:jc w:val="center"/>
        <w:rPr>
          <w:b/>
          <w:bCs/>
          <w:caps/>
        </w:rPr>
      </w:pPr>
      <w:r w:rsidRPr="00B6292F">
        <w:rPr>
          <w:b/>
          <w:bCs/>
          <w:caps/>
        </w:rPr>
        <w:t>«СЕЛЬСКОЕ ПОСЕЛЕНИЕ КАРАУЛ»</w:t>
      </w:r>
    </w:p>
    <w:p w:rsidR="00EE495D" w:rsidRPr="00B6292F" w:rsidRDefault="00EE495D" w:rsidP="00EE495D">
      <w:pPr>
        <w:spacing w:before="60" w:after="60"/>
        <w:ind w:left="-57" w:right="-284"/>
        <w:jc w:val="center"/>
        <w:rPr>
          <w:b/>
          <w:bCs/>
          <w:caps/>
        </w:rPr>
      </w:pPr>
      <w:r w:rsidRPr="00B6292F">
        <w:rPr>
          <w:b/>
          <w:bCs/>
          <w:caps/>
        </w:rPr>
        <w:t>ТАЙМЫРСКОГО ДОЛГАНО-НЕНЕЦКОГО МУНИЦИПАЛЬНОГО РАЙОНА</w:t>
      </w:r>
    </w:p>
    <w:p w:rsidR="00EE495D" w:rsidRPr="00B6292F" w:rsidRDefault="00EE495D" w:rsidP="00EE495D">
      <w:pPr>
        <w:spacing w:before="60" w:after="60"/>
        <w:ind w:left="-57" w:right="-284"/>
        <w:jc w:val="center"/>
        <w:rPr>
          <w:b/>
          <w:bCs/>
          <w:caps/>
        </w:rPr>
      </w:pPr>
      <w:r w:rsidRPr="00B6292F">
        <w:rPr>
          <w:b/>
          <w:bCs/>
          <w:caps/>
        </w:rPr>
        <w:t>караульский сельский совет депутатов</w:t>
      </w:r>
    </w:p>
    <w:p w:rsidR="00EE495D" w:rsidRPr="00E5077F" w:rsidRDefault="00EE495D" w:rsidP="00EE495D">
      <w:pPr>
        <w:ind w:right="-284"/>
        <w:jc w:val="center"/>
        <w:rPr>
          <w:b/>
          <w:bCs/>
          <w:spacing w:val="20"/>
          <w:sz w:val="28"/>
          <w:szCs w:val="28"/>
        </w:rPr>
      </w:pPr>
      <w:r w:rsidRPr="00B6292F">
        <w:rPr>
          <w:b/>
          <w:bCs/>
          <w:spacing w:val="20"/>
        </w:rPr>
        <w:t>РЕШЕНИЕ</w:t>
      </w:r>
    </w:p>
    <w:p w:rsidR="00EE495D" w:rsidRPr="00996651" w:rsidRDefault="00EE495D" w:rsidP="00EE495D">
      <w:pPr>
        <w:ind w:right="-284"/>
        <w:jc w:val="center"/>
        <w:rPr>
          <w:b/>
          <w:bCs/>
          <w:spacing w:val="20"/>
          <w:sz w:val="28"/>
          <w:szCs w:val="28"/>
        </w:rPr>
      </w:pPr>
    </w:p>
    <w:p w:rsidR="00EE495D" w:rsidRPr="003B020B" w:rsidRDefault="00EE495D" w:rsidP="00EE495D">
      <w:pPr>
        <w:ind w:right="-284"/>
        <w:rPr>
          <w:bCs/>
          <w:spacing w:val="20"/>
        </w:rPr>
      </w:pPr>
      <w:r w:rsidRPr="003B020B">
        <w:rPr>
          <w:bCs/>
          <w:spacing w:val="20"/>
        </w:rPr>
        <w:t xml:space="preserve">от «29» ноября 2016 г.                       </w:t>
      </w:r>
      <w:r w:rsidRPr="003B020B">
        <w:rPr>
          <w:bCs/>
          <w:spacing w:val="20"/>
        </w:rPr>
        <w:tab/>
        <w:t xml:space="preserve">               </w:t>
      </w:r>
      <w:r>
        <w:rPr>
          <w:bCs/>
          <w:spacing w:val="20"/>
        </w:rPr>
        <w:t xml:space="preserve">                      </w:t>
      </w:r>
      <w:r w:rsidRPr="003B020B">
        <w:rPr>
          <w:bCs/>
          <w:spacing w:val="20"/>
        </w:rPr>
        <w:t xml:space="preserve"> </w:t>
      </w:r>
      <w:r w:rsidRPr="003B020B">
        <w:rPr>
          <w:bCs/>
          <w:spacing w:val="20"/>
        </w:rPr>
        <w:tab/>
        <w:t xml:space="preserve">№ 787  </w:t>
      </w:r>
    </w:p>
    <w:p w:rsidR="00EE495D" w:rsidRDefault="00EE495D" w:rsidP="00EE495D">
      <w:pPr>
        <w:ind w:right="-284"/>
        <w:rPr>
          <w:b/>
          <w:bCs/>
          <w:spacing w:val="20"/>
          <w:sz w:val="26"/>
          <w:szCs w:val="26"/>
        </w:rPr>
      </w:pPr>
    </w:p>
    <w:p w:rsidR="00EE495D" w:rsidRPr="004D2F6A" w:rsidRDefault="00EE495D" w:rsidP="00EE495D">
      <w:pPr>
        <w:ind w:right="-284"/>
        <w:rPr>
          <w:b/>
          <w:bCs/>
          <w:spacing w:val="20"/>
          <w:sz w:val="26"/>
          <w:szCs w:val="26"/>
        </w:rPr>
      </w:pPr>
    </w:p>
    <w:p w:rsidR="00EE495D" w:rsidRPr="00DC6084" w:rsidRDefault="00EE495D" w:rsidP="00EE495D">
      <w:pPr>
        <w:jc w:val="center"/>
        <w:rPr>
          <w:b/>
        </w:rPr>
      </w:pPr>
      <w:r w:rsidRPr="00DC6084">
        <w:rPr>
          <w:b/>
        </w:rPr>
        <w:t>Об утверждении соглашения</w:t>
      </w:r>
    </w:p>
    <w:p w:rsidR="00EE495D" w:rsidRPr="00B16C48" w:rsidRDefault="00EE495D" w:rsidP="00EE495D">
      <w:pPr>
        <w:jc w:val="center"/>
        <w:rPr>
          <w:b/>
        </w:rPr>
      </w:pPr>
      <w:r w:rsidRPr="00B16C48">
        <w:rPr>
          <w:b/>
        </w:rPr>
        <w:t>О передаче полномочий органов местного самоуправления</w:t>
      </w:r>
    </w:p>
    <w:p w:rsidR="00EE495D" w:rsidRPr="00B16C48" w:rsidRDefault="00EE495D" w:rsidP="00EE495D">
      <w:pPr>
        <w:jc w:val="center"/>
        <w:rPr>
          <w:b/>
        </w:rPr>
      </w:pPr>
      <w:r>
        <w:rPr>
          <w:b/>
        </w:rPr>
        <w:t>сельского поселения К</w:t>
      </w:r>
      <w:r w:rsidRPr="00B16C48">
        <w:rPr>
          <w:b/>
        </w:rPr>
        <w:t>араул органам местного самоуправления</w:t>
      </w:r>
    </w:p>
    <w:p w:rsidR="00EE495D" w:rsidRPr="00B16C48" w:rsidRDefault="00EE495D" w:rsidP="00EE495D">
      <w:pPr>
        <w:jc w:val="center"/>
        <w:rPr>
          <w:b/>
        </w:rPr>
      </w:pPr>
      <w:r>
        <w:rPr>
          <w:b/>
        </w:rPr>
        <w:t>Таймырского Долгано-Н</w:t>
      </w:r>
      <w:r w:rsidRPr="00B16C48">
        <w:rPr>
          <w:b/>
        </w:rPr>
        <w:t>енецкого муниципального района</w:t>
      </w:r>
    </w:p>
    <w:p w:rsidR="00EE495D" w:rsidRPr="00B16C48" w:rsidRDefault="00EE495D" w:rsidP="00EE495D">
      <w:pPr>
        <w:jc w:val="center"/>
        <w:rPr>
          <w:b/>
        </w:rPr>
      </w:pPr>
      <w:r>
        <w:rPr>
          <w:b/>
        </w:rPr>
        <w:t>п</w:t>
      </w:r>
      <w:r w:rsidRPr="00B16C48">
        <w:rPr>
          <w:b/>
        </w:rPr>
        <w:t xml:space="preserve">о организации в границах поселения </w:t>
      </w:r>
      <w:proofErr w:type="spellStart"/>
      <w:proofErr w:type="gramStart"/>
      <w:r w:rsidRPr="00B16C48">
        <w:rPr>
          <w:b/>
        </w:rPr>
        <w:t>тепло-водоснабжения</w:t>
      </w:r>
      <w:proofErr w:type="spellEnd"/>
      <w:proofErr w:type="gramEnd"/>
      <w:r w:rsidRPr="00B16C48">
        <w:rPr>
          <w:b/>
        </w:rPr>
        <w:t xml:space="preserve">  в части предоставления субсидий на возмещение недополученных доходов, возникших в результате установления для населения нормативов потребления по отоплению и холодному водоснабжению ниже значений, учтенных при формировании цен (тарифов) на данные коммунальные услуги </w:t>
      </w:r>
      <w:r>
        <w:rPr>
          <w:b/>
        </w:rPr>
        <w:t>на 2016 год</w:t>
      </w:r>
    </w:p>
    <w:p w:rsidR="00EE495D" w:rsidRDefault="00676F37" w:rsidP="00EE495D">
      <w:pPr>
        <w:widowControl w:val="0"/>
        <w:autoSpaceDE w:val="0"/>
        <w:autoSpaceDN w:val="0"/>
        <w:adjustRightInd w:val="0"/>
        <w:jc w:val="center"/>
        <w:rPr>
          <w:rFonts w:cs="Calibri"/>
        </w:rPr>
      </w:pPr>
      <w:r w:rsidRPr="009369A1">
        <w:rPr>
          <w:rFonts w:cs="Calibri"/>
          <w:highlight w:val="yellow"/>
        </w:rPr>
        <w:t xml:space="preserve">(в редакции </w:t>
      </w:r>
      <w:proofErr w:type="gramStart"/>
      <w:r w:rsidR="009369A1" w:rsidRPr="009369A1">
        <w:rPr>
          <w:rFonts w:cs="Calibri"/>
          <w:highlight w:val="yellow"/>
        </w:rPr>
        <w:t>от</w:t>
      </w:r>
      <w:proofErr w:type="gramEnd"/>
      <w:r w:rsidR="009369A1" w:rsidRPr="009369A1">
        <w:rPr>
          <w:rFonts w:cs="Calibri"/>
          <w:highlight w:val="yellow"/>
        </w:rPr>
        <w:t xml:space="preserve"> __ № __)</w:t>
      </w:r>
    </w:p>
    <w:p w:rsidR="009369A1" w:rsidRDefault="009369A1" w:rsidP="00EE495D">
      <w:pPr>
        <w:widowControl w:val="0"/>
        <w:autoSpaceDE w:val="0"/>
        <w:autoSpaceDN w:val="0"/>
        <w:adjustRightInd w:val="0"/>
        <w:jc w:val="center"/>
        <w:rPr>
          <w:rFonts w:cs="Calibri"/>
        </w:rPr>
      </w:pPr>
    </w:p>
    <w:p w:rsidR="00EE495D" w:rsidRPr="00A42BB0" w:rsidRDefault="00EE495D" w:rsidP="00EE495D">
      <w:pPr>
        <w:tabs>
          <w:tab w:val="left" w:pos="4678"/>
        </w:tabs>
        <w:autoSpaceDE w:val="0"/>
        <w:autoSpaceDN w:val="0"/>
        <w:adjustRightInd w:val="0"/>
        <w:ind w:right="-284" w:firstLine="540"/>
        <w:jc w:val="both"/>
      </w:pPr>
      <w:r w:rsidRPr="00A42BB0">
        <w:t xml:space="preserve">В соответствии с  </w:t>
      </w:r>
      <w:proofErr w:type="gramStart"/>
      <w:r w:rsidRPr="00A42BB0">
        <w:t>ч</w:t>
      </w:r>
      <w:proofErr w:type="gramEnd"/>
      <w:r w:rsidRPr="00A42BB0">
        <w:t xml:space="preserve">.4 ст.15 Федерального закона Российской Федерации от 06.10.2003 г. №131-ФЗ «Об общих принципах организации местного самоуправления в Российской Федерации», Уставом муниципального образования «Сельское поселение Караул» Таймырского Долгано-Ненецкого муниципального района,  Караульский сельский Совет депутатов </w:t>
      </w:r>
    </w:p>
    <w:p w:rsidR="00EE495D" w:rsidRPr="00A42BB0" w:rsidRDefault="00EE495D" w:rsidP="00EE495D">
      <w:pPr>
        <w:tabs>
          <w:tab w:val="left" w:pos="4678"/>
        </w:tabs>
        <w:ind w:right="-284"/>
        <w:jc w:val="both"/>
        <w:rPr>
          <w:b/>
        </w:rPr>
      </w:pPr>
    </w:p>
    <w:p w:rsidR="00EE495D" w:rsidRPr="00A42BB0" w:rsidRDefault="00EE495D" w:rsidP="00EE495D">
      <w:pPr>
        <w:tabs>
          <w:tab w:val="left" w:pos="4678"/>
        </w:tabs>
        <w:ind w:right="-284" w:firstLine="540"/>
        <w:jc w:val="both"/>
        <w:rPr>
          <w:b/>
        </w:rPr>
      </w:pPr>
      <w:r w:rsidRPr="00A42BB0">
        <w:rPr>
          <w:b/>
        </w:rPr>
        <w:t>РЕШИЛ:</w:t>
      </w:r>
    </w:p>
    <w:p w:rsidR="00EE495D" w:rsidRPr="00A42BB0" w:rsidRDefault="00EE495D" w:rsidP="00EE495D">
      <w:pPr>
        <w:tabs>
          <w:tab w:val="left" w:pos="4678"/>
        </w:tabs>
        <w:ind w:right="-284"/>
        <w:jc w:val="both"/>
        <w:rPr>
          <w:b/>
        </w:rPr>
      </w:pPr>
    </w:p>
    <w:p w:rsidR="00EE495D" w:rsidRPr="00A42BB0" w:rsidRDefault="00EE495D" w:rsidP="00EE495D">
      <w:pPr>
        <w:pStyle w:val="ad"/>
        <w:numPr>
          <w:ilvl w:val="0"/>
          <w:numId w:val="8"/>
        </w:numPr>
        <w:tabs>
          <w:tab w:val="left" w:pos="567"/>
          <w:tab w:val="left" w:pos="851"/>
          <w:tab w:val="left" w:pos="4678"/>
        </w:tabs>
        <w:autoSpaceDE w:val="0"/>
        <w:autoSpaceDN w:val="0"/>
        <w:adjustRightInd w:val="0"/>
        <w:spacing w:after="0"/>
        <w:ind w:left="0" w:right="-284" w:firstLine="567"/>
        <w:jc w:val="both"/>
        <w:rPr>
          <w:rFonts w:ascii="Times New Roman" w:hAnsi="Times New Roman"/>
          <w:sz w:val="24"/>
          <w:szCs w:val="24"/>
        </w:rPr>
      </w:pPr>
      <w:proofErr w:type="gramStart"/>
      <w:r w:rsidRPr="00A42BB0">
        <w:rPr>
          <w:rFonts w:ascii="Times New Roman" w:hAnsi="Times New Roman"/>
          <w:sz w:val="24"/>
          <w:szCs w:val="24"/>
        </w:rPr>
        <w:t>Утвердить Соглашение о передаче полномочий органов местного самоуправления сельского поселения Караул органам</w:t>
      </w:r>
      <w:r w:rsidRPr="00A42BB0">
        <w:rPr>
          <w:rFonts w:ascii="Arial" w:hAnsi="Arial" w:cs="Arial"/>
          <w:sz w:val="24"/>
          <w:szCs w:val="24"/>
        </w:rPr>
        <w:t xml:space="preserve"> </w:t>
      </w:r>
      <w:r w:rsidRPr="00A42BB0">
        <w:rPr>
          <w:rFonts w:ascii="Times New Roman" w:hAnsi="Times New Roman"/>
          <w:sz w:val="24"/>
          <w:szCs w:val="24"/>
        </w:rPr>
        <w:t xml:space="preserve">местного самоуправления Таймырского Долгано-Ненецкого муниципального района по организации  в границах поселения </w:t>
      </w:r>
      <w:proofErr w:type="spellStart"/>
      <w:r w:rsidRPr="00A42BB0">
        <w:rPr>
          <w:rFonts w:ascii="Times New Roman" w:hAnsi="Times New Roman"/>
          <w:sz w:val="24"/>
          <w:szCs w:val="24"/>
        </w:rPr>
        <w:t>тепло-водоснабжения</w:t>
      </w:r>
      <w:proofErr w:type="spellEnd"/>
      <w:r w:rsidRPr="00A42BB0">
        <w:rPr>
          <w:rFonts w:ascii="Times New Roman" w:hAnsi="Times New Roman"/>
          <w:sz w:val="24"/>
          <w:szCs w:val="24"/>
        </w:rPr>
        <w:t xml:space="preserve"> в части предоставления субсидий на возмещение недополученных доходов, возникших в результате установления для населения нормативов потребления по отоплению и холодному водоснабжению ниже значений, учтенных при формировании цен (тарифов) на данные коммунальные услуги на 2016 год, согласно</w:t>
      </w:r>
      <w:proofErr w:type="gramEnd"/>
      <w:r w:rsidRPr="00A42BB0">
        <w:rPr>
          <w:rFonts w:ascii="Times New Roman" w:hAnsi="Times New Roman"/>
          <w:sz w:val="24"/>
          <w:szCs w:val="24"/>
        </w:rPr>
        <w:t xml:space="preserve"> приложению к настоящему Решению.</w:t>
      </w:r>
    </w:p>
    <w:p w:rsidR="00EE495D" w:rsidRPr="00A42BB0" w:rsidRDefault="00EE495D" w:rsidP="00EE495D">
      <w:pPr>
        <w:numPr>
          <w:ilvl w:val="0"/>
          <w:numId w:val="8"/>
        </w:numPr>
        <w:tabs>
          <w:tab w:val="left" w:pos="567"/>
          <w:tab w:val="left" w:pos="851"/>
          <w:tab w:val="left" w:pos="1134"/>
          <w:tab w:val="left" w:pos="4678"/>
        </w:tabs>
        <w:autoSpaceDE w:val="0"/>
        <w:autoSpaceDN w:val="0"/>
        <w:adjustRightInd w:val="0"/>
        <w:ind w:left="0" w:right="-284" w:firstLine="567"/>
        <w:jc w:val="both"/>
      </w:pPr>
      <w:r w:rsidRPr="00A42BB0">
        <w:t>Опубликовать настоящее Решение в информационном вестнике «</w:t>
      </w:r>
      <w:proofErr w:type="spellStart"/>
      <w:r w:rsidRPr="00A42BB0">
        <w:t>Усть-Енисеец</w:t>
      </w:r>
      <w:proofErr w:type="spellEnd"/>
      <w:r w:rsidRPr="00A42BB0">
        <w:t>» и на официальном сайте сельского поселения Караул.</w:t>
      </w:r>
    </w:p>
    <w:p w:rsidR="00EE495D" w:rsidRPr="00A42BB0" w:rsidRDefault="00EE495D" w:rsidP="00EE495D">
      <w:pPr>
        <w:numPr>
          <w:ilvl w:val="0"/>
          <w:numId w:val="8"/>
        </w:numPr>
        <w:tabs>
          <w:tab w:val="left" w:pos="567"/>
          <w:tab w:val="left" w:pos="851"/>
          <w:tab w:val="left" w:pos="1134"/>
          <w:tab w:val="left" w:pos="4678"/>
        </w:tabs>
        <w:autoSpaceDE w:val="0"/>
        <w:autoSpaceDN w:val="0"/>
        <w:adjustRightInd w:val="0"/>
        <w:ind w:left="0" w:right="-284" w:firstLine="567"/>
        <w:jc w:val="both"/>
      </w:pPr>
      <w:r w:rsidRPr="00A42BB0">
        <w:t>Настоящее Решение вступает в силу в день, следующий за днем его официального опубликования.</w:t>
      </w:r>
    </w:p>
    <w:p w:rsidR="00EE495D" w:rsidRPr="00396B24" w:rsidRDefault="00EE495D" w:rsidP="00EE495D">
      <w:pPr>
        <w:tabs>
          <w:tab w:val="left" w:pos="4678"/>
        </w:tabs>
        <w:ind w:right="-284"/>
        <w:jc w:val="both"/>
        <w:rPr>
          <w:b/>
          <w:bCs/>
          <w:sz w:val="28"/>
          <w:szCs w:val="28"/>
        </w:rPr>
      </w:pPr>
    </w:p>
    <w:p w:rsidR="00EE495D" w:rsidRPr="004D2F6A" w:rsidRDefault="00EE495D" w:rsidP="00EE495D">
      <w:pPr>
        <w:tabs>
          <w:tab w:val="left" w:pos="4678"/>
        </w:tabs>
        <w:ind w:right="-2"/>
        <w:jc w:val="both"/>
        <w:rPr>
          <w:b/>
          <w:bCs/>
          <w:sz w:val="28"/>
          <w:szCs w:val="28"/>
        </w:rPr>
      </w:pPr>
      <w:r w:rsidRPr="004D2F6A">
        <w:rPr>
          <w:b/>
          <w:bCs/>
          <w:sz w:val="28"/>
          <w:szCs w:val="28"/>
        </w:rPr>
        <w:t xml:space="preserve">Глава сельского поселения Караул                     </w:t>
      </w:r>
      <w:r>
        <w:rPr>
          <w:b/>
          <w:bCs/>
          <w:sz w:val="28"/>
          <w:szCs w:val="28"/>
        </w:rPr>
        <w:t xml:space="preserve">                </w:t>
      </w:r>
      <w:r>
        <w:rPr>
          <w:b/>
          <w:bCs/>
          <w:sz w:val="28"/>
          <w:szCs w:val="28"/>
        </w:rPr>
        <w:tab/>
        <w:t xml:space="preserve">        </w:t>
      </w:r>
      <w:r w:rsidRPr="004D2F6A">
        <w:rPr>
          <w:b/>
          <w:bCs/>
          <w:sz w:val="28"/>
          <w:szCs w:val="28"/>
        </w:rPr>
        <w:t xml:space="preserve">  Д.В. Рудник</w:t>
      </w:r>
    </w:p>
    <w:p w:rsidR="00EE495D" w:rsidRPr="00996651" w:rsidRDefault="00EE495D" w:rsidP="00EE495D">
      <w:pPr>
        <w:tabs>
          <w:tab w:val="left" w:pos="4678"/>
        </w:tabs>
        <w:autoSpaceDE w:val="0"/>
        <w:autoSpaceDN w:val="0"/>
        <w:adjustRightInd w:val="0"/>
        <w:ind w:right="-284"/>
        <w:jc w:val="right"/>
        <w:outlineLvl w:val="0"/>
        <w:rPr>
          <w:sz w:val="28"/>
          <w:szCs w:val="28"/>
        </w:rPr>
      </w:pPr>
    </w:p>
    <w:p w:rsidR="00EE495D" w:rsidRPr="00996651" w:rsidRDefault="00EE495D" w:rsidP="00EE495D">
      <w:pPr>
        <w:tabs>
          <w:tab w:val="left" w:pos="4678"/>
        </w:tabs>
        <w:autoSpaceDE w:val="0"/>
        <w:autoSpaceDN w:val="0"/>
        <w:adjustRightInd w:val="0"/>
        <w:ind w:right="-284"/>
        <w:jc w:val="right"/>
        <w:outlineLvl w:val="0"/>
        <w:rPr>
          <w:sz w:val="28"/>
          <w:szCs w:val="28"/>
        </w:rPr>
      </w:pPr>
    </w:p>
    <w:p w:rsidR="00EE495D" w:rsidRDefault="00EE495D" w:rsidP="00EE495D">
      <w:pPr>
        <w:tabs>
          <w:tab w:val="left" w:pos="4678"/>
        </w:tabs>
        <w:autoSpaceDE w:val="0"/>
        <w:autoSpaceDN w:val="0"/>
        <w:adjustRightInd w:val="0"/>
        <w:ind w:right="-284"/>
        <w:outlineLvl w:val="0"/>
        <w:rPr>
          <w:sz w:val="16"/>
          <w:szCs w:val="16"/>
        </w:rPr>
      </w:pPr>
    </w:p>
    <w:p w:rsidR="00EE495D" w:rsidRDefault="00EE495D" w:rsidP="00EE495D">
      <w:pPr>
        <w:tabs>
          <w:tab w:val="left" w:pos="855"/>
          <w:tab w:val="left" w:pos="4678"/>
        </w:tabs>
        <w:spacing w:before="60" w:after="60"/>
        <w:ind w:right="-284"/>
        <w:rPr>
          <w:b/>
        </w:rPr>
      </w:pPr>
      <w:r>
        <w:rPr>
          <w:b/>
        </w:rPr>
        <w:lastRenderedPageBreak/>
        <w:tab/>
      </w:r>
    </w:p>
    <w:tbl>
      <w:tblPr>
        <w:tblW w:w="0" w:type="auto"/>
        <w:tblLook w:val="04A0"/>
      </w:tblPr>
      <w:tblGrid>
        <w:gridCol w:w="6344"/>
        <w:gridCol w:w="3226"/>
      </w:tblGrid>
      <w:tr w:rsidR="00EE495D" w:rsidRPr="007F775C" w:rsidTr="00265873">
        <w:tc>
          <w:tcPr>
            <w:tcW w:w="6345" w:type="dxa"/>
          </w:tcPr>
          <w:p w:rsidR="00EE495D" w:rsidRPr="007F775C" w:rsidRDefault="00EE495D" w:rsidP="00265873">
            <w:pPr>
              <w:widowControl w:val="0"/>
              <w:autoSpaceDE w:val="0"/>
              <w:autoSpaceDN w:val="0"/>
              <w:adjustRightInd w:val="0"/>
              <w:jc w:val="both"/>
            </w:pPr>
          </w:p>
        </w:tc>
        <w:tc>
          <w:tcPr>
            <w:tcW w:w="3226" w:type="dxa"/>
          </w:tcPr>
          <w:p w:rsidR="00EE495D" w:rsidRPr="007F775C" w:rsidRDefault="00EE495D" w:rsidP="00265873">
            <w:pPr>
              <w:widowControl w:val="0"/>
              <w:autoSpaceDE w:val="0"/>
              <w:autoSpaceDN w:val="0"/>
              <w:adjustRightInd w:val="0"/>
              <w:jc w:val="right"/>
              <w:outlineLvl w:val="0"/>
            </w:pPr>
            <w:r>
              <w:t xml:space="preserve">Приложение №1 </w:t>
            </w:r>
          </w:p>
          <w:p w:rsidR="00EE495D" w:rsidRPr="007F775C" w:rsidRDefault="00EE495D" w:rsidP="00265873">
            <w:pPr>
              <w:widowControl w:val="0"/>
              <w:autoSpaceDE w:val="0"/>
              <w:autoSpaceDN w:val="0"/>
              <w:adjustRightInd w:val="0"/>
              <w:jc w:val="right"/>
            </w:pPr>
            <w:r w:rsidRPr="007F775C">
              <w:t>к Решению Караульского сельского Совета депутатов</w:t>
            </w:r>
          </w:p>
          <w:p w:rsidR="00EE495D" w:rsidRPr="007F775C" w:rsidRDefault="00EE495D" w:rsidP="00265873">
            <w:pPr>
              <w:widowControl w:val="0"/>
              <w:autoSpaceDE w:val="0"/>
              <w:autoSpaceDN w:val="0"/>
              <w:adjustRightInd w:val="0"/>
              <w:jc w:val="right"/>
            </w:pPr>
            <w:r>
              <w:t xml:space="preserve">от </w:t>
            </w:r>
            <w:r w:rsidRPr="00377B89">
              <w:t>29</w:t>
            </w:r>
            <w:r>
              <w:t>.11.</w:t>
            </w:r>
            <w:r w:rsidRPr="007F775C">
              <w:t xml:space="preserve">2016 г. </w:t>
            </w:r>
            <w:r>
              <w:t>№ 787</w:t>
            </w:r>
          </w:p>
          <w:p w:rsidR="00EE495D" w:rsidRPr="007F775C" w:rsidRDefault="00EE495D" w:rsidP="00265873">
            <w:pPr>
              <w:widowControl w:val="0"/>
              <w:autoSpaceDE w:val="0"/>
              <w:autoSpaceDN w:val="0"/>
              <w:adjustRightInd w:val="0"/>
              <w:jc w:val="right"/>
            </w:pPr>
          </w:p>
        </w:tc>
      </w:tr>
    </w:tbl>
    <w:p w:rsidR="00EE495D" w:rsidRPr="007F775C" w:rsidRDefault="00EE495D" w:rsidP="00EE495D">
      <w:pPr>
        <w:widowControl w:val="0"/>
        <w:autoSpaceDE w:val="0"/>
        <w:autoSpaceDN w:val="0"/>
        <w:adjustRightInd w:val="0"/>
        <w:jc w:val="both"/>
      </w:pPr>
    </w:p>
    <w:p w:rsidR="00EE495D" w:rsidRDefault="00EE495D" w:rsidP="00EE495D">
      <w:pPr>
        <w:jc w:val="center"/>
        <w:rPr>
          <w:rFonts w:eastAsia="Arial"/>
          <w:b/>
        </w:rPr>
      </w:pPr>
      <w:bookmarkStart w:id="0" w:name="Par35"/>
      <w:bookmarkEnd w:id="0"/>
      <w:r>
        <w:rPr>
          <w:rFonts w:eastAsia="Arial"/>
          <w:b/>
        </w:rPr>
        <w:t>Соглашение</w:t>
      </w:r>
    </w:p>
    <w:p w:rsidR="00EE495D" w:rsidRDefault="00EE495D" w:rsidP="00EE495D">
      <w:pPr>
        <w:jc w:val="center"/>
        <w:rPr>
          <w:b/>
        </w:rPr>
      </w:pPr>
      <w:r>
        <w:rPr>
          <w:b/>
        </w:rPr>
        <w:t>о передаче полномочий органов местного самоуправления сельского поселения Караул органам местного самоуправления Таймырского Долгано-Ненецкого муниципального района</w:t>
      </w:r>
    </w:p>
    <w:p w:rsidR="00EE495D" w:rsidRDefault="00EE495D" w:rsidP="00EE495D">
      <w:pPr>
        <w:jc w:val="center"/>
        <w:rPr>
          <w:b/>
        </w:rPr>
      </w:pPr>
      <w:r>
        <w:rPr>
          <w:b/>
        </w:rPr>
        <w:t xml:space="preserve">по организации в границах поселения </w:t>
      </w:r>
      <w:proofErr w:type="spellStart"/>
      <w:proofErr w:type="gramStart"/>
      <w:r>
        <w:rPr>
          <w:b/>
        </w:rPr>
        <w:t>тепло-водоснабжения</w:t>
      </w:r>
      <w:proofErr w:type="spellEnd"/>
      <w:proofErr w:type="gramEnd"/>
      <w:r>
        <w:rPr>
          <w:b/>
        </w:rPr>
        <w:t xml:space="preserve">  в части предоставления субсидий на возмещение недополученных доходов, возникших в результате установления для населения нормативов потребления по отоплению и холодному водоснабжению ниже значений, учтенных при формировании цен (тарифов) на данные коммунальные услуги на 2016 год</w:t>
      </w:r>
    </w:p>
    <w:p w:rsidR="00EE495D" w:rsidRDefault="00EE495D" w:rsidP="00EE495D">
      <w:pPr>
        <w:jc w:val="center"/>
        <w:rPr>
          <w:rFonts w:eastAsia="Arial"/>
          <w:b/>
        </w:rPr>
      </w:pPr>
    </w:p>
    <w:p w:rsidR="00EE495D" w:rsidRDefault="00EE495D" w:rsidP="00EE495D">
      <w:pPr>
        <w:jc w:val="center"/>
        <w:rPr>
          <w:rFonts w:eastAsia="Arial"/>
        </w:rPr>
      </w:pPr>
    </w:p>
    <w:p w:rsidR="00EE495D" w:rsidRDefault="00EE495D" w:rsidP="00EE495D">
      <w:pPr>
        <w:ind w:firstLine="540"/>
        <w:jc w:val="both"/>
        <w:rPr>
          <w:rFonts w:eastAsia="Arial"/>
        </w:rPr>
      </w:pPr>
      <w:r>
        <w:rPr>
          <w:rFonts w:eastAsia="Arial"/>
        </w:rPr>
        <w:t xml:space="preserve">Сельское поселение Караул, в лице Главы сельского поселения Караул Рудника Дмитрия Владимировича, действующего на основании Устава муниципального образования «Сельское поселение Караул» Таймырского Долгано-Ненецкого муниципального района, с одной стороны, и Таймырский Долгано-Ненецкий муниципальный район, в лице временно исполняющего полномочия Главы Таймырского Долгано-Ненецкого муниципального района Шишова Владимира Николаевича, действующего на основании </w:t>
      </w:r>
      <w:hyperlink r:id="rId8" w:history="1">
        <w:r>
          <w:rPr>
            <w:rStyle w:val="aa"/>
            <w:rFonts w:eastAsia="Arial"/>
          </w:rPr>
          <w:t>Устава</w:t>
        </w:r>
      </w:hyperlink>
      <w:r>
        <w:rPr>
          <w:rFonts w:eastAsia="Arial"/>
        </w:rPr>
        <w:t xml:space="preserve"> Таймырского Долгано-Ненецкого муниципального района, Постановления Таймырского </w:t>
      </w:r>
      <w:proofErr w:type="spellStart"/>
      <w:r>
        <w:rPr>
          <w:rFonts w:eastAsia="Arial"/>
        </w:rPr>
        <w:t>Долгано</w:t>
      </w:r>
      <w:proofErr w:type="spellEnd"/>
      <w:r>
        <w:rPr>
          <w:rFonts w:eastAsia="Arial"/>
        </w:rPr>
        <w:t xml:space="preserve"> </w:t>
      </w:r>
      <w:proofErr w:type="gramStart"/>
      <w:r>
        <w:rPr>
          <w:rFonts w:eastAsia="Arial"/>
        </w:rPr>
        <w:t>–Н</w:t>
      </w:r>
      <w:proofErr w:type="gramEnd"/>
      <w:r>
        <w:rPr>
          <w:rFonts w:eastAsia="Arial"/>
        </w:rPr>
        <w:t>енецкого районного Совета депутатов от 17.11.2016г. №11-0203П с другой стороны, именуемые в дальнейшем "Стороны", заключили настоящее Соглашение о нижеследующем.</w:t>
      </w:r>
    </w:p>
    <w:p w:rsidR="00EE495D" w:rsidRDefault="00EE495D" w:rsidP="00EE495D">
      <w:pPr>
        <w:ind w:left="540"/>
        <w:jc w:val="both"/>
        <w:rPr>
          <w:rFonts w:eastAsia="Arial"/>
        </w:rPr>
      </w:pPr>
    </w:p>
    <w:p w:rsidR="00EE495D" w:rsidRDefault="00EE495D" w:rsidP="00EE495D">
      <w:pPr>
        <w:jc w:val="center"/>
        <w:rPr>
          <w:rFonts w:eastAsia="Arial"/>
        </w:rPr>
      </w:pPr>
      <w:r>
        <w:rPr>
          <w:rFonts w:eastAsia="Arial"/>
        </w:rPr>
        <w:t>I. ПРЕДМЕТ СОГЛАШЕНИЯ</w:t>
      </w:r>
    </w:p>
    <w:p w:rsidR="00EE495D" w:rsidRDefault="00EE495D" w:rsidP="00EE495D">
      <w:pPr>
        <w:rPr>
          <w:rFonts w:eastAsia="Arial"/>
        </w:rPr>
      </w:pPr>
    </w:p>
    <w:p w:rsidR="00EE495D" w:rsidRDefault="00EE495D" w:rsidP="00EE495D">
      <w:pPr>
        <w:ind w:firstLine="540"/>
        <w:jc w:val="both"/>
        <w:rPr>
          <w:rFonts w:eastAsia="Arial"/>
        </w:rPr>
      </w:pPr>
      <w:r>
        <w:rPr>
          <w:rFonts w:eastAsia="Arial"/>
        </w:rPr>
        <w:t xml:space="preserve">1. </w:t>
      </w:r>
      <w:proofErr w:type="gramStart"/>
      <w:r>
        <w:rPr>
          <w:rFonts w:eastAsia="Arial"/>
        </w:rPr>
        <w:t xml:space="preserve">В соответствии с настоящим Соглашением органы местного самоуправления сельского поселения Караул передают органам местного самоуправления Таймырского Долгано-Ненецкого муниципального района (далее - муниципальный район) полномочия </w:t>
      </w:r>
      <w:r>
        <w:t xml:space="preserve">по организации  в границах поселения </w:t>
      </w:r>
      <w:proofErr w:type="spellStart"/>
      <w:r>
        <w:t>тепло-водоснабжения</w:t>
      </w:r>
      <w:proofErr w:type="spellEnd"/>
      <w:r>
        <w:t xml:space="preserve"> в части предоставления субсидий теплоснабжающим и </w:t>
      </w:r>
      <w:proofErr w:type="spellStart"/>
      <w:r>
        <w:t>водоснабжающим</w:t>
      </w:r>
      <w:proofErr w:type="spellEnd"/>
      <w:r>
        <w:t xml:space="preserve"> организациям муниципального района на возмещение недополученных доходов, возникших в результате установления для населения нормативов потребления по отоплению и холодному водоснабжению ниже значений, учтенных при</w:t>
      </w:r>
      <w:proofErr w:type="gramEnd"/>
      <w:r>
        <w:t xml:space="preserve"> </w:t>
      </w:r>
      <w:proofErr w:type="gramStart"/>
      <w:r>
        <w:t>формировании</w:t>
      </w:r>
      <w:proofErr w:type="gramEnd"/>
      <w:r>
        <w:t xml:space="preserve"> цен (тарифов) на данные коммунальные услуги в 2016 году,</w:t>
      </w:r>
      <w:r>
        <w:rPr>
          <w:rFonts w:eastAsia="Arial"/>
        </w:rPr>
        <w:t xml:space="preserve"> (далее - переданные полномочия).</w:t>
      </w:r>
    </w:p>
    <w:p w:rsidR="00EE495D" w:rsidRDefault="00EE495D" w:rsidP="00EE495D">
      <w:pPr>
        <w:ind w:firstLine="540"/>
        <w:jc w:val="both"/>
        <w:rPr>
          <w:rFonts w:eastAsia="Arial"/>
        </w:rPr>
      </w:pPr>
    </w:p>
    <w:p w:rsidR="00EE495D" w:rsidRDefault="00EE495D" w:rsidP="00EE495D">
      <w:pPr>
        <w:ind w:left="540"/>
        <w:jc w:val="both"/>
        <w:rPr>
          <w:rFonts w:eastAsia="Arial"/>
        </w:rPr>
      </w:pPr>
    </w:p>
    <w:p w:rsidR="00EE495D" w:rsidRDefault="00EE495D" w:rsidP="00EE495D">
      <w:pPr>
        <w:jc w:val="center"/>
        <w:rPr>
          <w:rFonts w:eastAsia="Arial"/>
        </w:rPr>
      </w:pPr>
      <w:r>
        <w:rPr>
          <w:rFonts w:eastAsia="Arial"/>
        </w:rPr>
        <w:t>II. СРОК ПЕРЕДАЧИ ПОЛНОМОЧИЙ</w:t>
      </w:r>
    </w:p>
    <w:p w:rsidR="00EE495D" w:rsidRDefault="00EE495D" w:rsidP="00EE495D">
      <w:pPr>
        <w:rPr>
          <w:rFonts w:eastAsia="Arial"/>
        </w:rPr>
      </w:pPr>
    </w:p>
    <w:p w:rsidR="00EE495D" w:rsidRDefault="00EE495D" w:rsidP="00EE495D">
      <w:pPr>
        <w:ind w:firstLine="540"/>
        <w:jc w:val="both"/>
        <w:rPr>
          <w:rFonts w:eastAsia="Arial"/>
        </w:rPr>
      </w:pPr>
      <w:r>
        <w:rPr>
          <w:rFonts w:eastAsia="Arial"/>
        </w:rPr>
        <w:t>2. Полномочия органов местного самоуправления поселения, предусмотренные пунктом 1 настоящего Соглашения, передаются органам местного самоуправления муниципального района на срок по 31 декабря 2016 года.</w:t>
      </w:r>
    </w:p>
    <w:p w:rsidR="00EE495D" w:rsidRDefault="00EE495D" w:rsidP="00EE495D">
      <w:pPr>
        <w:ind w:left="540"/>
        <w:jc w:val="both"/>
        <w:rPr>
          <w:rFonts w:eastAsia="Arial"/>
        </w:rPr>
      </w:pPr>
    </w:p>
    <w:p w:rsidR="00EE495D" w:rsidRDefault="00EE495D" w:rsidP="00EE495D">
      <w:pPr>
        <w:jc w:val="center"/>
        <w:rPr>
          <w:rFonts w:eastAsia="Arial"/>
        </w:rPr>
      </w:pPr>
      <w:r>
        <w:rPr>
          <w:rFonts w:eastAsia="Arial"/>
        </w:rPr>
        <w:t>III. ПРАВА И ОБЯЗАННОСТИ СТОРОН</w:t>
      </w:r>
    </w:p>
    <w:p w:rsidR="00EE495D" w:rsidRDefault="00EE495D" w:rsidP="00EE495D">
      <w:pPr>
        <w:rPr>
          <w:rFonts w:eastAsia="Arial"/>
        </w:rPr>
      </w:pPr>
    </w:p>
    <w:p w:rsidR="00EE495D" w:rsidRDefault="00EE495D" w:rsidP="00EE495D">
      <w:pPr>
        <w:ind w:firstLine="540"/>
        <w:jc w:val="both"/>
        <w:rPr>
          <w:rFonts w:eastAsia="Arial"/>
        </w:rPr>
      </w:pPr>
      <w:r>
        <w:rPr>
          <w:rFonts w:eastAsia="Arial"/>
        </w:rPr>
        <w:t>3. Органы местного самоуправления муниципального района самостоятельно организуют деятельность по осуществлению переданных полномочий:</w:t>
      </w:r>
    </w:p>
    <w:p w:rsidR="00EE495D" w:rsidRDefault="00EE495D" w:rsidP="00EE495D">
      <w:pPr>
        <w:ind w:firstLine="540"/>
        <w:jc w:val="both"/>
        <w:rPr>
          <w:rFonts w:eastAsia="Arial"/>
        </w:rPr>
      </w:pPr>
      <w:r>
        <w:rPr>
          <w:rFonts w:eastAsia="Arial"/>
        </w:rPr>
        <w:lastRenderedPageBreak/>
        <w:t xml:space="preserve">1) согласовывают расчет субсидий теплоснабжающим и </w:t>
      </w:r>
      <w:proofErr w:type="spellStart"/>
      <w:r>
        <w:rPr>
          <w:rFonts w:eastAsia="Arial"/>
        </w:rPr>
        <w:t>водоснабжающим</w:t>
      </w:r>
      <w:proofErr w:type="spellEnd"/>
      <w:r>
        <w:rPr>
          <w:rFonts w:eastAsia="Arial"/>
        </w:rPr>
        <w:t xml:space="preserve"> организациям муниципального района на  </w:t>
      </w:r>
      <w:r>
        <w:t xml:space="preserve"> возмещение недополученных доходов, возникших в результате установления для населения нормативов потребления по отоплению и холодному водоснабжению ниже значений, учтенных при формировании цен (тарифов) на данные коммунальные услуги на 2016 год;</w:t>
      </w:r>
    </w:p>
    <w:p w:rsidR="00EE495D" w:rsidRDefault="00EE495D" w:rsidP="00EE495D">
      <w:pPr>
        <w:ind w:firstLine="540"/>
        <w:jc w:val="both"/>
        <w:rPr>
          <w:rFonts w:eastAsia="Arial"/>
        </w:rPr>
      </w:pPr>
      <w:r>
        <w:rPr>
          <w:rFonts w:eastAsia="Arial"/>
        </w:rPr>
        <w:t>2) определяют орган местного самоуправления (муниципальный орган) муниципального района, в ведении которого будут находиться переданные полномочия;</w:t>
      </w:r>
    </w:p>
    <w:p w:rsidR="00EE495D" w:rsidRDefault="00EE495D" w:rsidP="00EE495D">
      <w:pPr>
        <w:ind w:firstLine="540"/>
        <w:jc w:val="both"/>
        <w:rPr>
          <w:rFonts w:eastAsia="Arial"/>
        </w:rPr>
      </w:pPr>
      <w:r>
        <w:rPr>
          <w:rFonts w:eastAsia="Arial"/>
        </w:rPr>
        <w:t>3) представляют в органы местного самоуправления поселения документы и информацию о деятельности по реализации переданных полномочий;</w:t>
      </w:r>
    </w:p>
    <w:p w:rsidR="00EE495D" w:rsidRDefault="00EE495D" w:rsidP="00EE495D">
      <w:pPr>
        <w:ind w:firstLine="540"/>
        <w:jc w:val="both"/>
        <w:rPr>
          <w:rFonts w:eastAsia="Arial"/>
        </w:rPr>
      </w:pPr>
      <w:r>
        <w:rPr>
          <w:rFonts w:eastAsia="Arial"/>
        </w:rPr>
        <w:t>4) в случае, если возникают препятствия по исполнению переданных полномочий, уведомляют об этом органы местного самоуправления поселения;</w:t>
      </w:r>
    </w:p>
    <w:p w:rsidR="00EE495D" w:rsidRDefault="00EE495D" w:rsidP="00EE495D">
      <w:pPr>
        <w:ind w:firstLine="540"/>
        <w:jc w:val="both"/>
        <w:rPr>
          <w:rFonts w:eastAsia="Arial"/>
        </w:rPr>
      </w:pPr>
      <w:r>
        <w:rPr>
          <w:rFonts w:eastAsia="Arial"/>
        </w:rPr>
        <w:t>5) осуществляют иные действия, связанные с исполнением переданных полномочий, предусмотренные законодательством.</w:t>
      </w:r>
    </w:p>
    <w:p w:rsidR="00EE495D" w:rsidRDefault="00EE495D" w:rsidP="00EE495D">
      <w:pPr>
        <w:ind w:firstLine="540"/>
        <w:jc w:val="both"/>
        <w:rPr>
          <w:rFonts w:eastAsia="Arial"/>
        </w:rPr>
      </w:pPr>
      <w:r>
        <w:rPr>
          <w:rFonts w:eastAsia="Arial"/>
        </w:rPr>
        <w:t>4. В целях обеспечения исполнения органами местного самоуправления муниципального района переданных полномочий, органы местного самоуправления поселения:</w:t>
      </w:r>
    </w:p>
    <w:p w:rsidR="00EE495D" w:rsidRDefault="00EE495D" w:rsidP="00EE495D">
      <w:pPr>
        <w:ind w:firstLine="540"/>
        <w:jc w:val="both"/>
        <w:rPr>
          <w:rFonts w:eastAsia="Arial"/>
        </w:rPr>
      </w:pPr>
      <w:r>
        <w:rPr>
          <w:rFonts w:eastAsia="Arial"/>
        </w:rPr>
        <w:t>1) своевременно перечисляют органам местного самоуправления муниципального района межбюджетные трансферты, предназначенные для исполнения переданных полномочий, в размере, определенном бюджетом поселения на очередной финансовый год;</w:t>
      </w:r>
    </w:p>
    <w:p w:rsidR="00EE495D" w:rsidRDefault="00EE495D" w:rsidP="00EE495D">
      <w:pPr>
        <w:autoSpaceDE w:val="0"/>
        <w:autoSpaceDN w:val="0"/>
        <w:adjustRightInd w:val="0"/>
        <w:ind w:firstLine="540"/>
        <w:jc w:val="both"/>
        <w:rPr>
          <w:rFonts w:eastAsia="Arial"/>
        </w:rPr>
      </w:pPr>
      <w:r>
        <w:rPr>
          <w:rFonts w:eastAsia="Arial"/>
        </w:rPr>
        <w:t xml:space="preserve">2)  </w:t>
      </w:r>
      <w:r>
        <w:t xml:space="preserve">вносят изменения в бюджет поселения в части </w:t>
      </w:r>
      <w:proofErr w:type="spellStart"/>
      <w:r>
        <w:t>софинансирования</w:t>
      </w:r>
      <w:proofErr w:type="spellEnd"/>
      <w:r>
        <w:t xml:space="preserve"> в виде средств, передаваемых из бюджета поселения в бюджет муниципального района;</w:t>
      </w:r>
    </w:p>
    <w:p w:rsidR="00EE495D" w:rsidRDefault="00EE495D" w:rsidP="00EE495D">
      <w:pPr>
        <w:ind w:firstLine="540"/>
        <w:jc w:val="both"/>
        <w:rPr>
          <w:rFonts w:eastAsia="Arial"/>
        </w:rPr>
      </w:pPr>
      <w:r>
        <w:rPr>
          <w:rFonts w:eastAsia="Arial"/>
        </w:rPr>
        <w:t>3) запрашивают у органов местного самоуправления муниципального района документы, отчеты и иную информацию, связанную с исполнением переданных полномочий;</w:t>
      </w:r>
    </w:p>
    <w:p w:rsidR="00EE495D" w:rsidRDefault="00EE495D" w:rsidP="00EE495D">
      <w:pPr>
        <w:ind w:firstLine="540"/>
        <w:jc w:val="both"/>
        <w:rPr>
          <w:rFonts w:eastAsia="Arial"/>
        </w:rPr>
      </w:pPr>
      <w:r>
        <w:rPr>
          <w:rFonts w:eastAsia="Arial"/>
        </w:rPr>
        <w:t>4) дают письменные предписания по устранению выявленных нарушений требований законодательства по вопросам осуществления переданных полномочий, обязательные для исполнения органами местного самоуправления муниципального района;</w:t>
      </w:r>
    </w:p>
    <w:p w:rsidR="00EE495D" w:rsidRDefault="00EE495D" w:rsidP="00EE495D">
      <w:pPr>
        <w:ind w:firstLine="540"/>
        <w:jc w:val="both"/>
        <w:rPr>
          <w:rFonts w:eastAsia="Arial"/>
        </w:rPr>
      </w:pPr>
      <w:r>
        <w:rPr>
          <w:rFonts w:eastAsia="Arial"/>
        </w:rPr>
        <w:t>5) вносят предложения по совершенствованию деятельности органов местного самоуправления муниципального района по исполнению ими переданных полномочий;</w:t>
      </w:r>
    </w:p>
    <w:p w:rsidR="00EE495D" w:rsidRDefault="00EE495D" w:rsidP="00EE495D">
      <w:pPr>
        <w:ind w:firstLine="540"/>
        <w:jc w:val="both"/>
        <w:rPr>
          <w:rFonts w:eastAsia="Arial"/>
        </w:rPr>
      </w:pPr>
      <w:r>
        <w:rPr>
          <w:rFonts w:eastAsia="Arial"/>
        </w:rPr>
        <w:t xml:space="preserve">6) осуществляют </w:t>
      </w:r>
      <w:proofErr w:type="gramStart"/>
      <w:r>
        <w:rPr>
          <w:rFonts w:eastAsia="Arial"/>
        </w:rPr>
        <w:t>контроль за</w:t>
      </w:r>
      <w:proofErr w:type="gramEnd"/>
      <w:r>
        <w:rPr>
          <w:rFonts w:eastAsia="Arial"/>
        </w:rPr>
        <w:t xml:space="preserve"> исполнением переданных полномочий;</w:t>
      </w:r>
    </w:p>
    <w:p w:rsidR="00EE495D" w:rsidRDefault="00EE495D" w:rsidP="00EE495D">
      <w:pPr>
        <w:ind w:firstLine="540"/>
        <w:jc w:val="both"/>
        <w:rPr>
          <w:rFonts w:eastAsia="Arial"/>
        </w:rPr>
      </w:pPr>
      <w:r>
        <w:rPr>
          <w:rFonts w:eastAsia="Arial"/>
        </w:rPr>
        <w:t>7) рассматривают обращения органов местного самоуправления муниципального района, связанные с исполнением переданных полномочий, в том числе о возникновении препятствий исполнению переданных полномочий;</w:t>
      </w:r>
    </w:p>
    <w:p w:rsidR="00EE495D" w:rsidRDefault="00EE495D" w:rsidP="00EE495D">
      <w:pPr>
        <w:ind w:firstLine="540"/>
        <w:jc w:val="both"/>
        <w:rPr>
          <w:rFonts w:eastAsia="Arial"/>
        </w:rPr>
      </w:pPr>
      <w:r>
        <w:rPr>
          <w:rFonts w:eastAsia="Arial"/>
        </w:rPr>
        <w:t>8) оказывают методическую, организационную и иную помощь органам местного самоуправления муниципального района в рамках исполнения переданных полномочий;</w:t>
      </w:r>
    </w:p>
    <w:p w:rsidR="00EE495D" w:rsidRDefault="00EE495D" w:rsidP="00EE495D">
      <w:pPr>
        <w:ind w:firstLine="540"/>
        <w:jc w:val="both"/>
        <w:rPr>
          <w:rFonts w:eastAsia="Arial"/>
        </w:rPr>
      </w:pPr>
      <w:r>
        <w:rPr>
          <w:rFonts w:eastAsia="Arial"/>
        </w:rPr>
        <w:t>.</w:t>
      </w:r>
    </w:p>
    <w:p w:rsidR="00EE495D" w:rsidRDefault="00EE495D" w:rsidP="00EE495D">
      <w:pPr>
        <w:ind w:left="540"/>
        <w:jc w:val="both"/>
        <w:rPr>
          <w:rFonts w:eastAsia="Arial"/>
        </w:rPr>
      </w:pPr>
    </w:p>
    <w:p w:rsidR="00EE495D" w:rsidRDefault="00EE495D" w:rsidP="00EE495D">
      <w:pPr>
        <w:jc w:val="center"/>
        <w:rPr>
          <w:rFonts w:eastAsia="Arial"/>
        </w:rPr>
      </w:pPr>
      <w:r>
        <w:rPr>
          <w:rFonts w:eastAsia="Arial"/>
        </w:rPr>
        <w:t>IV. ФИНАНСОВОЕ И МАТЕРИАЛЬНО-ТЕХНИЧЕСКОЕ ОБЕСПЕЧЕНИЕ</w:t>
      </w:r>
    </w:p>
    <w:p w:rsidR="00EE495D" w:rsidRDefault="00EE495D" w:rsidP="00EE495D">
      <w:pPr>
        <w:jc w:val="center"/>
        <w:rPr>
          <w:rFonts w:eastAsia="Arial"/>
        </w:rPr>
      </w:pPr>
      <w:r>
        <w:rPr>
          <w:rFonts w:eastAsia="Arial"/>
        </w:rPr>
        <w:t>ОСУЩЕСТВЛЕНИЯ ПЕРЕДАННЫХ ПОЛНОМОЧИЙ</w:t>
      </w:r>
    </w:p>
    <w:p w:rsidR="00EE495D" w:rsidRDefault="00EE495D" w:rsidP="00EE495D">
      <w:pPr>
        <w:rPr>
          <w:rFonts w:eastAsia="Arial"/>
        </w:rPr>
      </w:pPr>
    </w:p>
    <w:p w:rsidR="00EE495D" w:rsidRDefault="00EE495D" w:rsidP="00EE495D">
      <w:pPr>
        <w:ind w:firstLine="540"/>
        <w:jc w:val="both"/>
        <w:rPr>
          <w:rFonts w:eastAsia="Arial"/>
        </w:rPr>
      </w:pPr>
      <w:r>
        <w:rPr>
          <w:rFonts w:eastAsia="Arial"/>
        </w:rPr>
        <w:t>5. Для осуществления полномочий, передаваемых настоящим Соглашением, муниципальному району передаются финансовые средства из бюджета поселения  в  виде межбюджетных трансфертов.</w:t>
      </w:r>
    </w:p>
    <w:p w:rsidR="00EE495D" w:rsidRDefault="00EE495D" w:rsidP="00EE495D">
      <w:pPr>
        <w:ind w:firstLine="540"/>
        <w:jc w:val="both"/>
        <w:rPr>
          <w:rFonts w:eastAsia="Arial"/>
        </w:rPr>
      </w:pPr>
      <w:r>
        <w:rPr>
          <w:rFonts w:eastAsia="Arial"/>
        </w:rPr>
        <w:t xml:space="preserve">6. Объем </w:t>
      </w:r>
      <w:proofErr w:type="gramStart"/>
      <w:r>
        <w:rPr>
          <w:rFonts w:eastAsia="Arial"/>
        </w:rPr>
        <w:t>межбюджетных трансфертов, предоставляемых из бюджета поселения в бюджет муниципального района определяется</w:t>
      </w:r>
      <w:proofErr w:type="gramEnd"/>
      <w:r>
        <w:rPr>
          <w:rFonts w:eastAsia="Arial"/>
        </w:rPr>
        <w:t xml:space="preserve"> в соответствии с приложением к настоящему Соглашению. </w:t>
      </w:r>
    </w:p>
    <w:p w:rsidR="00EE495D" w:rsidRDefault="00EE495D" w:rsidP="00EE495D">
      <w:pPr>
        <w:ind w:firstLine="540"/>
        <w:jc w:val="both"/>
        <w:rPr>
          <w:rFonts w:eastAsia="Arial"/>
        </w:rPr>
      </w:pPr>
      <w:r>
        <w:rPr>
          <w:rFonts w:eastAsia="Arial"/>
        </w:rPr>
        <w:t>7. Средства на реализацию передаваемых полномочий носят целевой характер и не могут быть использованы на другие цели.</w:t>
      </w:r>
    </w:p>
    <w:p w:rsidR="00EE495D" w:rsidRDefault="00EE495D" w:rsidP="00EE495D">
      <w:pPr>
        <w:ind w:firstLine="540"/>
        <w:jc w:val="both"/>
        <w:rPr>
          <w:rFonts w:eastAsia="Arial"/>
        </w:rPr>
      </w:pPr>
    </w:p>
    <w:p w:rsidR="00EE495D" w:rsidRDefault="00EE495D" w:rsidP="00EE495D">
      <w:pPr>
        <w:jc w:val="center"/>
        <w:rPr>
          <w:rFonts w:eastAsia="Arial"/>
        </w:rPr>
      </w:pPr>
      <w:r>
        <w:rPr>
          <w:rFonts w:eastAsia="Arial"/>
        </w:rPr>
        <w:t>V. ОТВЕТСТВЕННОСТЬ СТОРОН</w:t>
      </w:r>
    </w:p>
    <w:p w:rsidR="00EE495D" w:rsidRDefault="00EE495D" w:rsidP="00EE495D">
      <w:pPr>
        <w:rPr>
          <w:rFonts w:eastAsia="Arial"/>
        </w:rPr>
      </w:pPr>
    </w:p>
    <w:p w:rsidR="00EE495D" w:rsidRDefault="00EE495D" w:rsidP="00EE495D">
      <w:pPr>
        <w:ind w:firstLine="540"/>
        <w:jc w:val="both"/>
        <w:rPr>
          <w:rFonts w:eastAsia="Arial"/>
        </w:rPr>
      </w:pPr>
      <w:r>
        <w:rPr>
          <w:rFonts w:eastAsia="Arial"/>
        </w:rPr>
        <w:t>8. Органы местного самоуправления муниципального района несут ответственность за осуществление переданных полномочий в соответствии с законодательством.</w:t>
      </w:r>
    </w:p>
    <w:p w:rsidR="00EE495D" w:rsidRDefault="00EE495D" w:rsidP="00EE495D">
      <w:pPr>
        <w:ind w:firstLine="540"/>
        <w:jc w:val="both"/>
        <w:rPr>
          <w:rFonts w:eastAsia="Arial"/>
        </w:rPr>
      </w:pPr>
      <w:r>
        <w:rPr>
          <w:rFonts w:eastAsia="Arial"/>
        </w:rPr>
        <w:t>9. В случае неисполнения органами местного самоуправления поселения вытекающих из настоящего Соглашения обязательств по финансированию осуществления органами местного самоуправления муниципального района переданных ему полномочий, органы местного самоуправления муниципального района вправе требовать уплаты пени в размере 0,01% от суммы не перечисленных межбюджетных трансфертов за каждый день просрочки.</w:t>
      </w:r>
    </w:p>
    <w:p w:rsidR="00EE495D" w:rsidRDefault="00EE495D" w:rsidP="00EE495D">
      <w:pPr>
        <w:ind w:firstLine="540"/>
        <w:jc w:val="both"/>
        <w:rPr>
          <w:rFonts w:eastAsia="Arial"/>
        </w:rPr>
      </w:pPr>
      <w:r>
        <w:rPr>
          <w:rFonts w:eastAsia="Arial"/>
        </w:rPr>
        <w:t>10. Стороны освобождаются от ответственности, если неисполнение или ненадлежащее исполнение обязательств по настоящему Соглашению связано с препятствиями, возникшими не по их вине. При этом Сторона, не исполнившая (</w:t>
      </w:r>
      <w:proofErr w:type="spellStart"/>
      <w:r>
        <w:rPr>
          <w:rFonts w:eastAsia="Arial"/>
        </w:rPr>
        <w:t>ненадлежаще</w:t>
      </w:r>
      <w:proofErr w:type="spellEnd"/>
      <w:r>
        <w:rPr>
          <w:rFonts w:eastAsia="Arial"/>
        </w:rPr>
        <w:t xml:space="preserve"> исполнившая) обязательство, обязана уведомить о возникновении таких препятствий другую Сторону.</w:t>
      </w:r>
    </w:p>
    <w:p w:rsidR="00EE495D" w:rsidRDefault="00EE495D" w:rsidP="00EE495D">
      <w:pPr>
        <w:jc w:val="center"/>
        <w:rPr>
          <w:rFonts w:eastAsia="Arial"/>
        </w:rPr>
      </w:pPr>
    </w:p>
    <w:p w:rsidR="00EE495D" w:rsidRDefault="00EE495D" w:rsidP="00EE495D">
      <w:pPr>
        <w:jc w:val="center"/>
        <w:rPr>
          <w:rFonts w:eastAsia="Arial"/>
        </w:rPr>
      </w:pPr>
      <w:r>
        <w:rPr>
          <w:rFonts w:eastAsia="Arial"/>
        </w:rPr>
        <w:t>VI. ПОРЯДОК РАЗРЕШЕНИЯ СПОРОВ</w:t>
      </w:r>
    </w:p>
    <w:p w:rsidR="00EE495D" w:rsidRDefault="00EE495D" w:rsidP="00EE495D">
      <w:pPr>
        <w:rPr>
          <w:rFonts w:eastAsia="Arial"/>
        </w:rPr>
      </w:pPr>
    </w:p>
    <w:p w:rsidR="00EE495D" w:rsidRDefault="00EE495D" w:rsidP="00EE495D">
      <w:pPr>
        <w:ind w:firstLine="540"/>
        <w:jc w:val="both"/>
        <w:rPr>
          <w:rFonts w:eastAsia="Arial"/>
        </w:rPr>
      </w:pPr>
      <w:r>
        <w:rPr>
          <w:rFonts w:eastAsia="Arial"/>
        </w:rPr>
        <w:t>11. Споры, связанные с исполнением настоящего Соглашения, разрешаются путем проведения переговоров и иных согласительных процедур.</w:t>
      </w:r>
    </w:p>
    <w:p w:rsidR="00EE495D" w:rsidRDefault="00EE495D" w:rsidP="00EE495D">
      <w:pPr>
        <w:ind w:firstLine="540"/>
        <w:jc w:val="both"/>
        <w:rPr>
          <w:rFonts w:eastAsia="Arial"/>
        </w:rPr>
      </w:pPr>
      <w:r>
        <w:rPr>
          <w:rFonts w:eastAsia="Arial"/>
        </w:rPr>
        <w:t>12. В случае не достижения соглашения спор подлежит разрешению в соответствии с действующим законодательством.</w:t>
      </w:r>
    </w:p>
    <w:p w:rsidR="00EE495D" w:rsidRDefault="00EE495D" w:rsidP="00EE495D">
      <w:pPr>
        <w:ind w:left="540"/>
        <w:jc w:val="both"/>
        <w:rPr>
          <w:rFonts w:eastAsia="Arial"/>
        </w:rPr>
      </w:pPr>
    </w:p>
    <w:p w:rsidR="00EE495D" w:rsidRDefault="00EE495D" w:rsidP="00EE495D">
      <w:pPr>
        <w:jc w:val="center"/>
        <w:rPr>
          <w:rFonts w:eastAsia="Arial"/>
        </w:rPr>
      </w:pPr>
      <w:r>
        <w:rPr>
          <w:rFonts w:eastAsia="Arial"/>
        </w:rPr>
        <w:t>VII. ЗАКЛЮЧИТЕЛЬНЫЕ ПОЛОЖЕНИЯ</w:t>
      </w:r>
    </w:p>
    <w:p w:rsidR="00EE495D" w:rsidRDefault="00EE495D" w:rsidP="00EE495D">
      <w:pPr>
        <w:rPr>
          <w:rFonts w:eastAsia="Arial"/>
        </w:rPr>
      </w:pPr>
    </w:p>
    <w:p w:rsidR="00EE495D" w:rsidRDefault="00EE495D" w:rsidP="00EE495D">
      <w:pPr>
        <w:ind w:firstLine="539"/>
      </w:pPr>
      <w:r>
        <w:t>13. Настоящее Соглашение вступает с момента подписания и  действует до полного исполнения Сторонами обязательств, предусмотренных настоящим Соглашением.</w:t>
      </w:r>
    </w:p>
    <w:p w:rsidR="00EE495D" w:rsidRDefault="00EE495D" w:rsidP="00EE495D">
      <w:pPr>
        <w:ind w:firstLine="540"/>
        <w:jc w:val="both"/>
      </w:pPr>
      <w:r>
        <w:rPr>
          <w:rFonts w:eastAsia="Arial"/>
        </w:rPr>
        <w:t xml:space="preserve">14. </w:t>
      </w:r>
      <w:proofErr w:type="gramStart"/>
      <w:r>
        <w:rPr>
          <w:rFonts w:eastAsia="Arial"/>
        </w:rPr>
        <w:t xml:space="preserve">Осуществление переданных полномочий может быть прекращено досрочно по инициативе одной из сторон Соглашения в случае, если их осуществление становится невозможным, либо при сложившихся условиях эти полномочия могут быть наиболее эффективно осуществлены органами местного самоуправления поселения самостоятельно, при условии уведомления второй стороны </w:t>
      </w:r>
      <w:r>
        <w:t>не позднее, чем за один месяц до даты отказа от исполнения, при этом другой Стороне возмещаются все убытки, связанные</w:t>
      </w:r>
      <w:proofErr w:type="gramEnd"/>
      <w:r>
        <w:t xml:space="preserve"> с досрочным прекращением Соглашения.</w:t>
      </w:r>
    </w:p>
    <w:p w:rsidR="00EE495D" w:rsidRDefault="00EE495D" w:rsidP="00EE495D">
      <w:pPr>
        <w:ind w:firstLine="540"/>
        <w:jc w:val="both"/>
        <w:rPr>
          <w:rFonts w:eastAsia="Arial"/>
        </w:rPr>
      </w:pPr>
      <w:r>
        <w:rPr>
          <w:rFonts w:eastAsia="Arial"/>
        </w:rPr>
        <w:t>15. Настоящее Соглашение подлежит утверждению представительными органами Сторон и подписанию Главами Сторон.</w:t>
      </w:r>
    </w:p>
    <w:p w:rsidR="00EE495D" w:rsidRDefault="00EE495D" w:rsidP="00EE495D">
      <w:pPr>
        <w:ind w:firstLine="540"/>
        <w:jc w:val="both"/>
        <w:rPr>
          <w:rFonts w:eastAsia="Arial"/>
        </w:rPr>
      </w:pPr>
      <w:r>
        <w:rPr>
          <w:rFonts w:eastAsia="Arial"/>
        </w:rPr>
        <w:t>16. Дополнения и изменения настоящего Соглашения, принимаемые по предложениям Сторон, оформляются в письменном виде и становятся его неотъемлемой частью с момента их утверждения и подписания в установленном порядке.</w:t>
      </w:r>
    </w:p>
    <w:p w:rsidR="00EE495D" w:rsidRDefault="00EE495D" w:rsidP="00EE495D">
      <w:pPr>
        <w:ind w:firstLine="540"/>
        <w:jc w:val="both"/>
        <w:rPr>
          <w:rFonts w:eastAsia="Arial"/>
        </w:rPr>
      </w:pPr>
      <w:r>
        <w:rPr>
          <w:rFonts w:eastAsia="Arial"/>
        </w:rPr>
        <w:t>17. Настоящее Соглашение подписано в двух экземплярах, имеющих одинаковую юридическую силу, по одному для каждой из Сторон.</w:t>
      </w:r>
    </w:p>
    <w:p w:rsidR="00EE495D" w:rsidRDefault="00EE495D" w:rsidP="00EE495D">
      <w:pPr>
        <w:ind w:left="540"/>
        <w:jc w:val="both"/>
        <w:rPr>
          <w:rFonts w:eastAsia="Arial"/>
        </w:rPr>
      </w:pPr>
    </w:p>
    <w:p w:rsidR="00EE495D" w:rsidRDefault="00EE495D" w:rsidP="00EE495D">
      <w:pPr>
        <w:ind w:left="540"/>
        <w:jc w:val="both"/>
        <w:rPr>
          <w:rFonts w:eastAsia="Arial"/>
        </w:rPr>
      </w:pPr>
    </w:p>
    <w:p w:rsidR="00EE495D" w:rsidRDefault="00EE495D" w:rsidP="00EE495D">
      <w:pPr>
        <w:rPr>
          <w:rFonts w:eastAsia="Arial"/>
          <w:b/>
        </w:rPr>
      </w:pPr>
      <w:r>
        <w:rPr>
          <w:rFonts w:eastAsia="Arial"/>
          <w:b/>
        </w:rPr>
        <w:t xml:space="preserve">Временно </w:t>
      </w:r>
      <w:proofErr w:type="gramStart"/>
      <w:r>
        <w:rPr>
          <w:rFonts w:eastAsia="Arial"/>
          <w:b/>
        </w:rPr>
        <w:t>исполняющий</w:t>
      </w:r>
      <w:proofErr w:type="gramEnd"/>
      <w:r>
        <w:rPr>
          <w:rFonts w:eastAsia="Arial"/>
          <w:b/>
        </w:rPr>
        <w:t xml:space="preserve"> полномочия </w:t>
      </w:r>
    </w:p>
    <w:p w:rsidR="00EE495D" w:rsidRDefault="00EE495D" w:rsidP="00EE495D">
      <w:pPr>
        <w:rPr>
          <w:rFonts w:eastAsia="Arial"/>
          <w:b/>
        </w:rPr>
      </w:pPr>
      <w:r>
        <w:rPr>
          <w:rFonts w:eastAsia="Arial"/>
          <w:b/>
        </w:rPr>
        <w:t xml:space="preserve">Главы Таймырского Долгано-Ненецкого       </w:t>
      </w:r>
      <w:r>
        <w:rPr>
          <w:rFonts w:eastAsia="Arial"/>
          <w:b/>
        </w:rPr>
        <w:tab/>
        <w:t xml:space="preserve"> Глава сельского поселения</w:t>
      </w:r>
    </w:p>
    <w:p w:rsidR="00EE495D" w:rsidRDefault="00EE495D" w:rsidP="00EE495D">
      <w:pPr>
        <w:rPr>
          <w:rFonts w:eastAsia="Arial"/>
          <w:b/>
        </w:rPr>
      </w:pPr>
      <w:r>
        <w:rPr>
          <w:rFonts w:eastAsia="Arial"/>
          <w:b/>
        </w:rPr>
        <w:t xml:space="preserve">муниципального района                     </w:t>
      </w:r>
      <w:r>
        <w:rPr>
          <w:rFonts w:eastAsia="Arial"/>
          <w:b/>
        </w:rPr>
        <w:tab/>
      </w:r>
      <w:r>
        <w:rPr>
          <w:rFonts w:eastAsia="Arial"/>
          <w:b/>
        </w:rPr>
        <w:tab/>
        <w:t xml:space="preserve"> Караул</w:t>
      </w:r>
    </w:p>
    <w:p w:rsidR="00EE495D" w:rsidRDefault="00EE495D" w:rsidP="00EE495D">
      <w:pPr>
        <w:rPr>
          <w:rFonts w:eastAsia="Arial"/>
          <w:b/>
        </w:rPr>
      </w:pPr>
      <w:r>
        <w:rPr>
          <w:rFonts w:eastAsia="Arial"/>
          <w:b/>
        </w:rPr>
        <w:t xml:space="preserve">_____________________ В.Н. Шишов     </w:t>
      </w:r>
      <w:r>
        <w:rPr>
          <w:rFonts w:eastAsia="Arial"/>
          <w:b/>
        </w:rPr>
        <w:tab/>
        <w:t xml:space="preserve">   ___________________Д.В. Рудник</w:t>
      </w:r>
    </w:p>
    <w:p w:rsidR="00EE495D" w:rsidRDefault="00EE495D" w:rsidP="00EE495D">
      <w:pPr>
        <w:ind w:left="540"/>
        <w:jc w:val="both"/>
        <w:rPr>
          <w:rFonts w:eastAsia="Arial"/>
          <w:b/>
        </w:rPr>
      </w:pPr>
    </w:p>
    <w:p w:rsidR="00EE495D" w:rsidRDefault="00EE495D" w:rsidP="00EE495D">
      <w:pPr>
        <w:ind w:left="540"/>
        <w:jc w:val="both"/>
        <w:rPr>
          <w:rFonts w:eastAsia="Arial"/>
        </w:rPr>
      </w:pPr>
    </w:p>
    <w:p w:rsidR="00EE495D" w:rsidRDefault="00EE495D" w:rsidP="00EE495D">
      <w:pPr>
        <w:ind w:left="540"/>
        <w:jc w:val="both"/>
      </w:pPr>
    </w:p>
    <w:p w:rsidR="00EE495D" w:rsidRDefault="00EE495D" w:rsidP="00EE495D">
      <w:pPr>
        <w:jc w:val="both"/>
      </w:pPr>
    </w:p>
    <w:p w:rsidR="00EE495D" w:rsidRDefault="00EE495D" w:rsidP="00EE495D">
      <w:pPr>
        <w:jc w:val="both"/>
      </w:pPr>
    </w:p>
    <w:p w:rsidR="00EE495D" w:rsidRDefault="00EE495D" w:rsidP="00EE495D">
      <w:pPr>
        <w:jc w:val="both"/>
      </w:pPr>
    </w:p>
    <w:p w:rsidR="00EE495D" w:rsidRDefault="00EE495D" w:rsidP="00EE495D">
      <w:pPr>
        <w:jc w:val="both"/>
        <w:rPr>
          <w:rFonts w:cs="Calibri"/>
        </w:rPr>
      </w:pPr>
    </w:p>
    <w:p w:rsidR="00EE495D" w:rsidRDefault="00EE495D" w:rsidP="00EE495D">
      <w:pPr>
        <w:jc w:val="right"/>
      </w:pPr>
      <w:r>
        <w:t>Приложение к Соглашению</w:t>
      </w:r>
    </w:p>
    <w:p w:rsidR="00EE495D" w:rsidRDefault="00EE495D" w:rsidP="00EE495D">
      <w:pPr>
        <w:jc w:val="right"/>
      </w:pPr>
      <w:r>
        <w:t>о передаче полномочий органов</w:t>
      </w:r>
    </w:p>
    <w:p w:rsidR="00EE495D" w:rsidRDefault="00EE495D" w:rsidP="00EE495D">
      <w:pPr>
        <w:jc w:val="right"/>
      </w:pPr>
      <w:r>
        <w:t>местного самоуправления сельского</w:t>
      </w:r>
    </w:p>
    <w:p w:rsidR="00EE495D" w:rsidRDefault="00EE495D" w:rsidP="00EE495D">
      <w:pPr>
        <w:jc w:val="right"/>
      </w:pPr>
      <w:r>
        <w:t>поселения Караул органам местного</w:t>
      </w:r>
    </w:p>
    <w:p w:rsidR="00EE495D" w:rsidRDefault="00EE495D" w:rsidP="00EE495D">
      <w:pPr>
        <w:jc w:val="right"/>
      </w:pPr>
      <w:r>
        <w:t xml:space="preserve">самоуправления Таймырского </w:t>
      </w:r>
      <w:proofErr w:type="spellStart"/>
      <w:r>
        <w:t>Долгано</w:t>
      </w:r>
      <w:proofErr w:type="spellEnd"/>
      <w:r>
        <w:t>-</w:t>
      </w:r>
    </w:p>
    <w:p w:rsidR="00EE495D" w:rsidRDefault="00EE495D" w:rsidP="00EE495D">
      <w:pPr>
        <w:ind w:left="4956" w:firstLine="708"/>
        <w:jc w:val="right"/>
      </w:pPr>
      <w:r>
        <w:t xml:space="preserve">Ненецкого муниципального района по организации  в границах поселения </w:t>
      </w:r>
      <w:proofErr w:type="spellStart"/>
      <w:proofErr w:type="gramStart"/>
      <w:r>
        <w:t>тепло-водоснабжения</w:t>
      </w:r>
      <w:proofErr w:type="spellEnd"/>
      <w:proofErr w:type="gramEnd"/>
      <w:r>
        <w:t xml:space="preserve"> в части предоставления субсидий на возмещение недополученных доходов, возникших в результате установления для населения нормативов потребления по отоплению и холодному водоснабжению ниже значений, учтенных при формировании цен (тарифов) на данные коммунальные услуги на 2016 год</w:t>
      </w:r>
    </w:p>
    <w:p w:rsidR="00EE495D" w:rsidRDefault="00EE495D" w:rsidP="00EE495D">
      <w:pPr>
        <w:jc w:val="right"/>
      </w:pPr>
    </w:p>
    <w:p w:rsidR="00EE495D" w:rsidRDefault="00EE495D" w:rsidP="00EE495D">
      <w:pPr>
        <w:jc w:val="center"/>
      </w:pPr>
    </w:p>
    <w:p w:rsidR="00EE495D" w:rsidRDefault="00EE495D" w:rsidP="00EE495D">
      <w:pPr>
        <w:jc w:val="center"/>
      </w:pPr>
      <w:r>
        <w:t>Порядок</w:t>
      </w:r>
    </w:p>
    <w:p w:rsidR="00EE495D" w:rsidRDefault="00EE495D" w:rsidP="00EE495D">
      <w:pPr>
        <w:jc w:val="center"/>
        <w:rPr>
          <w:rFonts w:eastAsia="Arial"/>
        </w:rPr>
      </w:pPr>
      <w:r>
        <w:t xml:space="preserve">расчета объема межбюджетных трансфертов, предоставляемых бюджету таймырского </w:t>
      </w:r>
      <w:proofErr w:type="spellStart"/>
      <w:r>
        <w:t>долгано-ненецкого</w:t>
      </w:r>
      <w:proofErr w:type="spellEnd"/>
      <w:r>
        <w:t xml:space="preserve"> муниципального района из бюджета сельского поселения караул для осуществления полномочий </w:t>
      </w:r>
      <w:r>
        <w:rPr>
          <w:rFonts w:eastAsia="Arial"/>
        </w:rPr>
        <w:t>органов местного самоуправления</w:t>
      </w:r>
    </w:p>
    <w:p w:rsidR="00EE495D" w:rsidRDefault="00EE495D" w:rsidP="00EE495D">
      <w:pPr>
        <w:jc w:val="center"/>
      </w:pPr>
      <w:r>
        <w:rPr>
          <w:rFonts w:eastAsia="Arial"/>
        </w:rPr>
        <w:t>сельского поселения караул п</w:t>
      </w:r>
      <w:r>
        <w:t xml:space="preserve">о организации в границах поселения </w:t>
      </w:r>
      <w:proofErr w:type="spellStart"/>
      <w:proofErr w:type="gramStart"/>
      <w:r>
        <w:t>тепло-водоснабжения</w:t>
      </w:r>
      <w:proofErr w:type="spellEnd"/>
      <w:proofErr w:type="gramEnd"/>
      <w:r>
        <w:t xml:space="preserve">  в части предоставления субсидий на возмещение недополученных доходов, возникших в результате установления для населения нормативов потребления по отоплению и холодному водоснабжению ниже значений, учтенных при формировании цен (тарифов) на данные коммунальные услуги на 2016 год</w:t>
      </w:r>
    </w:p>
    <w:p w:rsidR="00EE495D" w:rsidRDefault="00EE495D" w:rsidP="00EE495D">
      <w:pPr>
        <w:jc w:val="center"/>
        <w:rPr>
          <w:b/>
          <w:color w:val="FF0000"/>
        </w:rPr>
      </w:pPr>
    </w:p>
    <w:p w:rsidR="00EE495D" w:rsidRDefault="00EE495D" w:rsidP="00EE495D">
      <w:pPr>
        <w:ind w:firstLine="540"/>
        <w:jc w:val="both"/>
      </w:pPr>
      <w:proofErr w:type="gramStart"/>
      <w:r>
        <w:t xml:space="preserve">Для осуществления полномочий по организации  в границах поселения </w:t>
      </w:r>
      <w:proofErr w:type="spellStart"/>
      <w:r>
        <w:t>тепло-водоснабжения</w:t>
      </w:r>
      <w:proofErr w:type="spellEnd"/>
      <w:r>
        <w:t xml:space="preserve"> в части предоставления субсидий на возмещение недополученных доходов, возникших в результате установления для населения нормативов потребления по отоплению и холодному водоснабжению ниже значений, учтенных при формировании цен (тарифов) на данные коммунальные услуги на 2016 год, из бюджета поселения в бюджет муниципального района предоставляются межбюджетные трансферты, объем которых рассчитывается по формуле:</w:t>
      </w:r>
      <w:proofErr w:type="gramEnd"/>
    </w:p>
    <w:p w:rsidR="00EE495D" w:rsidRDefault="00EE495D" w:rsidP="00EE495D">
      <w:pPr>
        <w:ind w:left="540"/>
        <w:jc w:val="both"/>
      </w:pPr>
    </w:p>
    <w:p w:rsidR="00EE495D" w:rsidRDefault="00EE495D" w:rsidP="00EE495D">
      <w:pPr>
        <w:ind w:left="540"/>
        <w:jc w:val="both"/>
      </w:pPr>
      <w:r>
        <w:t>S = (</w:t>
      </w:r>
      <w:r>
        <w:rPr>
          <w:lang w:val="en-US"/>
        </w:rPr>
        <w:t>S</w:t>
      </w:r>
      <w:r>
        <w:t xml:space="preserve">1  </w:t>
      </w:r>
      <w:proofErr w:type="spellStart"/>
      <w:r>
        <w:t>x</w:t>
      </w:r>
      <w:proofErr w:type="spellEnd"/>
      <w:r>
        <w:t xml:space="preserve"> Y)+S1,</w:t>
      </w:r>
    </w:p>
    <w:p w:rsidR="00EE495D" w:rsidRDefault="00EE495D" w:rsidP="00EE495D">
      <w:pPr>
        <w:ind w:firstLine="540"/>
        <w:jc w:val="both"/>
      </w:pPr>
      <w:r>
        <w:t>где:</w:t>
      </w:r>
    </w:p>
    <w:p w:rsidR="00EE495D" w:rsidRDefault="00EE495D" w:rsidP="00EE495D">
      <w:pPr>
        <w:ind w:firstLine="540"/>
        <w:jc w:val="both"/>
      </w:pPr>
      <w:r>
        <w:t>S - объем межбюджетных трансфертов, передаваемых из бюджета поселения бюджету  муниципального района для осуществления переданных полномочий;</w:t>
      </w:r>
    </w:p>
    <w:p w:rsidR="00EE495D" w:rsidRDefault="00EE495D" w:rsidP="00EE495D">
      <w:pPr>
        <w:ind w:firstLine="540"/>
        <w:jc w:val="both"/>
        <w:rPr>
          <w:rFonts w:eastAsia="Arial"/>
        </w:rPr>
      </w:pPr>
      <w:r>
        <w:rPr>
          <w:lang w:val="en-US"/>
        </w:rPr>
        <w:t>S</w:t>
      </w:r>
      <w:r>
        <w:t xml:space="preserve">1 – объем средств, </w:t>
      </w:r>
      <w:proofErr w:type="gramStart"/>
      <w:r>
        <w:t>выделенных  из</w:t>
      </w:r>
      <w:proofErr w:type="gramEnd"/>
      <w:r>
        <w:t xml:space="preserve"> краевого бюджета </w:t>
      </w:r>
      <w:r>
        <w:rPr>
          <w:rFonts w:eastAsia="Arial"/>
        </w:rPr>
        <w:t xml:space="preserve">на  возмещение </w:t>
      </w:r>
      <w:r>
        <w:t>недополученных доходов, возникших в результате установления для населения нормативов потребления по отоплению и холодному водоснабжению ниже значений, учтенных при формировании цен (тарифов) на данные коммунальные услуги;</w:t>
      </w:r>
    </w:p>
    <w:p w:rsidR="00EE495D" w:rsidRDefault="00EE495D" w:rsidP="00EE495D">
      <w:pPr>
        <w:ind w:firstLine="540"/>
        <w:jc w:val="both"/>
        <w:rPr>
          <w:rFonts w:eastAsia="Arial"/>
        </w:rPr>
      </w:pPr>
    </w:p>
    <w:p w:rsidR="00EE495D" w:rsidRDefault="00EE495D" w:rsidP="00EE495D">
      <w:pPr>
        <w:widowControl w:val="0"/>
        <w:autoSpaceDE w:val="0"/>
        <w:autoSpaceDN w:val="0"/>
        <w:adjustRightInd w:val="0"/>
        <w:ind w:firstLine="540"/>
        <w:jc w:val="both"/>
      </w:pPr>
      <w:r>
        <w:t>Y – размер долевого участия  сельского поселения в финансировании расходов в размере не менее 0,1 процента от суммы субсидии на разницу в  объемах реализации (значение принимается не менее 0,1%)</w:t>
      </w:r>
    </w:p>
    <w:p w:rsidR="00EE495D" w:rsidRDefault="00EE495D" w:rsidP="00EE495D">
      <w:pPr>
        <w:widowControl w:val="0"/>
        <w:autoSpaceDE w:val="0"/>
        <w:autoSpaceDN w:val="0"/>
        <w:adjustRightInd w:val="0"/>
        <w:ind w:firstLine="540"/>
        <w:jc w:val="both"/>
      </w:pPr>
    </w:p>
    <w:p w:rsidR="00EE495D" w:rsidRDefault="00EE495D" w:rsidP="00EE495D">
      <w:pPr>
        <w:ind w:left="3540" w:firstLine="708"/>
        <w:jc w:val="center"/>
      </w:pPr>
    </w:p>
    <w:p w:rsidR="00EE495D" w:rsidRDefault="00EE495D" w:rsidP="00EE495D">
      <w:pPr>
        <w:ind w:left="3540" w:firstLine="708"/>
        <w:jc w:val="center"/>
      </w:pPr>
    </w:p>
    <w:p w:rsidR="00EE495D" w:rsidRDefault="00EE495D" w:rsidP="00EE495D">
      <w:pPr>
        <w:ind w:left="3540" w:firstLine="708"/>
        <w:jc w:val="center"/>
      </w:pPr>
    </w:p>
    <w:p w:rsidR="00EE495D" w:rsidRDefault="00EE495D" w:rsidP="00EE495D">
      <w:pPr>
        <w:ind w:left="3540" w:firstLine="708"/>
        <w:jc w:val="right"/>
      </w:pPr>
      <w:r>
        <w:t>Приложение к финансово-экономическому обоснованию</w:t>
      </w:r>
    </w:p>
    <w:p w:rsidR="00EE495D" w:rsidRDefault="00EE495D" w:rsidP="00EE495D">
      <w:pPr>
        <w:ind w:left="3540" w:firstLine="708"/>
        <w:jc w:val="center"/>
      </w:pPr>
    </w:p>
    <w:tbl>
      <w:tblPr>
        <w:tblW w:w="9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922"/>
        <w:gridCol w:w="3187"/>
        <w:gridCol w:w="3698"/>
        <w:gridCol w:w="1570"/>
      </w:tblGrid>
      <w:tr w:rsidR="00FE5098" w:rsidRPr="004A50A0" w:rsidTr="00265873">
        <w:trPr>
          <w:trHeight w:hRule="exact" w:val="926"/>
        </w:trPr>
        <w:tc>
          <w:tcPr>
            <w:tcW w:w="922" w:type="dxa"/>
            <w:shd w:val="clear" w:color="auto" w:fill="FFFFFF"/>
          </w:tcPr>
          <w:p w:rsidR="00FE5098" w:rsidRPr="004A50A0" w:rsidRDefault="00FE5098" w:rsidP="00265873"/>
        </w:tc>
        <w:tc>
          <w:tcPr>
            <w:tcW w:w="3187" w:type="dxa"/>
            <w:shd w:val="clear" w:color="auto" w:fill="FFFFFF"/>
          </w:tcPr>
          <w:p w:rsidR="00FE5098" w:rsidRPr="004A50A0" w:rsidRDefault="00FE5098" w:rsidP="00265873">
            <w:pPr>
              <w:pStyle w:val="10"/>
              <w:shd w:val="clear" w:color="auto" w:fill="auto"/>
              <w:spacing w:before="0" w:after="0" w:line="240" w:lineRule="auto"/>
              <w:ind w:left="120"/>
              <w:rPr>
                <w:sz w:val="24"/>
                <w:szCs w:val="24"/>
              </w:rPr>
            </w:pPr>
            <w:r w:rsidRPr="004A50A0">
              <w:rPr>
                <w:rStyle w:val="11pt0pt"/>
                <w:sz w:val="24"/>
                <w:szCs w:val="24"/>
              </w:rPr>
              <w:t>Наименование показателей</w:t>
            </w:r>
          </w:p>
        </w:tc>
        <w:tc>
          <w:tcPr>
            <w:tcW w:w="3698" w:type="dxa"/>
            <w:shd w:val="clear" w:color="auto" w:fill="FFFFFF"/>
          </w:tcPr>
          <w:p w:rsidR="00FE5098" w:rsidRPr="004A50A0" w:rsidRDefault="00FE5098" w:rsidP="00265873">
            <w:pPr>
              <w:pStyle w:val="10"/>
              <w:shd w:val="clear" w:color="auto" w:fill="auto"/>
              <w:spacing w:before="0" w:after="0" w:line="240" w:lineRule="auto"/>
              <w:jc w:val="center"/>
              <w:rPr>
                <w:sz w:val="24"/>
                <w:szCs w:val="24"/>
              </w:rPr>
            </w:pPr>
            <w:r w:rsidRPr="004A50A0">
              <w:rPr>
                <w:rStyle w:val="11pt0pt"/>
                <w:sz w:val="24"/>
                <w:szCs w:val="24"/>
              </w:rPr>
              <w:t>Расчёт</w:t>
            </w:r>
          </w:p>
        </w:tc>
        <w:tc>
          <w:tcPr>
            <w:tcW w:w="1570" w:type="dxa"/>
            <w:shd w:val="clear" w:color="auto" w:fill="FFFFFF"/>
          </w:tcPr>
          <w:p w:rsidR="00FE5098" w:rsidRPr="004A50A0" w:rsidRDefault="00FE5098" w:rsidP="00265873">
            <w:pPr>
              <w:pStyle w:val="10"/>
              <w:shd w:val="clear" w:color="auto" w:fill="auto"/>
              <w:spacing w:before="0" w:after="0" w:line="240" w:lineRule="auto"/>
              <w:jc w:val="both"/>
              <w:rPr>
                <w:sz w:val="24"/>
                <w:szCs w:val="24"/>
              </w:rPr>
            </w:pPr>
            <w:r w:rsidRPr="004A50A0">
              <w:rPr>
                <w:rStyle w:val="11pt0pt"/>
                <w:sz w:val="24"/>
                <w:szCs w:val="24"/>
              </w:rPr>
              <w:t>Общий объем субвенций (тыс</w:t>
            </w:r>
            <w:proofErr w:type="gramStart"/>
            <w:r w:rsidRPr="004A50A0">
              <w:rPr>
                <w:rStyle w:val="11pt0pt"/>
                <w:sz w:val="24"/>
                <w:szCs w:val="24"/>
              </w:rPr>
              <w:t>.р</w:t>
            </w:r>
            <w:proofErr w:type="gramEnd"/>
            <w:r w:rsidRPr="004A50A0">
              <w:rPr>
                <w:rStyle w:val="11pt0pt"/>
                <w:sz w:val="24"/>
                <w:szCs w:val="24"/>
              </w:rPr>
              <w:t>уб.)</w:t>
            </w:r>
          </w:p>
        </w:tc>
      </w:tr>
      <w:tr w:rsidR="00FE5098" w:rsidRPr="004A50A0" w:rsidTr="00265873">
        <w:trPr>
          <w:trHeight w:hRule="exact" w:val="2491"/>
        </w:trPr>
        <w:tc>
          <w:tcPr>
            <w:tcW w:w="922" w:type="dxa"/>
            <w:shd w:val="clear" w:color="auto" w:fill="FFFFFF"/>
          </w:tcPr>
          <w:p w:rsidR="00FE5098" w:rsidRDefault="00FE5098" w:rsidP="00265873">
            <w:pPr>
              <w:pStyle w:val="10"/>
              <w:shd w:val="clear" w:color="auto" w:fill="auto"/>
              <w:spacing w:before="0" w:after="0" w:line="240" w:lineRule="auto"/>
              <w:jc w:val="center"/>
              <w:rPr>
                <w:rStyle w:val="12pt0pt"/>
                <w:lang w:val="ru-RU"/>
              </w:rPr>
            </w:pPr>
          </w:p>
          <w:p w:rsidR="00FE5098" w:rsidRDefault="00FE5098" w:rsidP="00265873">
            <w:pPr>
              <w:pStyle w:val="10"/>
              <w:shd w:val="clear" w:color="auto" w:fill="auto"/>
              <w:spacing w:before="0" w:after="0" w:line="240" w:lineRule="auto"/>
              <w:jc w:val="center"/>
              <w:rPr>
                <w:rStyle w:val="12pt0pt"/>
                <w:lang w:val="ru-RU"/>
              </w:rPr>
            </w:pPr>
          </w:p>
          <w:p w:rsidR="00FE5098" w:rsidRDefault="00FE5098" w:rsidP="00265873">
            <w:pPr>
              <w:pStyle w:val="10"/>
              <w:shd w:val="clear" w:color="auto" w:fill="auto"/>
              <w:spacing w:before="0" w:after="0" w:line="240" w:lineRule="auto"/>
              <w:jc w:val="center"/>
              <w:rPr>
                <w:rStyle w:val="12pt0pt"/>
                <w:lang w:val="ru-RU"/>
              </w:rPr>
            </w:pPr>
          </w:p>
          <w:p w:rsidR="00FE5098" w:rsidRDefault="00FE5098" w:rsidP="00265873">
            <w:pPr>
              <w:pStyle w:val="10"/>
              <w:shd w:val="clear" w:color="auto" w:fill="auto"/>
              <w:spacing w:before="0" w:after="0" w:line="240" w:lineRule="auto"/>
              <w:jc w:val="center"/>
              <w:rPr>
                <w:rStyle w:val="12pt0pt"/>
                <w:lang w:val="ru-RU"/>
              </w:rPr>
            </w:pPr>
          </w:p>
          <w:p w:rsidR="00FE5098" w:rsidRPr="004A50A0" w:rsidRDefault="00FE5098" w:rsidP="00265873">
            <w:pPr>
              <w:pStyle w:val="10"/>
              <w:shd w:val="clear" w:color="auto" w:fill="auto"/>
              <w:spacing w:before="0" w:after="0" w:line="240" w:lineRule="auto"/>
              <w:jc w:val="center"/>
              <w:rPr>
                <w:sz w:val="24"/>
                <w:szCs w:val="24"/>
              </w:rPr>
            </w:pPr>
            <w:r w:rsidRPr="004A50A0">
              <w:rPr>
                <w:rStyle w:val="12pt0pt"/>
              </w:rPr>
              <w:t>S</w:t>
            </w:r>
          </w:p>
        </w:tc>
        <w:tc>
          <w:tcPr>
            <w:tcW w:w="3187" w:type="dxa"/>
            <w:shd w:val="clear" w:color="auto" w:fill="FFFFFF"/>
          </w:tcPr>
          <w:p w:rsidR="00FE5098" w:rsidRPr="004A50A0" w:rsidRDefault="00FE5098" w:rsidP="00265873">
            <w:pPr>
              <w:pStyle w:val="10"/>
              <w:shd w:val="clear" w:color="auto" w:fill="auto"/>
              <w:spacing w:before="0" w:after="0" w:line="240" w:lineRule="auto"/>
              <w:ind w:left="120"/>
              <w:rPr>
                <w:sz w:val="24"/>
                <w:szCs w:val="24"/>
              </w:rPr>
            </w:pPr>
            <w:r w:rsidRPr="004A50A0">
              <w:rPr>
                <w:rStyle w:val="11pt0pt"/>
                <w:sz w:val="24"/>
                <w:szCs w:val="24"/>
              </w:rPr>
              <w:t>Общий объем межбюджетных трансфертов, предоставляемых из бюджета сельского поселения Караул бюджету муниципального района для осуществления переданных полномочий</w:t>
            </w:r>
          </w:p>
        </w:tc>
        <w:tc>
          <w:tcPr>
            <w:tcW w:w="3698" w:type="dxa"/>
            <w:shd w:val="clear" w:color="auto" w:fill="FFFFFF"/>
          </w:tcPr>
          <w:p w:rsidR="00FE5098" w:rsidRDefault="00FE5098" w:rsidP="00265873">
            <w:pPr>
              <w:pStyle w:val="10"/>
              <w:shd w:val="clear" w:color="auto" w:fill="auto"/>
              <w:spacing w:before="0" w:after="0" w:line="240" w:lineRule="auto"/>
              <w:ind w:left="1380"/>
              <w:rPr>
                <w:rStyle w:val="12pt0pt"/>
                <w:lang w:val="ru-RU"/>
              </w:rPr>
            </w:pPr>
          </w:p>
          <w:p w:rsidR="00FE5098" w:rsidRDefault="00FE5098" w:rsidP="00265873">
            <w:pPr>
              <w:pStyle w:val="10"/>
              <w:shd w:val="clear" w:color="auto" w:fill="auto"/>
              <w:spacing w:before="0" w:after="0" w:line="240" w:lineRule="auto"/>
              <w:ind w:left="1380"/>
              <w:rPr>
                <w:rStyle w:val="12pt0pt"/>
                <w:lang w:val="ru-RU"/>
              </w:rPr>
            </w:pPr>
          </w:p>
          <w:p w:rsidR="00FE5098" w:rsidRDefault="00FE5098" w:rsidP="00265873">
            <w:pPr>
              <w:pStyle w:val="10"/>
              <w:shd w:val="clear" w:color="auto" w:fill="auto"/>
              <w:spacing w:before="0" w:after="0" w:line="240" w:lineRule="auto"/>
              <w:ind w:left="1380"/>
              <w:rPr>
                <w:rStyle w:val="12pt0pt"/>
                <w:lang w:val="ru-RU"/>
              </w:rPr>
            </w:pPr>
          </w:p>
          <w:p w:rsidR="00FE5098" w:rsidRDefault="00FE5098" w:rsidP="00265873">
            <w:pPr>
              <w:pStyle w:val="10"/>
              <w:shd w:val="clear" w:color="auto" w:fill="auto"/>
              <w:spacing w:before="0" w:after="0" w:line="240" w:lineRule="auto"/>
              <w:ind w:left="1380"/>
              <w:rPr>
                <w:rStyle w:val="12pt0pt"/>
                <w:lang w:val="ru-RU"/>
              </w:rPr>
            </w:pPr>
          </w:p>
          <w:p w:rsidR="00FE5098" w:rsidRPr="004A50A0" w:rsidRDefault="00FE5098" w:rsidP="00265873">
            <w:pPr>
              <w:pStyle w:val="10"/>
              <w:shd w:val="clear" w:color="auto" w:fill="auto"/>
              <w:spacing w:before="0" w:after="0" w:line="240" w:lineRule="auto"/>
              <w:ind w:left="144"/>
              <w:jc w:val="center"/>
              <w:rPr>
                <w:sz w:val="24"/>
                <w:szCs w:val="24"/>
              </w:rPr>
            </w:pPr>
            <w:r w:rsidRPr="004A50A0">
              <w:rPr>
                <w:rStyle w:val="12pt0pt"/>
              </w:rPr>
              <w:t xml:space="preserve">S= (S1 </w:t>
            </w:r>
            <w:proofErr w:type="spellStart"/>
            <w:r w:rsidRPr="004A50A0">
              <w:rPr>
                <w:rStyle w:val="11pt0pt"/>
                <w:sz w:val="24"/>
                <w:szCs w:val="24"/>
              </w:rPr>
              <w:t>х</w:t>
            </w:r>
            <w:proofErr w:type="spellEnd"/>
            <w:r w:rsidRPr="004A50A0">
              <w:rPr>
                <w:rStyle w:val="11pt0pt"/>
                <w:sz w:val="24"/>
                <w:szCs w:val="24"/>
              </w:rPr>
              <w:t xml:space="preserve"> </w:t>
            </w:r>
            <w:r w:rsidRPr="004A50A0">
              <w:rPr>
                <w:rStyle w:val="12pt0pt"/>
              </w:rPr>
              <w:t>Y)+S1,</w:t>
            </w:r>
          </w:p>
        </w:tc>
        <w:tc>
          <w:tcPr>
            <w:tcW w:w="1570" w:type="dxa"/>
            <w:shd w:val="clear" w:color="auto" w:fill="FFFFFF"/>
          </w:tcPr>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Pr="004A50A0" w:rsidRDefault="00FE5098" w:rsidP="00265873">
            <w:pPr>
              <w:pStyle w:val="10"/>
              <w:shd w:val="clear" w:color="auto" w:fill="auto"/>
              <w:spacing w:before="0" w:after="0" w:line="240" w:lineRule="auto"/>
              <w:jc w:val="center"/>
              <w:rPr>
                <w:sz w:val="24"/>
                <w:szCs w:val="24"/>
              </w:rPr>
            </w:pPr>
            <w:r w:rsidRPr="004A50A0">
              <w:rPr>
                <w:rStyle w:val="11pt0pt"/>
                <w:sz w:val="24"/>
                <w:szCs w:val="24"/>
              </w:rPr>
              <w:t>7 644,90</w:t>
            </w:r>
          </w:p>
        </w:tc>
      </w:tr>
      <w:tr w:rsidR="00FE5098" w:rsidRPr="004A50A0" w:rsidTr="00265873">
        <w:trPr>
          <w:trHeight w:hRule="exact" w:val="4147"/>
        </w:trPr>
        <w:tc>
          <w:tcPr>
            <w:tcW w:w="922" w:type="dxa"/>
            <w:shd w:val="clear" w:color="auto" w:fill="FFFFFF"/>
          </w:tcPr>
          <w:p w:rsidR="00FE5098" w:rsidRDefault="00FE5098" w:rsidP="00265873">
            <w:pPr>
              <w:pStyle w:val="10"/>
              <w:shd w:val="clear" w:color="auto" w:fill="auto"/>
              <w:spacing w:before="0" w:after="0" w:line="240" w:lineRule="auto"/>
              <w:ind w:right="340"/>
              <w:jc w:val="right"/>
              <w:rPr>
                <w:rStyle w:val="12pt0pt"/>
                <w:lang w:val="ru-RU"/>
              </w:rPr>
            </w:pPr>
          </w:p>
          <w:p w:rsidR="00FE5098" w:rsidRDefault="00FE5098" w:rsidP="00265873">
            <w:pPr>
              <w:pStyle w:val="10"/>
              <w:shd w:val="clear" w:color="auto" w:fill="auto"/>
              <w:spacing w:before="0" w:after="0" w:line="240" w:lineRule="auto"/>
              <w:ind w:right="340"/>
              <w:jc w:val="right"/>
              <w:rPr>
                <w:rStyle w:val="12pt0pt"/>
                <w:lang w:val="ru-RU"/>
              </w:rPr>
            </w:pPr>
          </w:p>
          <w:p w:rsidR="00FE5098" w:rsidRDefault="00FE5098" w:rsidP="00265873">
            <w:pPr>
              <w:pStyle w:val="10"/>
              <w:shd w:val="clear" w:color="auto" w:fill="auto"/>
              <w:spacing w:before="0" w:after="0" w:line="240" w:lineRule="auto"/>
              <w:ind w:right="340"/>
              <w:jc w:val="right"/>
              <w:rPr>
                <w:rStyle w:val="12pt0pt"/>
                <w:lang w:val="ru-RU"/>
              </w:rPr>
            </w:pPr>
          </w:p>
          <w:p w:rsidR="00FE5098" w:rsidRDefault="00FE5098" w:rsidP="00265873">
            <w:pPr>
              <w:pStyle w:val="10"/>
              <w:shd w:val="clear" w:color="auto" w:fill="auto"/>
              <w:spacing w:before="0" w:after="0" w:line="240" w:lineRule="auto"/>
              <w:ind w:right="340"/>
              <w:jc w:val="right"/>
              <w:rPr>
                <w:rStyle w:val="12pt0pt"/>
                <w:lang w:val="ru-RU"/>
              </w:rPr>
            </w:pPr>
          </w:p>
          <w:p w:rsidR="00FE5098" w:rsidRDefault="00FE5098" w:rsidP="00265873">
            <w:pPr>
              <w:pStyle w:val="10"/>
              <w:shd w:val="clear" w:color="auto" w:fill="auto"/>
              <w:spacing w:before="0" w:after="0" w:line="240" w:lineRule="auto"/>
              <w:ind w:right="340"/>
              <w:jc w:val="right"/>
              <w:rPr>
                <w:rStyle w:val="12pt0pt"/>
                <w:lang w:val="ru-RU"/>
              </w:rPr>
            </w:pPr>
          </w:p>
          <w:p w:rsidR="00FE5098" w:rsidRDefault="00FE5098" w:rsidP="00265873">
            <w:pPr>
              <w:pStyle w:val="10"/>
              <w:shd w:val="clear" w:color="auto" w:fill="auto"/>
              <w:spacing w:before="0" w:after="0" w:line="240" w:lineRule="auto"/>
              <w:ind w:right="340"/>
              <w:jc w:val="right"/>
              <w:rPr>
                <w:rStyle w:val="12pt0pt"/>
                <w:lang w:val="ru-RU"/>
              </w:rPr>
            </w:pPr>
          </w:p>
          <w:p w:rsidR="00FE5098" w:rsidRDefault="00FE5098" w:rsidP="00265873">
            <w:pPr>
              <w:pStyle w:val="10"/>
              <w:shd w:val="clear" w:color="auto" w:fill="auto"/>
              <w:spacing w:before="0" w:after="0" w:line="240" w:lineRule="auto"/>
              <w:ind w:right="340"/>
              <w:jc w:val="right"/>
              <w:rPr>
                <w:rStyle w:val="12pt0pt"/>
                <w:lang w:val="ru-RU"/>
              </w:rPr>
            </w:pPr>
          </w:p>
          <w:p w:rsidR="00FE5098" w:rsidRPr="004A50A0" w:rsidRDefault="00FE5098" w:rsidP="00265873">
            <w:pPr>
              <w:pStyle w:val="10"/>
              <w:shd w:val="clear" w:color="auto" w:fill="auto"/>
              <w:spacing w:before="0" w:after="0" w:line="240" w:lineRule="auto"/>
              <w:ind w:right="340"/>
              <w:jc w:val="right"/>
              <w:rPr>
                <w:sz w:val="24"/>
                <w:szCs w:val="24"/>
              </w:rPr>
            </w:pPr>
            <w:r w:rsidRPr="004A50A0">
              <w:rPr>
                <w:rStyle w:val="12pt0pt"/>
              </w:rPr>
              <w:t>SI</w:t>
            </w:r>
          </w:p>
        </w:tc>
        <w:tc>
          <w:tcPr>
            <w:tcW w:w="3187" w:type="dxa"/>
            <w:shd w:val="clear" w:color="auto" w:fill="FFFFFF"/>
          </w:tcPr>
          <w:p w:rsidR="00FE5098" w:rsidRPr="004A50A0" w:rsidRDefault="00FE5098" w:rsidP="00265873">
            <w:pPr>
              <w:pStyle w:val="10"/>
              <w:shd w:val="clear" w:color="auto" w:fill="auto"/>
              <w:spacing w:before="0" w:after="0" w:line="240" w:lineRule="auto"/>
              <w:ind w:left="120"/>
              <w:rPr>
                <w:sz w:val="24"/>
                <w:szCs w:val="24"/>
              </w:rPr>
            </w:pPr>
            <w:r w:rsidRPr="004A50A0">
              <w:rPr>
                <w:rStyle w:val="11pt0pt"/>
                <w:sz w:val="24"/>
                <w:szCs w:val="24"/>
              </w:rPr>
              <w:t>Объем средств объем средств, выделенных из краевого бюджета на возмещение</w:t>
            </w:r>
          </w:p>
          <w:p w:rsidR="00FE5098" w:rsidRPr="004A50A0" w:rsidRDefault="00FE5098" w:rsidP="00265873">
            <w:pPr>
              <w:pStyle w:val="10"/>
              <w:shd w:val="clear" w:color="auto" w:fill="auto"/>
              <w:spacing w:before="0" w:after="0" w:line="240" w:lineRule="auto"/>
              <w:ind w:left="120"/>
              <w:rPr>
                <w:sz w:val="24"/>
                <w:szCs w:val="24"/>
              </w:rPr>
            </w:pPr>
            <w:r w:rsidRPr="004A50A0">
              <w:rPr>
                <w:rStyle w:val="11pt0pt"/>
                <w:sz w:val="24"/>
                <w:szCs w:val="24"/>
              </w:rPr>
              <w:t>недополученных доходов, возникших в результате установления для населения нормативов потребления по отоплению и холодному водоснабжению ниже значений, учтенных при формировании цен (тарифов) на данные коммунальные услуги на 2016 год</w:t>
            </w:r>
          </w:p>
        </w:tc>
        <w:tc>
          <w:tcPr>
            <w:tcW w:w="3698" w:type="dxa"/>
            <w:shd w:val="clear" w:color="auto" w:fill="FFFFFF"/>
          </w:tcPr>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Pr="004A50A0" w:rsidRDefault="00FE5098" w:rsidP="00265873">
            <w:pPr>
              <w:pStyle w:val="10"/>
              <w:shd w:val="clear" w:color="auto" w:fill="auto"/>
              <w:spacing w:before="0" w:after="0" w:line="240" w:lineRule="auto"/>
              <w:jc w:val="center"/>
              <w:rPr>
                <w:sz w:val="24"/>
                <w:szCs w:val="24"/>
              </w:rPr>
            </w:pPr>
            <w:r w:rsidRPr="004A50A0">
              <w:rPr>
                <w:rStyle w:val="11pt0pt"/>
                <w:sz w:val="24"/>
                <w:szCs w:val="24"/>
              </w:rPr>
              <w:t>Объем сре</w:t>
            </w:r>
            <w:proofErr w:type="gramStart"/>
            <w:r w:rsidRPr="004A50A0">
              <w:rPr>
                <w:rStyle w:val="11pt0pt"/>
                <w:sz w:val="24"/>
                <w:szCs w:val="24"/>
              </w:rPr>
              <w:t>дств кр</w:t>
            </w:r>
            <w:proofErr w:type="gramEnd"/>
            <w:r w:rsidRPr="004A50A0">
              <w:rPr>
                <w:rStyle w:val="11pt0pt"/>
                <w:sz w:val="24"/>
                <w:szCs w:val="24"/>
              </w:rPr>
              <w:t>аевого бюджета</w:t>
            </w:r>
          </w:p>
        </w:tc>
        <w:tc>
          <w:tcPr>
            <w:tcW w:w="1570" w:type="dxa"/>
            <w:shd w:val="clear" w:color="auto" w:fill="FFFFFF"/>
          </w:tcPr>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Pr="004A50A0" w:rsidRDefault="00FE5098" w:rsidP="00265873">
            <w:pPr>
              <w:pStyle w:val="10"/>
              <w:shd w:val="clear" w:color="auto" w:fill="auto"/>
              <w:spacing w:before="0" w:after="0" w:line="240" w:lineRule="auto"/>
              <w:jc w:val="center"/>
              <w:rPr>
                <w:sz w:val="24"/>
                <w:szCs w:val="24"/>
              </w:rPr>
            </w:pPr>
            <w:r w:rsidRPr="004A50A0">
              <w:rPr>
                <w:rStyle w:val="11pt0pt"/>
                <w:sz w:val="24"/>
                <w:szCs w:val="24"/>
              </w:rPr>
              <w:t>7 637,20</w:t>
            </w:r>
          </w:p>
        </w:tc>
      </w:tr>
      <w:tr w:rsidR="00FE5098" w:rsidRPr="004A50A0" w:rsidTr="00265873">
        <w:trPr>
          <w:trHeight w:hRule="exact" w:val="3408"/>
        </w:trPr>
        <w:tc>
          <w:tcPr>
            <w:tcW w:w="922" w:type="dxa"/>
            <w:shd w:val="clear" w:color="auto" w:fill="FFFFFF"/>
          </w:tcPr>
          <w:p w:rsidR="00FE5098" w:rsidRDefault="00FE5098" w:rsidP="00265873">
            <w:pPr>
              <w:pStyle w:val="10"/>
              <w:shd w:val="clear" w:color="auto" w:fill="auto"/>
              <w:spacing w:before="0" w:after="0" w:line="240" w:lineRule="auto"/>
              <w:ind w:right="340"/>
              <w:jc w:val="right"/>
              <w:rPr>
                <w:rStyle w:val="12pt0pt"/>
                <w:lang w:val="ru-RU"/>
              </w:rPr>
            </w:pPr>
          </w:p>
          <w:p w:rsidR="00FE5098" w:rsidRDefault="00FE5098" w:rsidP="00265873">
            <w:pPr>
              <w:pStyle w:val="10"/>
              <w:shd w:val="clear" w:color="auto" w:fill="auto"/>
              <w:spacing w:before="0" w:after="0" w:line="240" w:lineRule="auto"/>
              <w:ind w:right="340"/>
              <w:jc w:val="right"/>
              <w:rPr>
                <w:rStyle w:val="12pt0pt"/>
                <w:lang w:val="ru-RU"/>
              </w:rPr>
            </w:pPr>
          </w:p>
          <w:p w:rsidR="00FE5098" w:rsidRDefault="00FE5098" w:rsidP="00265873">
            <w:pPr>
              <w:pStyle w:val="10"/>
              <w:shd w:val="clear" w:color="auto" w:fill="auto"/>
              <w:spacing w:before="0" w:after="0" w:line="240" w:lineRule="auto"/>
              <w:ind w:right="340"/>
              <w:jc w:val="right"/>
              <w:rPr>
                <w:rStyle w:val="12pt0pt"/>
                <w:lang w:val="ru-RU"/>
              </w:rPr>
            </w:pPr>
          </w:p>
          <w:p w:rsidR="00FE5098" w:rsidRDefault="00FE5098" w:rsidP="00265873">
            <w:pPr>
              <w:pStyle w:val="10"/>
              <w:shd w:val="clear" w:color="auto" w:fill="auto"/>
              <w:spacing w:before="0" w:after="0" w:line="240" w:lineRule="auto"/>
              <w:ind w:right="340"/>
              <w:jc w:val="right"/>
              <w:rPr>
                <w:rStyle w:val="12pt0pt"/>
                <w:lang w:val="ru-RU"/>
              </w:rPr>
            </w:pPr>
          </w:p>
          <w:p w:rsidR="00FE5098" w:rsidRDefault="00FE5098" w:rsidP="00265873">
            <w:pPr>
              <w:pStyle w:val="10"/>
              <w:shd w:val="clear" w:color="auto" w:fill="auto"/>
              <w:spacing w:before="0" w:after="0" w:line="240" w:lineRule="auto"/>
              <w:ind w:right="340"/>
              <w:jc w:val="right"/>
              <w:rPr>
                <w:rStyle w:val="12pt0pt"/>
                <w:lang w:val="ru-RU"/>
              </w:rPr>
            </w:pPr>
          </w:p>
          <w:p w:rsidR="00FE5098" w:rsidRPr="004A50A0" w:rsidRDefault="00FE5098" w:rsidP="00265873">
            <w:pPr>
              <w:pStyle w:val="10"/>
              <w:shd w:val="clear" w:color="auto" w:fill="auto"/>
              <w:spacing w:before="0" w:after="0" w:line="240" w:lineRule="auto"/>
              <w:ind w:right="340"/>
              <w:jc w:val="right"/>
              <w:rPr>
                <w:sz w:val="24"/>
                <w:szCs w:val="24"/>
              </w:rPr>
            </w:pPr>
            <w:r w:rsidRPr="004A50A0">
              <w:rPr>
                <w:rStyle w:val="12pt0pt"/>
              </w:rPr>
              <w:t>Y</w:t>
            </w:r>
          </w:p>
        </w:tc>
        <w:tc>
          <w:tcPr>
            <w:tcW w:w="3187" w:type="dxa"/>
            <w:shd w:val="clear" w:color="auto" w:fill="FFFFFF"/>
          </w:tcPr>
          <w:p w:rsidR="00FE5098" w:rsidRPr="004A50A0" w:rsidRDefault="00FE5098" w:rsidP="00265873">
            <w:pPr>
              <w:pStyle w:val="10"/>
              <w:shd w:val="clear" w:color="auto" w:fill="auto"/>
              <w:spacing w:before="0" w:after="1380" w:line="240" w:lineRule="auto"/>
              <w:ind w:left="120"/>
              <w:rPr>
                <w:sz w:val="24"/>
                <w:szCs w:val="24"/>
              </w:rPr>
            </w:pPr>
            <w:r w:rsidRPr="004A50A0">
              <w:rPr>
                <w:rStyle w:val="11pt0pt"/>
                <w:sz w:val="24"/>
                <w:szCs w:val="24"/>
              </w:rPr>
              <w:t>Долевое участие органов местного самоуправления в финансировании расходов в размере не менее 0,1 процента от суммы субсидии;</w:t>
            </w:r>
          </w:p>
          <w:p w:rsidR="00FE5098" w:rsidRPr="004A50A0" w:rsidRDefault="00FE5098" w:rsidP="00265873">
            <w:pPr>
              <w:pStyle w:val="10"/>
              <w:shd w:val="clear" w:color="auto" w:fill="auto"/>
              <w:spacing w:before="1380" w:after="0" w:line="240" w:lineRule="auto"/>
              <w:ind w:left="2360"/>
              <w:rPr>
                <w:sz w:val="24"/>
                <w:szCs w:val="24"/>
              </w:rPr>
            </w:pPr>
          </w:p>
        </w:tc>
        <w:tc>
          <w:tcPr>
            <w:tcW w:w="3698" w:type="dxa"/>
            <w:shd w:val="clear" w:color="auto" w:fill="FFFFFF"/>
          </w:tcPr>
          <w:p w:rsidR="00FE5098" w:rsidRPr="004A50A0" w:rsidRDefault="00FE5098" w:rsidP="00265873">
            <w:pPr>
              <w:pStyle w:val="10"/>
              <w:shd w:val="clear" w:color="auto" w:fill="auto"/>
              <w:spacing w:before="0" w:after="0" w:line="240" w:lineRule="auto"/>
              <w:ind w:left="144" w:right="132"/>
              <w:jc w:val="both"/>
              <w:rPr>
                <w:sz w:val="24"/>
                <w:szCs w:val="24"/>
              </w:rPr>
            </w:pPr>
            <w:r w:rsidRPr="004A50A0">
              <w:rPr>
                <w:rStyle w:val="11pt0pt"/>
                <w:sz w:val="24"/>
                <w:szCs w:val="24"/>
              </w:rPr>
              <w:t xml:space="preserve">Общая сумма </w:t>
            </w:r>
            <w:proofErr w:type="spellStart"/>
            <w:r w:rsidRPr="004A50A0">
              <w:rPr>
                <w:rStyle w:val="11pt0pt"/>
                <w:sz w:val="24"/>
                <w:szCs w:val="24"/>
              </w:rPr>
              <w:t>софинансирования</w:t>
            </w:r>
            <w:proofErr w:type="spellEnd"/>
            <w:r w:rsidRPr="004A50A0">
              <w:rPr>
                <w:rStyle w:val="11pt0pt"/>
                <w:sz w:val="24"/>
                <w:szCs w:val="24"/>
              </w:rPr>
              <w:t xml:space="preserve"> мероприятий на возмещение недополученных доходов, возникших в результате установления для населения нормативов потребления по отоплению и холодному водоснабжению ниже значений, учтенных при формировании цен (тарифов) на данные коммунальные услуги.</w:t>
            </w:r>
          </w:p>
        </w:tc>
        <w:tc>
          <w:tcPr>
            <w:tcW w:w="1570" w:type="dxa"/>
            <w:shd w:val="clear" w:color="auto" w:fill="FFFFFF"/>
          </w:tcPr>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Default="00FE5098" w:rsidP="00265873">
            <w:pPr>
              <w:pStyle w:val="10"/>
              <w:shd w:val="clear" w:color="auto" w:fill="auto"/>
              <w:spacing w:before="0" w:after="0" w:line="240" w:lineRule="auto"/>
              <w:jc w:val="center"/>
              <w:rPr>
                <w:rStyle w:val="11pt0pt"/>
                <w:sz w:val="24"/>
                <w:szCs w:val="24"/>
              </w:rPr>
            </w:pPr>
          </w:p>
          <w:p w:rsidR="00FE5098" w:rsidRPr="004A50A0" w:rsidRDefault="00FE5098" w:rsidP="00265873">
            <w:pPr>
              <w:pStyle w:val="10"/>
              <w:shd w:val="clear" w:color="auto" w:fill="auto"/>
              <w:spacing w:before="0" w:after="0" w:line="240" w:lineRule="auto"/>
              <w:jc w:val="center"/>
              <w:rPr>
                <w:sz w:val="24"/>
                <w:szCs w:val="24"/>
              </w:rPr>
            </w:pPr>
            <w:r w:rsidRPr="004A50A0">
              <w:rPr>
                <w:rStyle w:val="11pt0pt"/>
                <w:sz w:val="24"/>
                <w:szCs w:val="24"/>
              </w:rPr>
              <w:t>7,7</w:t>
            </w:r>
          </w:p>
        </w:tc>
      </w:tr>
    </w:tbl>
    <w:p w:rsidR="00FE5098" w:rsidRDefault="00FE5098" w:rsidP="00EE495D">
      <w:pPr>
        <w:ind w:left="3540" w:firstLine="708"/>
        <w:jc w:val="center"/>
      </w:pPr>
    </w:p>
    <w:p w:rsidR="00EE495D" w:rsidRDefault="00EE495D" w:rsidP="00EE495D">
      <w:pPr>
        <w:ind w:left="3540" w:firstLine="708"/>
        <w:jc w:val="center"/>
      </w:pPr>
    </w:p>
    <w:p w:rsidR="00EE495D" w:rsidRDefault="00EE495D" w:rsidP="00EE495D"/>
    <w:p w:rsidR="00EE495D" w:rsidRPr="007F775C" w:rsidRDefault="00EE495D" w:rsidP="00EE495D">
      <w:pPr>
        <w:rPr>
          <w:sz w:val="20"/>
          <w:szCs w:val="20"/>
        </w:rPr>
      </w:pPr>
    </w:p>
    <w:p w:rsidR="00EE495D" w:rsidRDefault="00EE495D" w:rsidP="00EE495D">
      <w:pPr>
        <w:tabs>
          <w:tab w:val="left" w:pos="855"/>
          <w:tab w:val="left" w:pos="4678"/>
        </w:tabs>
        <w:spacing w:before="60" w:after="60"/>
        <w:ind w:right="-284"/>
        <w:rPr>
          <w:b/>
        </w:rPr>
      </w:pPr>
    </w:p>
    <w:p w:rsidR="00EE495D" w:rsidRDefault="00EE495D" w:rsidP="00EE495D">
      <w:pPr>
        <w:tabs>
          <w:tab w:val="left" w:pos="855"/>
          <w:tab w:val="left" w:pos="4678"/>
        </w:tabs>
        <w:spacing w:before="60" w:after="60"/>
        <w:ind w:right="-284"/>
        <w:rPr>
          <w:b/>
        </w:rPr>
      </w:pPr>
      <w:r>
        <w:rPr>
          <w:b/>
        </w:rPr>
        <w:tab/>
      </w:r>
    </w:p>
    <w:p w:rsidR="00EE495D" w:rsidRPr="009009C7" w:rsidRDefault="00EE495D" w:rsidP="003D58A2">
      <w:pPr>
        <w:spacing w:before="60" w:after="60"/>
        <w:ind w:left="-57" w:firstLine="741"/>
        <w:jc w:val="right"/>
        <w:rPr>
          <w:sz w:val="26"/>
          <w:szCs w:val="26"/>
        </w:rPr>
      </w:pPr>
    </w:p>
    <w:sectPr w:rsidR="00EE495D" w:rsidRPr="009009C7" w:rsidSect="00401368">
      <w:headerReference w:type="even" r:id="rId9"/>
      <w:headerReference w:type="default" r:id="rId10"/>
      <w:pgSz w:w="11906" w:h="16838" w:code="9"/>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0270" w:rsidRDefault="00B90270">
      <w:r>
        <w:separator/>
      </w:r>
    </w:p>
  </w:endnote>
  <w:endnote w:type="continuationSeparator" w:id="0">
    <w:p w:rsidR="00B90270" w:rsidRDefault="00B902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0270" w:rsidRDefault="00B90270">
      <w:r>
        <w:separator/>
      </w:r>
    </w:p>
  </w:footnote>
  <w:footnote w:type="continuationSeparator" w:id="0">
    <w:p w:rsidR="00B90270" w:rsidRDefault="00B902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873" w:rsidRDefault="00F44EDD" w:rsidP="0082215E">
    <w:pPr>
      <w:pStyle w:val="a5"/>
      <w:framePr w:wrap="around" w:vAnchor="text" w:hAnchor="margin" w:xAlign="right" w:y="1"/>
      <w:rPr>
        <w:rStyle w:val="a6"/>
      </w:rPr>
    </w:pPr>
    <w:r>
      <w:rPr>
        <w:rStyle w:val="a6"/>
      </w:rPr>
      <w:fldChar w:fldCharType="begin"/>
    </w:r>
    <w:r w:rsidR="00265873">
      <w:rPr>
        <w:rStyle w:val="a6"/>
      </w:rPr>
      <w:instrText xml:space="preserve">PAGE  </w:instrText>
    </w:r>
    <w:r>
      <w:rPr>
        <w:rStyle w:val="a6"/>
      </w:rPr>
      <w:fldChar w:fldCharType="end"/>
    </w:r>
  </w:p>
  <w:p w:rsidR="00265873" w:rsidRDefault="00265873" w:rsidP="00034E82">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873" w:rsidRDefault="00F44EDD" w:rsidP="0082215E">
    <w:pPr>
      <w:pStyle w:val="a5"/>
      <w:framePr w:wrap="around" w:vAnchor="text" w:hAnchor="margin" w:xAlign="right" w:y="1"/>
      <w:rPr>
        <w:rStyle w:val="a6"/>
      </w:rPr>
    </w:pPr>
    <w:r>
      <w:rPr>
        <w:rStyle w:val="a6"/>
      </w:rPr>
      <w:fldChar w:fldCharType="begin"/>
    </w:r>
    <w:r w:rsidR="00265873">
      <w:rPr>
        <w:rStyle w:val="a6"/>
      </w:rPr>
      <w:instrText xml:space="preserve">PAGE  </w:instrText>
    </w:r>
    <w:r>
      <w:rPr>
        <w:rStyle w:val="a6"/>
      </w:rPr>
      <w:fldChar w:fldCharType="separate"/>
    </w:r>
    <w:r w:rsidR="006D2A97">
      <w:rPr>
        <w:rStyle w:val="a6"/>
        <w:noProof/>
      </w:rPr>
      <w:t>3</w:t>
    </w:r>
    <w:r>
      <w:rPr>
        <w:rStyle w:val="a6"/>
      </w:rPr>
      <w:fldChar w:fldCharType="end"/>
    </w:r>
  </w:p>
  <w:p w:rsidR="00265873" w:rsidRDefault="00265873" w:rsidP="00034E82">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725D0"/>
    <w:multiLevelType w:val="hybridMultilevel"/>
    <w:tmpl w:val="1E982FDA"/>
    <w:lvl w:ilvl="0" w:tplc="463AA54E">
      <w:start w:val="1"/>
      <w:numFmt w:val="decimal"/>
      <w:lvlText w:val="%1."/>
      <w:lvlJc w:val="left"/>
      <w:pPr>
        <w:tabs>
          <w:tab w:val="num" w:pos="1860"/>
        </w:tabs>
        <w:ind w:left="1860" w:hanging="1140"/>
      </w:pPr>
      <w:rPr>
        <w:rFonts w:hint="default"/>
        <w:i w:val="0"/>
      </w:rPr>
    </w:lvl>
    <w:lvl w:ilvl="1" w:tplc="4E2206F0">
      <w:numFmt w:val="none"/>
      <w:lvlText w:val=""/>
      <w:lvlJc w:val="left"/>
      <w:pPr>
        <w:tabs>
          <w:tab w:val="num" w:pos="360"/>
        </w:tabs>
      </w:pPr>
    </w:lvl>
    <w:lvl w:ilvl="2" w:tplc="762E3146">
      <w:numFmt w:val="none"/>
      <w:lvlText w:val=""/>
      <w:lvlJc w:val="left"/>
      <w:pPr>
        <w:tabs>
          <w:tab w:val="num" w:pos="360"/>
        </w:tabs>
      </w:pPr>
    </w:lvl>
    <w:lvl w:ilvl="3" w:tplc="912A6F38">
      <w:numFmt w:val="none"/>
      <w:lvlText w:val=""/>
      <w:lvlJc w:val="left"/>
      <w:pPr>
        <w:tabs>
          <w:tab w:val="num" w:pos="360"/>
        </w:tabs>
      </w:pPr>
    </w:lvl>
    <w:lvl w:ilvl="4" w:tplc="3AE84862">
      <w:numFmt w:val="none"/>
      <w:lvlText w:val=""/>
      <w:lvlJc w:val="left"/>
      <w:pPr>
        <w:tabs>
          <w:tab w:val="num" w:pos="360"/>
        </w:tabs>
      </w:pPr>
    </w:lvl>
    <w:lvl w:ilvl="5" w:tplc="6F1853E8">
      <w:numFmt w:val="none"/>
      <w:lvlText w:val=""/>
      <w:lvlJc w:val="left"/>
      <w:pPr>
        <w:tabs>
          <w:tab w:val="num" w:pos="360"/>
        </w:tabs>
      </w:pPr>
    </w:lvl>
    <w:lvl w:ilvl="6" w:tplc="7FA08DAA">
      <w:numFmt w:val="none"/>
      <w:lvlText w:val=""/>
      <w:lvlJc w:val="left"/>
      <w:pPr>
        <w:tabs>
          <w:tab w:val="num" w:pos="360"/>
        </w:tabs>
      </w:pPr>
    </w:lvl>
    <w:lvl w:ilvl="7" w:tplc="51B4F758">
      <w:numFmt w:val="none"/>
      <w:lvlText w:val=""/>
      <w:lvlJc w:val="left"/>
      <w:pPr>
        <w:tabs>
          <w:tab w:val="num" w:pos="360"/>
        </w:tabs>
      </w:pPr>
    </w:lvl>
    <w:lvl w:ilvl="8" w:tplc="7E0ACC0A">
      <w:numFmt w:val="none"/>
      <w:lvlText w:val=""/>
      <w:lvlJc w:val="left"/>
      <w:pPr>
        <w:tabs>
          <w:tab w:val="num" w:pos="360"/>
        </w:tabs>
      </w:pPr>
    </w:lvl>
  </w:abstractNum>
  <w:abstractNum w:abstractNumId="1">
    <w:nsid w:val="106411CA"/>
    <w:multiLevelType w:val="multilevel"/>
    <w:tmpl w:val="0E9CBBFA"/>
    <w:lvl w:ilvl="0">
      <w:start w:val="1"/>
      <w:numFmt w:val="decimal"/>
      <w:lvlText w:val="%1."/>
      <w:lvlJc w:val="left"/>
      <w:pPr>
        <w:tabs>
          <w:tab w:val="num" w:pos="765"/>
        </w:tabs>
        <w:ind w:left="765" w:hanging="405"/>
      </w:pPr>
      <w:rPr>
        <w:rFonts w:hint="default"/>
        <w:sz w:val="24"/>
      </w:rPr>
    </w:lvl>
    <w:lvl w:ilvl="1">
      <w:start w:val="1"/>
      <w:numFmt w:val="decimal"/>
      <w:isLgl/>
      <w:lvlText w:val="%1.%2."/>
      <w:lvlJc w:val="left"/>
      <w:pPr>
        <w:ind w:left="1560" w:hanging="72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360" w:hanging="1080"/>
      </w:pPr>
      <w:rPr>
        <w:rFonts w:hint="default"/>
      </w:rPr>
    </w:lvl>
    <w:lvl w:ilvl="5">
      <w:start w:val="1"/>
      <w:numFmt w:val="decimal"/>
      <w:isLgl/>
      <w:lvlText w:val="%1.%2.%3.%4.%5.%6."/>
      <w:lvlJc w:val="left"/>
      <w:pPr>
        <w:ind w:left="4200" w:hanging="1440"/>
      </w:pPr>
      <w:rPr>
        <w:rFonts w:hint="default"/>
      </w:rPr>
    </w:lvl>
    <w:lvl w:ilvl="6">
      <w:start w:val="1"/>
      <w:numFmt w:val="decimal"/>
      <w:isLgl/>
      <w:lvlText w:val="%1.%2.%3.%4.%5.%6.%7."/>
      <w:lvlJc w:val="left"/>
      <w:pPr>
        <w:ind w:left="5040" w:hanging="1800"/>
      </w:pPr>
      <w:rPr>
        <w:rFonts w:hint="default"/>
      </w:rPr>
    </w:lvl>
    <w:lvl w:ilvl="7">
      <w:start w:val="1"/>
      <w:numFmt w:val="decimal"/>
      <w:isLgl/>
      <w:lvlText w:val="%1.%2.%3.%4.%5.%6.%7.%8."/>
      <w:lvlJc w:val="left"/>
      <w:pPr>
        <w:ind w:left="5520" w:hanging="1800"/>
      </w:pPr>
      <w:rPr>
        <w:rFonts w:hint="default"/>
      </w:rPr>
    </w:lvl>
    <w:lvl w:ilvl="8">
      <w:start w:val="1"/>
      <w:numFmt w:val="decimal"/>
      <w:isLgl/>
      <w:lvlText w:val="%1.%2.%3.%4.%5.%6.%7.%8.%9."/>
      <w:lvlJc w:val="left"/>
      <w:pPr>
        <w:ind w:left="6360" w:hanging="2160"/>
      </w:pPr>
      <w:rPr>
        <w:rFonts w:hint="default"/>
      </w:rPr>
    </w:lvl>
  </w:abstractNum>
  <w:abstractNum w:abstractNumId="2">
    <w:nsid w:val="29B41542"/>
    <w:multiLevelType w:val="multilevel"/>
    <w:tmpl w:val="AE4413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038007F"/>
    <w:multiLevelType w:val="hybridMultilevel"/>
    <w:tmpl w:val="C58AEA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13A2BC6"/>
    <w:multiLevelType w:val="multilevel"/>
    <w:tmpl w:val="E64228B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5">
    <w:nsid w:val="50E0680C"/>
    <w:multiLevelType w:val="hybridMultilevel"/>
    <w:tmpl w:val="C6F43796"/>
    <w:lvl w:ilvl="0" w:tplc="04190013">
      <w:start w:val="1"/>
      <w:numFmt w:val="upperRoman"/>
      <w:lvlText w:val="%1."/>
      <w:lvlJc w:val="right"/>
      <w:pPr>
        <w:tabs>
          <w:tab w:val="num" w:pos="1404"/>
        </w:tabs>
        <w:ind w:left="1404" w:hanging="18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6">
    <w:nsid w:val="51C00640"/>
    <w:multiLevelType w:val="hybridMultilevel"/>
    <w:tmpl w:val="F42246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796B6067"/>
    <w:multiLevelType w:val="hybridMultilevel"/>
    <w:tmpl w:val="E2E05B04"/>
    <w:lvl w:ilvl="0" w:tplc="F43A0F7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 w:numId="2">
    <w:abstractNumId w:val="7"/>
  </w:num>
  <w:num w:numId="3">
    <w:abstractNumId w:val="5"/>
  </w:num>
  <w:num w:numId="4">
    <w:abstractNumId w:val="3"/>
  </w:num>
  <w:num w:numId="5">
    <w:abstractNumId w:val="6"/>
  </w:num>
  <w:num w:numId="6">
    <w:abstractNumId w:val="1"/>
  </w:num>
  <w:num w:numId="7">
    <w:abstractNumId w:val="2"/>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08"/>
  <w:drawingGridHorizontalSpacing w:val="57"/>
  <w:displayVerticalDrawingGridEvery w:val="2"/>
  <w:noPunctuationKerning/>
  <w:characterSpacingControl w:val="doNotCompress"/>
  <w:footnotePr>
    <w:footnote w:id="-1"/>
    <w:footnote w:id="0"/>
  </w:footnotePr>
  <w:endnotePr>
    <w:endnote w:id="-1"/>
    <w:endnote w:id="0"/>
  </w:endnotePr>
  <w:compat/>
  <w:rsids>
    <w:rsidRoot w:val="002A4C4F"/>
    <w:rsid w:val="0000090E"/>
    <w:rsid w:val="00000D6A"/>
    <w:rsid w:val="00006BE6"/>
    <w:rsid w:val="00010BD8"/>
    <w:rsid w:val="00012C07"/>
    <w:rsid w:val="00013E68"/>
    <w:rsid w:val="00022AB2"/>
    <w:rsid w:val="00032CDF"/>
    <w:rsid w:val="00034E82"/>
    <w:rsid w:val="000359DB"/>
    <w:rsid w:val="00043407"/>
    <w:rsid w:val="000629D8"/>
    <w:rsid w:val="00065406"/>
    <w:rsid w:val="00066F6D"/>
    <w:rsid w:val="000773B2"/>
    <w:rsid w:val="00083A5E"/>
    <w:rsid w:val="00085827"/>
    <w:rsid w:val="000901A3"/>
    <w:rsid w:val="000B663B"/>
    <w:rsid w:val="000B6B63"/>
    <w:rsid w:val="00101BEB"/>
    <w:rsid w:val="00105E4C"/>
    <w:rsid w:val="00114C00"/>
    <w:rsid w:val="00125BD0"/>
    <w:rsid w:val="00134C5E"/>
    <w:rsid w:val="001430A4"/>
    <w:rsid w:val="00147FF2"/>
    <w:rsid w:val="001523C0"/>
    <w:rsid w:val="00156F21"/>
    <w:rsid w:val="001679E4"/>
    <w:rsid w:val="00170C33"/>
    <w:rsid w:val="00175E08"/>
    <w:rsid w:val="00195DEA"/>
    <w:rsid w:val="001A0509"/>
    <w:rsid w:val="001A1502"/>
    <w:rsid w:val="001A1EAA"/>
    <w:rsid w:val="001C3F6E"/>
    <w:rsid w:val="001C4BD6"/>
    <w:rsid w:val="001C4C68"/>
    <w:rsid w:val="001C63DE"/>
    <w:rsid w:val="001D77AE"/>
    <w:rsid w:val="001E08BF"/>
    <w:rsid w:val="001F2B3E"/>
    <w:rsid w:val="001F556A"/>
    <w:rsid w:val="00202F97"/>
    <w:rsid w:val="00205564"/>
    <w:rsid w:val="002150B0"/>
    <w:rsid w:val="00227166"/>
    <w:rsid w:val="002278C6"/>
    <w:rsid w:val="00231A87"/>
    <w:rsid w:val="00246640"/>
    <w:rsid w:val="0025212F"/>
    <w:rsid w:val="002544D7"/>
    <w:rsid w:val="00260A8C"/>
    <w:rsid w:val="00264ABF"/>
    <w:rsid w:val="00265873"/>
    <w:rsid w:val="002701D0"/>
    <w:rsid w:val="00270CCC"/>
    <w:rsid w:val="002710D2"/>
    <w:rsid w:val="002A4C4F"/>
    <w:rsid w:val="002A5EC7"/>
    <w:rsid w:val="002B12BD"/>
    <w:rsid w:val="002C21D1"/>
    <w:rsid w:val="002C53DF"/>
    <w:rsid w:val="002F0E8C"/>
    <w:rsid w:val="002F2E44"/>
    <w:rsid w:val="002F4773"/>
    <w:rsid w:val="002F4980"/>
    <w:rsid w:val="003158A8"/>
    <w:rsid w:val="0032151B"/>
    <w:rsid w:val="003224BD"/>
    <w:rsid w:val="00326C31"/>
    <w:rsid w:val="00333128"/>
    <w:rsid w:val="003333C5"/>
    <w:rsid w:val="003514F5"/>
    <w:rsid w:val="003577FB"/>
    <w:rsid w:val="00361209"/>
    <w:rsid w:val="00363174"/>
    <w:rsid w:val="00370D7B"/>
    <w:rsid w:val="00372586"/>
    <w:rsid w:val="00373786"/>
    <w:rsid w:val="003803C7"/>
    <w:rsid w:val="003862D4"/>
    <w:rsid w:val="003925F0"/>
    <w:rsid w:val="003A1381"/>
    <w:rsid w:val="003A6172"/>
    <w:rsid w:val="003B3359"/>
    <w:rsid w:val="003D2FAB"/>
    <w:rsid w:val="003D58A2"/>
    <w:rsid w:val="003E4413"/>
    <w:rsid w:val="003F089A"/>
    <w:rsid w:val="003F1175"/>
    <w:rsid w:val="003F5275"/>
    <w:rsid w:val="003F53AD"/>
    <w:rsid w:val="003F7BDE"/>
    <w:rsid w:val="00401368"/>
    <w:rsid w:val="004153E7"/>
    <w:rsid w:val="00415593"/>
    <w:rsid w:val="0042279A"/>
    <w:rsid w:val="00425AE2"/>
    <w:rsid w:val="004303A0"/>
    <w:rsid w:val="00431885"/>
    <w:rsid w:val="00441F4A"/>
    <w:rsid w:val="00444819"/>
    <w:rsid w:val="00454FB9"/>
    <w:rsid w:val="004571BD"/>
    <w:rsid w:val="0046273A"/>
    <w:rsid w:val="00464A96"/>
    <w:rsid w:val="00473942"/>
    <w:rsid w:val="00477772"/>
    <w:rsid w:val="004828E3"/>
    <w:rsid w:val="00485FBC"/>
    <w:rsid w:val="00487D33"/>
    <w:rsid w:val="004A50A0"/>
    <w:rsid w:val="004C25B6"/>
    <w:rsid w:val="004D038A"/>
    <w:rsid w:val="004E7311"/>
    <w:rsid w:val="00506696"/>
    <w:rsid w:val="00514E0C"/>
    <w:rsid w:val="00523535"/>
    <w:rsid w:val="00524BE0"/>
    <w:rsid w:val="0054175C"/>
    <w:rsid w:val="0057374E"/>
    <w:rsid w:val="00573850"/>
    <w:rsid w:val="0058181E"/>
    <w:rsid w:val="005818EC"/>
    <w:rsid w:val="00591AB4"/>
    <w:rsid w:val="005959D1"/>
    <w:rsid w:val="005A2D6F"/>
    <w:rsid w:val="005A3107"/>
    <w:rsid w:val="005B7396"/>
    <w:rsid w:val="005D1949"/>
    <w:rsid w:val="005E32FF"/>
    <w:rsid w:val="005E4B1A"/>
    <w:rsid w:val="005E7D0B"/>
    <w:rsid w:val="005F0DFF"/>
    <w:rsid w:val="005F6C38"/>
    <w:rsid w:val="0060483B"/>
    <w:rsid w:val="00605274"/>
    <w:rsid w:val="00625B52"/>
    <w:rsid w:val="00636D7A"/>
    <w:rsid w:val="006526CC"/>
    <w:rsid w:val="00653B62"/>
    <w:rsid w:val="00655363"/>
    <w:rsid w:val="00657498"/>
    <w:rsid w:val="00667DDC"/>
    <w:rsid w:val="00676C53"/>
    <w:rsid w:val="00676EA1"/>
    <w:rsid w:val="00676F37"/>
    <w:rsid w:val="006A2BC4"/>
    <w:rsid w:val="006A33E1"/>
    <w:rsid w:val="006A7FD1"/>
    <w:rsid w:val="006B2B3D"/>
    <w:rsid w:val="006B47C5"/>
    <w:rsid w:val="006B5E3D"/>
    <w:rsid w:val="006C14E9"/>
    <w:rsid w:val="006C4AAE"/>
    <w:rsid w:val="006D185F"/>
    <w:rsid w:val="006D2A97"/>
    <w:rsid w:val="007033A2"/>
    <w:rsid w:val="00705AFA"/>
    <w:rsid w:val="00705CA7"/>
    <w:rsid w:val="00710722"/>
    <w:rsid w:val="00710752"/>
    <w:rsid w:val="00727AA0"/>
    <w:rsid w:val="00737D41"/>
    <w:rsid w:val="00747EFF"/>
    <w:rsid w:val="00752833"/>
    <w:rsid w:val="007548B6"/>
    <w:rsid w:val="00763044"/>
    <w:rsid w:val="007B3E45"/>
    <w:rsid w:val="007C258C"/>
    <w:rsid w:val="007E3EED"/>
    <w:rsid w:val="00821234"/>
    <w:rsid w:val="0082215E"/>
    <w:rsid w:val="0082278B"/>
    <w:rsid w:val="008240FC"/>
    <w:rsid w:val="00834EB3"/>
    <w:rsid w:val="0084466A"/>
    <w:rsid w:val="00847755"/>
    <w:rsid w:val="00850E3A"/>
    <w:rsid w:val="00854345"/>
    <w:rsid w:val="00854623"/>
    <w:rsid w:val="00864D13"/>
    <w:rsid w:val="00871D62"/>
    <w:rsid w:val="008854E6"/>
    <w:rsid w:val="00885659"/>
    <w:rsid w:val="0089358A"/>
    <w:rsid w:val="0089404C"/>
    <w:rsid w:val="0089514A"/>
    <w:rsid w:val="008B66A7"/>
    <w:rsid w:val="008C7A81"/>
    <w:rsid w:val="008C7D29"/>
    <w:rsid w:val="008D2796"/>
    <w:rsid w:val="008D310B"/>
    <w:rsid w:val="008D3576"/>
    <w:rsid w:val="008D79E4"/>
    <w:rsid w:val="008E1C88"/>
    <w:rsid w:val="009009C7"/>
    <w:rsid w:val="00902BC5"/>
    <w:rsid w:val="00906A21"/>
    <w:rsid w:val="009141B3"/>
    <w:rsid w:val="0091467C"/>
    <w:rsid w:val="00917288"/>
    <w:rsid w:val="00917D71"/>
    <w:rsid w:val="009268C0"/>
    <w:rsid w:val="00930582"/>
    <w:rsid w:val="009369A1"/>
    <w:rsid w:val="009540E3"/>
    <w:rsid w:val="00956FBF"/>
    <w:rsid w:val="00961D1F"/>
    <w:rsid w:val="00973E7F"/>
    <w:rsid w:val="009840F4"/>
    <w:rsid w:val="009A29E3"/>
    <w:rsid w:val="009A3435"/>
    <w:rsid w:val="009B6ACE"/>
    <w:rsid w:val="009C02EF"/>
    <w:rsid w:val="009C22EA"/>
    <w:rsid w:val="009C4B34"/>
    <w:rsid w:val="009D745D"/>
    <w:rsid w:val="009E2D52"/>
    <w:rsid w:val="009E527A"/>
    <w:rsid w:val="009E5303"/>
    <w:rsid w:val="009F7298"/>
    <w:rsid w:val="00A038AE"/>
    <w:rsid w:val="00A06597"/>
    <w:rsid w:val="00A21B39"/>
    <w:rsid w:val="00A35FBA"/>
    <w:rsid w:val="00A401D1"/>
    <w:rsid w:val="00A463A6"/>
    <w:rsid w:val="00A57ABE"/>
    <w:rsid w:val="00A61A6B"/>
    <w:rsid w:val="00A65AFF"/>
    <w:rsid w:val="00A72A38"/>
    <w:rsid w:val="00A81FF4"/>
    <w:rsid w:val="00A93569"/>
    <w:rsid w:val="00AC0CB7"/>
    <w:rsid w:val="00AC4D8E"/>
    <w:rsid w:val="00AC5039"/>
    <w:rsid w:val="00AC6C65"/>
    <w:rsid w:val="00AD4AD1"/>
    <w:rsid w:val="00AE4A9D"/>
    <w:rsid w:val="00AE4B65"/>
    <w:rsid w:val="00AE7794"/>
    <w:rsid w:val="00AF5655"/>
    <w:rsid w:val="00AF5800"/>
    <w:rsid w:val="00B07A85"/>
    <w:rsid w:val="00B13CA6"/>
    <w:rsid w:val="00B320DA"/>
    <w:rsid w:val="00B623EA"/>
    <w:rsid w:val="00B64B04"/>
    <w:rsid w:val="00B752BD"/>
    <w:rsid w:val="00B827FD"/>
    <w:rsid w:val="00B90270"/>
    <w:rsid w:val="00B927E2"/>
    <w:rsid w:val="00BA5560"/>
    <w:rsid w:val="00BC369A"/>
    <w:rsid w:val="00BC6434"/>
    <w:rsid w:val="00BD0E20"/>
    <w:rsid w:val="00BE50E4"/>
    <w:rsid w:val="00BE5216"/>
    <w:rsid w:val="00BF35B7"/>
    <w:rsid w:val="00C02B74"/>
    <w:rsid w:val="00C04CBC"/>
    <w:rsid w:val="00C05C21"/>
    <w:rsid w:val="00C07A76"/>
    <w:rsid w:val="00C31C2E"/>
    <w:rsid w:val="00C33266"/>
    <w:rsid w:val="00C401D4"/>
    <w:rsid w:val="00C424B4"/>
    <w:rsid w:val="00C52EC2"/>
    <w:rsid w:val="00C839C6"/>
    <w:rsid w:val="00C90770"/>
    <w:rsid w:val="00C93D28"/>
    <w:rsid w:val="00C955CF"/>
    <w:rsid w:val="00CA41D9"/>
    <w:rsid w:val="00CA71A1"/>
    <w:rsid w:val="00CB1AED"/>
    <w:rsid w:val="00CC03CE"/>
    <w:rsid w:val="00CC636B"/>
    <w:rsid w:val="00CD6AA8"/>
    <w:rsid w:val="00CD7D4A"/>
    <w:rsid w:val="00CE5DF3"/>
    <w:rsid w:val="00D01709"/>
    <w:rsid w:val="00D02BBF"/>
    <w:rsid w:val="00D111AD"/>
    <w:rsid w:val="00D13A98"/>
    <w:rsid w:val="00D240B4"/>
    <w:rsid w:val="00D27CC5"/>
    <w:rsid w:val="00D33C27"/>
    <w:rsid w:val="00D41B3D"/>
    <w:rsid w:val="00D41F00"/>
    <w:rsid w:val="00D50E19"/>
    <w:rsid w:val="00D5492A"/>
    <w:rsid w:val="00D63C22"/>
    <w:rsid w:val="00D64F02"/>
    <w:rsid w:val="00D70E7C"/>
    <w:rsid w:val="00D724D1"/>
    <w:rsid w:val="00D85B92"/>
    <w:rsid w:val="00D85C8B"/>
    <w:rsid w:val="00D97365"/>
    <w:rsid w:val="00DA1654"/>
    <w:rsid w:val="00DC52B5"/>
    <w:rsid w:val="00DC6DC0"/>
    <w:rsid w:val="00DC75EA"/>
    <w:rsid w:val="00DC7F19"/>
    <w:rsid w:val="00DD34FA"/>
    <w:rsid w:val="00DE23C1"/>
    <w:rsid w:val="00DE2E54"/>
    <w:rsid w:val="00DE43BD"/>
    <w:rsid w:val="00DF0DC5"/>
    <w:rsid w:val="00DF2F93"/>
    <w:rsid w:val="00E026D8"/>
    <w:rsid w:val="00E05A6D"/>
    <w:rsid w:val="00E06086"/>
    <w:rsid w:val="00E06DAD"/>
    <w:rsid w:val="00E077D7"/>
    <w:rsid w:val="00E13B76"/>
    <w:rsid w:val="00E16CC1"/>
    <w:rsid w:val="00E31C14"/>
    <w:rsid w:val="00E472E4"/>
    <w:rsid w:val="00E5174B"/>
    <w:rsid w:val="00E525CE"/>
    <w:rsid w:val="00E52F94"/>
    <w:rsid w:val="00E64B2B"/>
    <w:rsid w:val="00E66985"/>
    <w:rsid w:val="00E678FC"/>
    <w:rsid w:val="00E72093"/>
    <w:rsid w:val="00E72521"/>
    <w:rsid w:val="00E824FD"/>
    <w:rsid w:val="00E84538"/>
    <w:rsid w:val="00E914E9"/>
    <w:rsid w:val="00E92BAC"/>
    <w:rsid w:val="00EB08D3"/>
    <w:rsid w:val="00EB22FC"/>
    <w:rsid w:val="00EB2523"/>
    <w:rsid w:val="00EB42D5"/>
    <w:rsid w:val="00EB6677"/>
    <w:rsid w:val="00EB767A"/>
    <w:rsid w:val="00EC0153"/>
    <w:rsid w:val="00EC6923"/>
    <w:rsid w:val="00EE495D"/>
    <w:rsid w:val="00F042B8"/>
    <w:rsid w:val="00F06DFE"/>
    <w:rsid w:val="00F12CA7"/>
    <w:rsid w:val="00F15176"/>
    <w:rsid w:val="00F44EDD"/>
    <w:rsid w:val="00F45072"/>
    <w:rsid w:val="00F47E84"/>
    <w:rsid w:val="00F652A3"/>
    <w:rsid w:val="00F7056E"/>
    <w:rsid w:val="00F72735"/>
    <w:rsid w:val="00F84E7B"/>
    <w:rsid w:val="00F96325"/>
    <w:rsid w:val="00FA33C5"/>
    <w:rsid w:val="00FA4EC6"/>
    <w:rsid w:val="00FB009A"/>
    <w:rsid w:val="00FB4FA0"/>
    <w:rsid w:val="00FB78F0"/>
    <w:rsid w:val="00FD4FBF"/>
    <w:rsid w:val="00FE1336"/>
    <w:rsid w:val="00FE5098"/>
    <w:rsid w:val="00FF0D99"/>
    <w:rsid w:val="00FF3B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33E1"/>
    <w:rPr>
      <w:sz w:val="24"/>
      <w:szCs w:val="24"/>
    </w:rPr>
  </w:style>
  <w:style w:type="paragraph" w:styleId="1">
    <w:name w:val="heading 1"/>
    <w:basedOn w:val="a"/>
    <w:next w:val="a"/>
    <w:qFormat/>
    <w:rsid w:val="00906A21"/>
    <w:pPr>
      <w:keepNext/>
      <w:spacing w:before="240" w:after="60"/>
      <w:outlineLvl w:val="0"/>
    </w:pPr>
    <w:rPr>
      <w:rFonts w:ascii="Arial" w:hAnsi="Arial" w:cs="Arial"/>
      <w:b/>
      <w:bCs/>
      <w:kern w:val="32"/>
      <w:sz w:val="32"/>
      <w:szCs w:val="32"/>
    </w:rPr>
  </w:style>
  <w:style w:type="paragraph" w:styleId="2">
    <w:name w:val="heading 2"/>
    <w:basedOn w:val="a"/>
    <w:next w:val="a"/>
    <w:qFormat/>
    <w:rsid w:val="00906A21"/>
    <w:pPr>
      <w:keepNext/>
      <w:spacing w:before="240" w:after="60"/>
      <w:outlineLvl w:val="1"/>
    </w:pPr>
    <w:rPr>
      <w:rFonts w:ascii="Arial" w:hAnsi="Arial" w:cs="Arial"/>
      <w:b/>
      <w:bCs/>
      <w:i/>
      <w:iCs/>
      <w:sz w:val="28"/>
      <w:szCs w:val="28"/>
    </w:rPr>
  </w:style>
  <w:style w:type="paragraph" w:styleId="4">
    <w:name w:val="heading 4"/>
    <w:basedOn w:val="a"/>
    <w:next w:val="a"/>
    <w:qFormat/>
    <w:rsid w:val="00906A21"/>
    <w:pPr>
      <w:keepNext/>
      <w:spacing w:before="240" w:after="60"/>
      <w:outlineLvl w:val="3"/>
    </w:pPr>
    <w:rPr>
      <w:b/>
      <w:bCs/>
      <w:sz w:val="28"/>
      <w:szCs w:val="28"/>
    </w:rPr>
  </w:style>
  <w:style w:type="paragraph" w:styleId="5">
    <w:name w:val="heading 5"/>
    <w:basedOn w:val="a"/>
    <w:next w:val="a"/>
    <w:qFormat/>
    <w:rsid w:val="003B3359"/>
    <w:pPr>
      <w:keepNext/>
      <w:widowControl w:val="0"/>
      <w:spacing w:before="200"/>
      <w:ind w:right="-24"/>
      <w:jc w:val="center"/>
      <w:outlineLvl w:val="4"/>
    </w:pPr>
    <w:rPr>
      <w:rFonts w:ascii="Arial" w:hAnsi="Arial" w:cs="Arial"/>
      <w:i/>
      <w:snapToGrid w:val="0"/>
      <w:szCs w:val="20"/>
    </w:rPr>
  </w:style>
  <w:style w:type="paragraph" w:styleId="7">
    <w:name w:val="heading 7"/>
    <w:basedOn w:val="a"/>
    <w:next w:val="a"/>
    <w:qFormat/>
    <w:rsid w:val="00906A21"/>
    <w:pPr>
      <w:spacing w:before="240" w:after="60"/>
      <w:outlineLvl w:val="6"/>
    </w:pPr>
  </w:style>
  <w:style w:type="paragraph" w:styleId="8">
    <w:name w:val="heading 8"/>
    <w:basedOn w:val="a"/>
    <w:next w:val="a"/>
    <w:qFormat/>
    <w:rsid w:val="00906A21"/>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81F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rsid w:val="00B13CA6"/>
    <w:pPr>
      <w:jc w:val="both"/>
    </w:pPr>
    <w:rPr>
      <w:b/>
      <w:bCs/>
    </w:rPr>
  </w:style>
  <w:style w:type="paragraph" w:customStyle="1" w:styleId="ConsNormal">
    <w:name w:val="ConsNormal"/>
    <w:rsid w:val="00B13CA6"/>
    <w:pPr>
      <w:autoSpaceDE w:val="0"/>
      <w:autoSpaceDN w:val="0"/>
      <w:adjustRightInd w:val="0"/>
      <w:ind w:right="19772" w:firstLine="720"/>
    </w:pPr>
    <w:rPr>
      <w:rFonts w:ascii="Arial" w:hAnsi="Arial" w:cs="Arial"/>
      <w:sz w:val="22"/>
      <w:szCs w:val="22"/>
    </w:rPr>
  </w:style>
  <w:style w:type="paragraph" w:styleId="a5">
    <w:name w:val="header"/>
    <w:basedOn w:val="a"/>
    <w:rsid w:val="00034E82"/>
    <w:pPr>
      <w:tabs>
        <w:tab w:val="center" w:pos="4677"/>
        <w:tab w:val="right" w:pos="9355"/>
      </w:tabs>
    </w:pPr>
  </w:style>
  <w:style w:type="character" w:styleId="a6">
    <w:name w:val="page number"/>
    <w:basedOn w:val="a0"/>
    <w:rsid w:val="00034E82"/>
  </w:style>
  <w:style w:type="paragraph" w:styleId="a7">
    <w:name w:val="Balloon Text"/>
    <w:basedOn w:val="a"/>
    <w:semiHidden/>
    <w:rsid w:val="00013E68"/>
    <w:rPr>
      <w:rFonts w:ascii="Tahoma" w:hAnsi="Tahoma" w:cs="Tahoma"/>
      <w:sz w:val="16"/>
      <w:szCs w:val="16"/>
    </w:rPr>
  </w:style>
  <w:style w:type="paragraph" w:styleId="a8">
    <w:name w:val="footer"/>
    <w:basedOn w:val="a"/>
    <w:rsid w:val="00013E68"/>
    <w:pPr>
      <w:tabs>
        <w:tab w:val="center" w:pos="4677"/>
        <w:tab w:val="right" w:pos="9355"/>
      </w:tabs>
    </w:pPr>
  </w:style>
  <w:style w:type="paragraph" w:customStyle="1" w:styleId="ConsTitle">
    <w:name w:val="ConsTitle"/>
    <w:rsid w:val="003D2FAB"/>
    <w:pPr>
      <w:widowControl w:val="0"/>
      <w:autoSpaceDE w:val="0"/>
      <w:autoSpaceDN w:val="0"/>
      <w:adjustRightInd w:val="0"/>
      <w:ind w:right="19772"/>
    </w:pPr>
    <w:rPr>
      <w:rFonts w:ascii="Arial" w:hAnsi="Arial" w:cs="Arial"/>
      <w:b/>
      <w:bCs/>
      <w:sz w:val="16"/>
      <w:szCs w:val="16"/>
    </w:rPr>
  </w:style>
  <w:style w:type="paragraph" w:styleId="a9">
    <w:name w:val="Body Text Indent"/>
    <w:basedOn w:val="a"/>
    <w:rsid w:val="00906A21"/>
    <w:pPr>
      <w:spacing w:after="120"/>
      <w:ind w:left="283"/>
    </w:pPr>
  </w:style>
  <w:style w:type="paragraph" w:customStyle="1" w:styleId="ConsNonformat">
    <w:name w:val="ConsNonformat"/>
    <w:rsid w:val="00906A21"/>
    <w:pPr>
      <w:widowControl w:val="0"/>
      <w:autoSpaceDE w:val="0"/>
      <w:autoSpaceDN w:val="0"/>
      <w:adjustRightInd w:val="0"/>
      <w:ind w:right="19772"/>
    </w:pPr>
    <w:rPr>
      <w:rFonts w:ascii="Courier New" w:hAnsi="Courier New" w:cs="Courier New"/>
    </w:rPr>
  </w:style>
  <w:style w:type="paragraph" w:customStyle="1" w:styleId="ConsCell">
    <w:name w:val="ConsCell"/>
    <w:rsid w:val="00906A21"/>
    <w:pPr>
      <w:widowControl w:val="0"/>
      <w:autoSpaceDE w:val="0"/>
      <w:autoSpaceDN w:val="0"/>
      <w:adjustRightInd w:val="0"/>
      <w:ind w:right="19772"/>
    </w:pPr>
    <w:rPr>
      <w:rFonts w:ascii="Arial" w:hAnsi="Arial" w:cs="Arial"/>
    </w:rPr>
  </w:style>
  <w:style w:type="character" w:styleId="aa">
    <w:name w:val="Hyperlink"/>
    <w:uiPriority w:val="99"/>
    <w:rsid w:val="00441F4A"/>
    <w:rPr>
      <w:color w:val="0000FF"/>
      <w:u w:val="single"/>
    </w:rPr>
  </w:style>
  <w:style w:type="paragraph" w:customStyle="1" w:styleId="ab">
    <w:name w:val="Статья"/>
    <w:basedOn w:val="a"/>
    <w:next w:val="a"/>
    <w:rsid w:val="00523535"/>
    <w:pPr>
      <w:widowControl w:val="0"/>
      <w:autoSpaceDE w:val="0"/>
      <w:autoSpaceDN w:val="0"/>
      <w:adjustRightInd w:val="0"/>
      <w:spacing w:before="340" w:after="120"/>
      <w:jc w:val="both"/>
    </w:pPr>
    <w:rPr>
      <w:b/>
      <w:bCs/>
      <w:sz w:val="28"/>
      <w:szCs w:val="28"/>
    </w:rPr>
  </w:style>
  <w:style w:type="paragraph" w:styleId="20">
    <w:name w:val="Body Text 2"/>
    <w:basedOn w:val="a"/>
    <w:rsid w:val="00D85C8B"/>
    <w:pPr>
      <w:spacing w:after="120" w:line="480" w:lineRule="auto"/>
    </w:pPr>
  </w:style>
  <w:style w:type="character" w:customStyle="1" w:styleId="ac">
    <w:name w:val="Основной текст_"/>
    <w:basedOn w:val="a0"/>
    <w:link w:val="10"/>
    <w:rsid w:val="00134C5E"/>
    <w:rPr>
      <w:spacing w:val="-1"/>
      <w:sz w:val="23"/>
      <w:szCs w:val="23"/>
      <w:shd w:val="clear" w:color="auto" w:fill="FFFFFF"/>
    </w:rPr>
  </w:style>
  <w:style w:type="character" w:customStyle="1" w:styleId="11pt0pt">
    <w:name w:val="Основной текст + 11 pt;Интервал 0 pt"/>
    <w:basedOn w:val="ac"/>
    <w:rsid w:val="00134C5E"/>
    <w:rPr>
      <w:color w:val="000000"/>
      <w:spacing w:val="0"/>
      <w:w w:val="100"/>
      <w:position w:val="0"/>
      <w:sz w:val="22"/>
      <w:szCs w:val="22"/>
      <w:lang w:val="ru-RU"/>
    </w:rPr>
  </w:style>
  <w:style w:type="character" w:customStyle="1" w:styleId="12pt0pt">
    <w:name w:val="Основной текст + 12 pt;Полужирный;Интервал 0 pt"/>
    <w:basedOn w:val="ac"/>
    <w:rsid w:val="00134C5E"/>
    <w:rPr>
      <w:b/>
      <w:bCs/>
      <w:color w:val="000000"/>
      <w:spacing w:val="6"/>
      <w:w w:val="100"/>
      <w:position w:val="0"/>
      <w:sz w:val="24"/>
      <w:szCs w:val="24"/>
      <w:lang w:val="en-US"/>
    </w:rPr>
  </w:style>
  <w:style w:type="character" w:customStyle="1" w:styleId="4pt0pt">
    <w:name w:val="Основной текст + 4 pt;Интервал 0 pt"/>
    <w:basedOn w:val="ac"/>
    <w:rsid w:val="00134C5E"/>
    <w:rPr>
      <w:color w:val="000000"/>
      <w:spacing w:val="0"/>
      <w:w w:val="100"/>
      <w:position w:val="0"/>
      <w:sz w:val="8"/>
      <w:szCs w:val="8"/>
    </w:rPr>
  </w:style>
  <w:style w:type="paragraph" w:customStyle="1" w:styleId="10">
    <w:name w:val="Основной текст1"/>
    <w:basedOn w:val="a"/>
    <w:link w:val="ac"/>
    <w:rsid w:val="00134C5E"/>
    <w:pPr>
      <w:widowControl w:val="0"/>
      <w:shd w:val="clear" w:color="auto" w:fill="FFFFFF"/>
      <w:spacing w:before="240" w:after="540" w:line="0" w:lineRule="atLeast"/>
    </w:pPr>
    <w:rPr>
      <w:spacing w:val="-1"/>
      <w:sz w:val="23"/>
      <w:szCs w:val="23"/>
    </w:rPr>
  </w:style>
  <w:style w:type="paragraph" w:customStyle="1" w:styleId="21">
    <w:name w:val="Основной текст2"/>
    <w:basedOn w:val="a"/>
    <w:rsid w:val="00105E4C"/>
    <w:pPr>
      <w:widowControl w:val="0"/>
      <w:shd w:val="clear" w:color="auto" w:fill="FFFFFF"/>
      <w:spacing w:before="240" w:after="540" w:line="0" w:lineRule="atLeast"/>
    </w:pPr>
    <w:rPr>
      <w:color w:val="000000"/>
      <w:spacing w:val="-1"/>
      <w:sz w:val="23"/>
      <w:szCs w:val="23"/>
    </w:rPr>
  </w:style>
  <w:style w:type="paragraph" w:styleId="ad">
    <w:name w:val="List Paragraph"/>
    <w:basedOn w:val="a"/>
    <w:uiPriority w:val="34"/>
    <w:qFormat/>
    <w:rsid w:val="00EE495D"/>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1334845173">
      <w:bodyDiv w:val="1"/>
      <w:marLeft w:val="0"/>
      <w:marRight w:val="0"/>
      <w:marTop w:val="0"/>
      <w:marBottom w:val="0"/>
      <w:divBdr>
        <w:top w:val="none" w:sz="0" w:space="0" w:color="auto"/>
        <w:left w:val="none" w:sz="0" w:space="0" w:color="auto"/>
        <w:bottom w:val="none" w:sz="0" w:space="0" w:color="auto"/>
        <w:right w:val="none" w:sz="0" w:space="0" w:color="auto"/>
      </w:divBdr>
    </w:div>
    <w:div w:id="184169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3A2BBBF91C4C321071AB47CBDB79733AAE930FAB42C579370C566F254DB7715E6502ABF8361E7816BF7s1VBD"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8</Pages>
  <Words>2508</Words>
  <Characters>14297</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по младшим должностям – в размере 60 процентов должностного оклада</vt:lpstr>
    </vt:vector>
  </TitlesOfParts>
  <Company/>
  <LinksUpToDate>false</LinksUpToDate>
  <CharactersWithSpaces>16772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младшим должностям – в размере 60 процентов должностного оклада</dc:title>
  <dc:subject/>
  <dc:creator>77</dc:creator>
  <cp:keywords/>
  <cp:lastModifiedBy>Admin</cp:lastModifiedBy>
  <cp:revision>19</cp:revision>
  <cp:lastPrinted>2017-02-02T02:48:00Z</cp:lastPrinted>
  <dcterms:created xsi:type="dcterms:W3CDTF">2017-02-02T04:52:00Z</dcterms:created>
  <dcterms:modified xsi:type="dcterms:W3CDTF">2017-02-27T05:32:00Z</dcterms:modified>
</cp:coreProperties>
</file>