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949" w:rsidRDefault="00434AD5" w:rsidP="00A66949">
      <w:pPr>
        <w:spacing w:before="60" w:after="60"/>
        <w:jc w:val="center"/>
        <w:rPr>
          <w:b/>
        </w:rPr>
      </w:pPr>
      <w:r>
        <w:rPr>
          <w:b/>
          <w:noProof/>
        </w:rPr>
        <w:drawing>
          <wp:inline distT="0" distB="0" distL="0" distR="0">
            <wp:extent cx="581025" cy="8001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81025" cy="800100"/>
                    </a:xfrm>
                    <a:prstGeom prst="rect">
                      <a:avLst/>
                    </a:prstGeom>
                    <a:noFill/>
                    <a:ln w="9525">
                      <a:noFill/>
                      <a:miter lim="800000"/>
                      <a:headEnd/>
                      <a:tailEnd/>
                    </a:ln>
                  </pic:spPr>
                </pic:pic>
              </a:graphicData>
            </a:graphic>
          </wp:inline>
        </w:drawing>
      </w:r>
    </w:p>
    <w:p w:rsidR="00A66949" w:rsidRPr="00B6292F" w:rsidRDefault="00A66949" w:rsidP="00A66949">
      <w:pPr>
        <w:spacing w:before="60" w:after="60"/>
        <w:ind w:left="-57"/>
        <w:jc w:val="center"/>
        <w:rPr>
          <w:b/>
          <w:bCs/>
          <w:caps/>
        </w:rPr>
      </w:pPr>
      <w:r w:rsidRPr="00B6292F">
        <w:rPr>
          <w:b/>
          <w:bCs/>
          <w:caps/>
        </w:rPr>
        <w:t xml:space="preserve">МУНИЦИПАЛЬНОЕ ОБРАЗОВАНИЕ </w:t>
      </w:r>
    </w:p>
    <w:p w:rsidR="00A66949" w:rsidRPr="00B6292F" w:rsidRDefault="00A66949" w:rsidP="00A66949">
      <w:pPr>
        <w:spacing w:before="60" w:after="60"/>
        <w:ind w:left="-57"/>
        <w:jc w:val="center"/>
        <w:rPr>
          <w:b/>
          <w:bCs/>
          <w:caps/>
        </w:rPr>
      </w:pPr>
      <w:r w:rsidRPr="00B6292F">
        <w:rPr>
          <w:b/>
          <w:bCs/>
          <w:caps/>
        </w:rPr>
        <w:t>«СЕЛЬСКОЕ ПОСЕЛЕНИЕ КАРАУЛ»</w:t>
      </w:r>
    </w:p>
    <w:p w:rsidR="00A66949" w:rsidRPr="00B6292F" w:rsidRDefault="00A66949" w:rsidP="00A66949">
      <w:pPr>
        <w:spacing w:before="60" w:after="60"/>
        <w:ind w:left="-57"/>
        <w:jc w:val="center"/>
        <w:rPr>
          <w:b/>
          <w:bCs/>
          <w:caps/>
        </w:rPr>
      </w:pPr>
      <w:r w:rsidRPr="00B6292F">
        <w:rPr>
          <w:b/>
          <w:bCs/>
          <w:caps/>
        </w:rPr>
        <w:t>ТАЙМЫРСКОГО ДОЛГАНО-НЕНЕЦКОГО МУНИЦИПАЛЬНОГО РАЙОНА</w:t>
      </w:r>
    </w:p>
    <w:p w:rsidR="00A66949" w:rsidRPr="00B6292F" w:rsidRDefault="00A66949" w:rsidP="00A66949">
      <w:pPr>
        <w:spacing w:before="60" w:after="60"/>
        <w:ind w:left="-57"/>
        <w:jc w:val="center"/>
        <w:rPr>
          <w:b/>
          <w:bCs/>
          <w:caps/>
        </w:rPr>
      </w:pPr>
      <w:r w:rsidRPr="00B6292F">
        <w:rPr>
          <w:b/>
          <w:bCs/>
          <w:caps/>
        </w:rPr>
        <w:t>караульский сельский совет депутатов</w:t>
      </w:r>
    </w:p>
    <w:p w:rsidR="00A66949" w:rsidRPr="00E5077F" w:rsidRDefault="00047107" w:rsidP="00A66949">
      <w:pPr>
        <w:jc w:val="center"/>
        <w:rPr>
          <w:b/>
          <w:bCs/>
          <w:spacing w:val="20"/>
          <w:sz w:val="28"/>
          <w:szCs w:val="28"/>
        </w:rPr>
      </w:pPr>
      <w:r>
        <w:rPr>
          <w:b/>
          <w:bCs/>
          <w:spacing w:val="20"/>
        </w:rPr>
        <w:t>РЕШЕНИЕ</w:t>
      </w:r>
    </w:p>
    <w:p w:rsidR="00A66949" w:rsidRPr="00996651" w:rsidRDefault="00A66949" w:rsidP="00A66949">
      <w:pPr>
        <w:jc w:val="center"/>
        <w:rPr>
          <w:b/>
          <w:bCs/>
          <w:spacing w:val="20"/>
          <w:sz w:val="28"/>
          <w:szCs w:val="28"/>
        </w:rPr>
      </w:pPr>
    </w:p>
    <w:p w:rsidR="00A66949" w:rsidRPr="00047107" w:rsidRDefault="00A66949" w:rsidP="00A66949">
      <w:pPr>
        <w:rPr>
          <w:bCs/>
          <w:spacing w:val="20"/>
          <w:sz w:val="28"/>
          <w:szCs w:val="28"/>
        </w:rPr>
      </w:pPr>
      <w:r w:rsidRPr="00996651">
        <w:rPr>
          <w:bCs/>
          <w:spacing w:val="20"/>
          <w:sz w:val="28"/>
          <w:szCs w:val="28"/>
        </w:rPr>
        <w:t>от «</w:t>
      </w:r>
      <w:r w:rsidR="00555DC0">
        <w:rPr>
          <w:bCs/>
          <w:spacing w:val="20"/>
          <w:sz w:val="28"/>
          <w:szCs w:val="28"/>
        </w:rPr>
        <w:t>14</w:t>
      </w:r>
      <w:r w:rsidRPr="00996651">
        <w:rPr>
          <w:bCs/>
          <w:spacing w:val="20"/>
          <w:sz w:val="28"/>
          <w:szCs w:val="28"/>
        </w:rPr>
        <w:t>»</w:t>
      </w:r>
      <w:r w:rsidR="00555DC0">
        <w:rPr>
          <w:bCs/>
          <w:spacing w:val="20"/>
          <w:sz w:val="28"/>
          <w:szCs w:val="28"/>
        </w:rPr>
        <w:t>июня</w:t>
      </w:r>
      <w:r w:rsidRPr="00996651">
        <w:rPr>
          <w:bCs/>
          <w:spacing w:val="20"/>
          <w:sz w:val="28"/>
          <w:szCs w:val="28"/>
        </w:rPr>
        <w:t>201</w:t>
      </w:r>
      <w:r w:rsidR="006E68D6">
        <w:rPr>
          <w:bCs/>
          <w:spacing w:val="20"/>
          <w:sz w:val="28"/>
          <w:szCs w:val="28"/>
        </w:rPr>
        <w:t>9</w:t>
      </w:r>
      <w:r w:rsidR="001A0F71">
        <w:rPr>
          <w:bCs/>
          <w:spacing w:val="20"/>
          <w:sz w:val="28"/>
          <w:szCs w:val="28"/>
        </w:rPr>
        <w:t xml:space="preserve">г.                 </w:t>
      </w:r>
      <w:r w:rsidRPr="00996651">
        <w:rPr>
          <w:bCs/>
          <w:spacing w:val="20"/>
          <w:sz w:val="28"/>
          <w:szCs w:val="28"/>
        </w:rPr>
        <w:tab/>
      </w:r>
      <w:r w:rsidRPr="00996651">
        <w:rPr>
          <w:bCs/>
          <w:spacing w:val="20"/>
          <w:sz w:val="28"/>
          <w:szCs w:val="28"/>
        </w:rPr>
        <w:tab/>
      </w:r>
      <w:r w:rsidR="00DD1E19">
        <w:rPr>
          <w:bCs/>
          <w:spacing w:val="20"/>
          <w:sz w:val="28"/>
          <w:szCs w:val="28"/>
        </w:rPr>
        <w:t xml:space="preserve">                                    </w:t>
      </w:r>
      <w:r w:rsidRPr="00996651">
        <w:rPr>
          <w:bCs/>
          <w:spacing w:val="20"/>
          <w:sz w:val="28"/>
          <w:szCs w:val="28"/>
        </w:rPr>
        <w:t>№</w:t>
      </w:r>
      <w:r w:rsidR="00555DC0">
        <w:rPr>
          <w:bCs/>
          <w:spacing w:val="20"/>
          <w:sz w:val="28"/>
          <w:szCs w:val="28"/>
        </w:rPr>
        <w:t>996</w:t>
      </w:r>
    </w:p>
    <w:p w:rsidR="00A66949" w:rsidRDefault="00A66949" w:rsidP="00A66949">
      <w:pPr>
        <w:rPr>
          <w:b/>
          <w:bCs/>
          <w:spacing w:val="20"/>
          <w:sz w:val="28"/>
          <w:szCs w:val="28"/>
        </w:rPr>
      </w:pPr>
    </w:p>
    <w:p w:rsidR="009B7679" w:rsidRPr="00996651" w:rsidRDefault="009B7679" w:rsidP="00A66949">
      <w:pPr>
        <w:rPr>
          <w:b/>
          <w:bCs/>
          <w:spacing w:val="20"/>
          <w:sz w:val="28"/>
          <w:szCs w:val="28"/>
        </w:rPr>
      </w:pPr>
    </w:p>
    <w:p w:rsidR="006F53DB" w:rsidRPr="00AC2415" w:rsidRDefault="00E06985" w:rsidP="00E06985">
      <w:pPr>
        <w:autoSpaceDE w:val="0"/>
        <w:autoSpaceDN w:val="0"/>
        <w:adjustRightInd w:val="0"/>
        <w:jc w:val="center"/>
        <w:rPr>
          <w:b/>
        </w:rPr>
      </w:pPr>
      <w:r w:rsidRPr="00AC2415">
        <w:rPr>
          <w:b/>
        </w:rPr>
        <w:t>О внесении изменений в</w:t>
      </w:r>
      <w:r w:rsidR="0054020C" w:rsidRPr="00AC2415">
        <w:rPr>
          <w:b/>
        </w:rPr>
        <w:t xml:space="preserve"> Решение Караульс</w:t>
      </w:r>
      <w:r w:rsidR="006F53DB" w:rsidRPr="00AC2415">
        <w:rPr>
          <w:b/>
        </w:rPr>
        <w:t xml:space="preserve">кого сельского Совета </w:t>
      </w:r>
    </w:p>
    <w:p w:rsidR="006F53DB" w:rsidRPr="00AC2415" w:rsidRDefault="006F53DB" w:rsidP="00E06985">
      <w:pPr>
        <w:autoSpaceDE w:val="0"/>
        <w:autoSpaceDN w:val="0"/>
        <w:adjustRightInd w:val="0"/>
        <w:jc w:val="center"/>
        <w:rPr>
          <w:b/>
        </w:rPr>
      </w:pPr>
      <w:r w:rsidRPr="00AC2415">
        <w:rPr>
          <w:b/>
        </w:rPr>
        <w:t xml:space="preserve">депутатов </w:t>
      </w:r>
      <w:r w:rsidR="0054020C" w:rsidRPr="00AC2415">
        <w:rPr>
          <w:b/>
        </w:rPr>
        <w:t>от 21.02.2013 года № 500 «О гарантиях и компенсациях</w:t>
      </w:r>
    </w:p>
    <w:p w:rsidR="006F53DB" w:rsidRPr="00AC2415" w:rsidRDefault="0054020C" w:rsidP="00E06985">
      <w:pPr>
        <w:autoSpaceDE w:val="0"/>
        <w:autoSpaceDN w:val="0"/>
        <w:adjustRightInd w:val="0"/>
        <w:jc w:val="center"/>
        <w:rPr>
          <w:b/>
        </w:rPr>
      </w:pPr>
      <w:r w:rsidRPr="00AC2415">
        <w:rPr>
          <w:b/>
        </w:rPr>
        <w:t xml:space="preserve"> для лиц, проживающих на территориимуниципального образования «Сельское поселение Караул» и работающихв организациях, </w:t>
      </w:r>
    </w:p>
    <w:p w:rsidR="009B7679" w:rsidRPr="00AC2415" w:rsidRDefault="0054020C" w:rsidP="00E06985">
      <w:pPr>
        <w:autoSpaceDE w:val="0"/>
        <w:autoSpaceDN w:val="0"/>
        <w:adjustRightInd w:val="0"/>
        <w:jc w:val="center"/>
        <w:rPr>
          <w:b/>
        </w:rPr>
      </w:pPr>
      <w:proofErr w:type="gramStart"/>
      <w:r w:rsidRPr="00AC2415">
        <w:rPr>
          <w:b/>
        </w:rPr>
        <w:t>финансируемых</w:t>
      </w:r>
      <w:proofErr w:type="gramEnd"/>
      <w:r w:rsidRPr="00AC2415">
        <w:rPr>
          <w:b/>
        </w:rPr>
        <w:t xml:space="preserve"> из бюджета сельского поселения Караул»</w:t>
      </w:r>
    </w:p>
    <w:p w:rsidR="00A66949" w:rsidRPr="00AC2415" w:rsidRDefault="00A66949" w:rsidP="00A66949">
      <w:pPr>
        <w:autoSpaceDE w:val="0"/>
        <w:autoSpaceDN w:val="0"/>
        <w:adjustRightInd w:val="0"/>
        <w:jc w:val="center"/>
      </w:pPr>
    </w:p>
    <w:p w:rsidR="00E06985" w:rsidRPr="00AC2415" w:rsidRDefault="00E06985" w:rsidP="006E7474">
      <w:pPr>
        <w:ind w:firstLine="708"/>
        <w:jc w:val="both"/>
      </w:pPr>
    </w:p>
    <w:p w:rsidR="00E06985" w:rsidRPr="00AC2415" w:rsidRDefault="00E06985" w:rsidP="00E06985">
      <w:pPr>
        <w:ind w:firstLine="708"/>
        <w:jc w:val="both"/>
      </w:pPr>
      <w:r w:rsidRPr="00AC2415">
        <w:t>На основании Устава муниципального образования «Сельское поселение Караул» Таймырского Долгано-Ненецкого муниципального образования</w:t>
      </w:r>
      <w:r w:rsidR="001E070B" w:rsidRPr="00AC2415">
        <w:t xml:space="preserve">, </w:t>
      </w:r>
      <w:proofErr w:type="spellStart"/>
      <w:r w:rsidR="006E7474" w:rsidRPr="00AC2415">
        <w:t>Караульский</w:t>
      </w:r>
      <w:proofErr w:type="spellEnd"/>
      <w:r w:rsidR="006E7474" w:rsidRPr="00AC2415">
        <w:t xml:space="preserve"> сельский Совет депутатов</w:t>
      </w:r>
    </w:p>
    <w:p w:rsidR="00677726" w:rsidRPr="00AC2415" w:rsidRDefault="00677726" w:rsidP="00E06985">
      <w:pPr>
        <w:ind w:firstLine="708"/>
        <w:jc w:val="both"/>
        <w:rPr>
          <w:b/>
        </w:rPr>
      </w:pPr>
    </w:p>
    <w:p w:rsidR="002F5B95" w:rsidRPr="00AC2415" w:rsidRDefault="006E7474" w:rsidP="002F5B95">
      <w:pPr>
        <w:ind w:left="-142" w:firstLine="850"/>
        <w:jc w:val="both"/>
        <w:rPr>
          <w:b/>
        </w:rPr>
      </w:pPr>
      <w:r w:rsidRPr="00AC2415">
        <w:rPr>
          <w:b/>
        </w:rPr>
        <w:t>РЕШИЛ:</w:t>
      </w:r>
    </w:p>
    <w:p w:rsidR="00677726" w:rsidRPr="00AC2415" w:rsidRDefault="00677726" w:rsidP="00525B78">
      <w:pPr>
        <w:ind w:left="-142" w:firstLine="850"/>
        <w:jc w:val="both"/>
        <w:rPr>
          <w:bCs/>
        </w:rPr>
      </w:pPr>
    </w:p>
    <w:p w:rsidR="00525B78" w:rsidRPr="00AC2415" w:rsidRDefault="00856444" w:rsidP="00525B78">
      <w:pPr>
        <w:ind w:left="-142" w:firstLine="850"/>
        <w:jc w:val="both"/>
      </w:pPr>
      <w:proofErr w:type="gramStart"/>
      <w:r w:rsidRPr="00AC2415">
        <w:rPr>
          <w:bCs/>
        </w:rPr>
        <w:t>Внести</w:t>
      </w:r>
      <w:r w:rsidR="002F5B95" w:rsidRPr="00AC2415">
        <w:rPr>
          <w:bCs/>
        </w:rPr>
        <w:t xml:space="preserve"> в</w:t>
      </w:r>
      <w:r w:rsidRPr="00AC2415">
        <w:rPr>
          <w:bCs/>
        </w:rPr>
        <w:t xml:space="preserve"> Решение Караульского сельского Совета депутатов от </w:t>
      </w:r>
      <w:r w:rsidR="0054020C" w:rsidRPr="00AC2415">
        <w:rPr>
          <w:bCs/>
        </w:rPr>
        <w:t xml:space="preserve">21.02.2013 №500 </w:t>
      </w:r>
      <w:r w:rsidR="0054020C" w:rsidRPr="00AC2415">
        <w:t xml:space="preserve">«О гарантиях и компенсациях для лиц, проживающих на территории муниципального образования «Сельское поселение Караул» и работающих в организациях, финансируемых из бюджета сельского поселения Караул» </w:t>
      </w:r>
      <w:r w:rsidR="00E06985" w:rsidRPr="00AC2415">
        <w:t>(</w:t>
      </w:r>
      <w:r w:rsidR="00060975" w:rsidRPr="00AC2415">
        <w:t>в редакции Решений</w:t>
      </w:r>
      <w:r w:rsidR="008528D1">
        <w:t xml:space="preserve"> К</w:t>
      </w:r>
      <w:r w:rsidR="00E06985" w:rsidRPr="00AC2415">
        <w:t>араульского сельского Совета депутатов</w:t>
      </w:r>
      <w:r w:rsidR="00060975" w:rsidRPr="00AC2415">
        <w:t xml:space="preserve"> от 26.11.2015 №</w:t>
      </w:r>
      <w:r w:rsidR="00E06985" w:rsidRPr="00AC2415">
        <w:t>706</w:t>
      </w:r>
      <w:r w:rsidR="00060975" w:rsidRPr="00AC2415">
        <w:t xml:space="preserve">, </w:t>
      </w:r>
      <w:r w:rsidR="002F5B95" w:rsidRPr="00AC2415">
        <w:t>от 29.11.2016 №</w:t>
      </w:r>
      <w:r w:rsidR="00060975" w:rsidRPr="00AC2415">
        <w:t>779</w:t>
      </w:r>
      <w:r w:rsidR="00FA276A" w:rsidRPr="00AC2415">
        <w:t>, от 16.11.2018 №952</w:t>
      </w:r>
      <w:r w:rsidR="00E06985" w:rsidRPr="00AC2415">
        <w:t xml:space="preserve">) </w:t>
      </w:r>
      <w:r w:rsidR="0054020C" w:rsidRPr="00AC2415">
        <w:t>следующие изменения:</w:t>
      </w:r>
      <w:proofErr w:type="gramEnd"/>
    </w:p>
    <w:p w:rsidR="003C2AD7" w:rsidRPr="00AC2415" w:rsidRDefault="00A90E4D" w:rsidP="00525B78">
      <w:pPr>
        <w:ind w:left="-142" w:firstLine="850"/>
        <w:jc w:val="both"/>
        <w:rPr>
          <w:color w:val="000000"/>
        </w:rPr>
      </w:pPr>
      <w:proofErr w:type="gramStart"/>
      <w:r w:rsidRPr="00AC2415">
        <w:rPr>
          <w:color w:val="000000"/>
        </w:rPr>
        <w:t>1.</w:t>
      </w:r>
      <w:r w:rsidR="00545FDB" w:rsidRPr="00AC2415">
        <w:rPr>
          <w:color w:val="000000"/>
        </w:rPr>
        <w:t>1.</w:t>
      </w:r>
      <w:r w:rsidR="00E51EC2" w:rsidRPr="00AC2415">
        <w:rPr>
          <w:color w:val="000000"/>
        </w:rPr>
        <w:t>В П</w:t>
      </w:r>
      <w:r w:rsidR="003C2AD7" w:rsidRPr="00AC2415">
        <w:rPr>
          <w:color w:val="000000"/>
        </w:rPr>
        <w:t>ункте 2.2. после слов: «весом до 30 килограммов» добавить слова: «или в количестве одного багажного места весом не более 30 килограммов) к месту использования</w:t>
      </w:r>
      <w:proofErr w:type="gramEnd"/>
      <w:r w:rsidR="003C2AD7" w:rsidRPr="00AC2415">
        <w:rPr>
          <w:color w:val="000000"/>
        </w:rPr>
        <w:t xml:space="preserve"> отпуска и от места использования отпуска».</w:t>
      </w:r>
    </w:p>
    <w:p w:rsidR="00525B78" w:rsidRPr="00AC2415" w:rsidRDefault="003C2AD7" w:rsidP="00525B78">
      <w:pPr>
        <w:ind w:left="-142" w:firstLine="850"/>
        <w:jc w:val="both"/>
        <w:rPr>
          <w:color w:val="000000"/>
        </w:rPr>
      </w:pPr>
      <w:r w:rsidRPr="00AC2415">
        <w:rPr>
          <w:color w:val="000000"/>
        </w:rPr>
        <w:t xml:space="preserve">1.2. </w:t>
      </w:r>
      <w:r w:rsidR="00FA276A" w:rsidRPr="00AC2415">
        <w:rPr>
          <w:color w:val="000000"/>
        </w:rPr>
        <w:t>Пункт 2.2</w:t>
      </w:r>
      <w:r w:rsidR="00525B78" w:rsidRPr="00AC2415">
        <w:rPr>
          <w:color w:val="000000"/>
        </w:rPr>
        <w:t xml:space="preserve">. </w:t>
      </w:r>
      <w:r w:rsidR="00FA276A" w:rsidRPr="00AC2415">
        <w:rPr>
          <w:color w:val="000000"/>
        </w:rPr>
        <w:t>дополнить абзацем</w:t>
      </w:r>
      <w:r w:rsidR="00525B78" w:rsidRPr="00AC2415">
        <w:rPr>
          <w:color w:val="000000"/>
        </w:rPr>
        <w:t xml:space="preserve"> в следующей редакции:</w:t>
      </w:r>
    </w:p>
    <w:p w:rsidR="00C97452" w:rsidRPr="00AC2415" w:rsidRDefault="00A90E4D" w:rsidP="00A90E4D">
      <w:pPr>
        <w:ind w:left="-142" w:firstLine="850"/>
        <w:jc w:val="both"/>
        <w:rPr>
          <w:color w:val="000000"/>
        </w:rPr>
      </w:pPr>
      <w:r w:rsidRPr="00AC2415">
        <w:rPr>
          <w:color w:val="000000"/>
        </w:rPr>
        <w:t>«2.2</w:t>
      </w:r>
      <w:r w:rsidR="00525B78" w:rsidRPr="00AC2415">
        <w:rPr>
          <w:color w:val="000000"/>
        </w:rPr>
        <w:t xml:space="preserve">. </w:t>
      </w:r>
      <w:r w:rsidRPr="00AC2415">
        <w:rPr>
          <w:color w:val="000000"/>
        </w:rPr>
        <w:t>Лица, имеющие право на оплачиваемый один раз в два года проезд к месту использования отпуска и обратно, могут воспользоваться им при выезде к месту использования отпуска по беременности и родам и уходу за ребенком до 3-х лет</w:t>
      </w:r>
      <w:proofErr w:type="gramStart"/>
      <w:r w:rsidRPr="00AC2415">
        <w:rPr>
          <w:color w:val="000000"/>
        </w:rPr>
        <w:t>.</w:t>
      </w:r>
      <w:r w:rsidR="00C97452" w:rsidRPr="00AC2415">
        <w:rPr>
          <w:color w:val="000000"/>
        </w:rPr>
        <w:t>»</w:t>
      </w:r>
      <w:r w:rsidR="00525B78" w:rsidRPr="00AC2415">
        <w:rPr>
          <w:color w:val="000000"/>
        </w:rPr>
        <w:t>.</w:t>
      </w:r>
      <w:proofErr w:type="gramEnd"/>
    </w:p>
    <w:p w:rsidR="00A90E4D" w:rsidRPr="00AC2415" w:rsidRDefault="00545FDB" w:rsidP="00A90E4D">
      <w:pPr>
        <w:ind w:left="-142" w:firstLine="850"/>
        <w:jc w:val="both"/>
        <w:rPr>
          <w:color w:val="000000"/>
        </w:rPr>
      </w:pPr>
      <w:r w:rsidRPr="00AC2415">
        <w:rPr>
          <w:color w:val="000000"/>
        </w:rPr>
        <w:t>1.</w:t>
      </w:r>
      <w:r w:rsidR="003C2AD7" w:rsidRPr="00AC2415">
        <w:rPr>
          <w:color w:val="000000"/>
        </w:rPr>
        <w:t>3</w:t>
      </w:r>
      <w:r w:rsidR="00A90E4D" w:rsidRPr="00AC2415">
        <w:rPr>
          <w:color w:val="000000"/>
        </w:rPr>
        <w:t>. Абзац 3 пункта 2.2. изложить в следующей редакции:</w:t>
      </w:r>
    </w:p>
    <w:p w:rsidR="00A90E4D" w:rsidRPr="00AC2415" w:rsidRDefault="00A90E4D" w:rsidP="00A90E4D">
      <w:pPr>
        <w:ind w:left="-142" w:firstLine="850"/>
        <w:jc w:val="both"/>
        <w:rPr>
          <w:color w:val="000000"/>
        </w:rPr>
      </w:pPr>
      <w:r w:rsidRPr="00AC2415">
        <w:rPr>
          <w:color w:val="000000"/>
        </w:rPr>
        <w:t>«Организации, финансируемые из бюджета поселения оплачивают работнику в установленном порядке стоимость проезда к месту проведения отпуска и обратно неработающих членов семьи работника, а также стоимость провоза ими багажа, независимо от времени использования отпуска самим работником</w:t>
      </w:r>
      <w:proofErr w:type="gramStart"/>
      <w:r w:rsidRPr="00AC2415">
        <w:rPr>
          <w:color w:val="000000"/>
        </w:rPr>
        <w:t>.»</w:t>
      </w:r>
      <w:r w:rsidR="005A2571">
        <w:rPr>
          <w:color w:val="000000"/>
        </w:rPr>
        <w:t>.</w:t>
      </w:r>
      <w:proofErr w:type="gramEnd"/>
    </w:p>
    <w:p w:rsidR="005E6374" w:rsidRPr="00AC2415" w:rsidRDefault="00545FDB" w:rsidP="00A90E4D">
      <w:pPr>
        <w:ind w:left="-142" w:firstLine="850"/>
        <w:jc w:val="both"/>
        <w:rPr>
          <w:color w:val="000000"/>
        </w:rPr>
      </w:pPr>
      <w:r w:rsidRPr="00AC2415">
        <w:rPr>
          <w:color w:val="000000"/>
        </w:rPr>
        <w:t>1.</w:t>
      </w:r>
      <w:r w:rsidR="003C2AD7" w:rsidRPr="00AC2415">
        <w:rPr>
          <w:color w:val="000000"/>
        </w:rPr>
        <w:t>4</w:t>
      </w:r>
      <w:r w:rsidR="005E6374" w:rsidRPr="00AC2415">
        <w:rPr>
          <w:color w:val="000000"/>
        </w:rPr>
        <w:t>. Абзац 4 пункта 2.2. изложить в следующей редакции:</w:t>
      </w:r>
    </w:p>
    <w:p w:rsidR="005E6374" w:rsidRPr="00AC2415" w:rsidRDefault="005A2571" w:rsidP="00A90E4D">
      <w:pPr>
        <w:ind w:left="-142" w:firstLine="850"/>
        <w:jc w:val="both"/>
        <w:rPr>
          <w:color w:val="000000"/>
        </w:rPr>
      </w:pPr>
      <w:r>
        <w:rPr>
          <w:color w:val="000000"/>
        </w:rPr>
        <w:t>«</w:t>
      </w:r>
      <w:r w:rsidR="005E6374" w:rsidRPr="00AC2415">
        <w:rPr>
          <w:color w:val="000000"/>
        </w:rPr>
        <w:t xml:space="preserve">Оплата стоимости проезда к месту использования отпуска (отдыха) и обратно работника и неработающих членов его семьи производится перед отъездом в отпуск, исходя из примерной стоимости проезда. Окончательный расчет с работником производится по возвращении работника (неработающих членов его семьи) из отпуска в </w:t>
      </w:r>
      <w:r w:rsidR="005E6374" w:rsidRPr="00AC2415">
        <w:rPr>
          <w:color w:val="000000"/>
        </w:rPr>
        <w:lastRenderedPageBreak/>
        <w:t>срок, не превышающий 30 календарных дней с даты предоставления работником отчета о произведенных расходах, на основании заявления работника о проведении окончательного расчета по проезду и предоставленных билетов и (или) других документов, подтверждающих произведенные расходы</w:t>
      </w:r>
      <w:proofErr w:type="gramStart"/>
      <w:r w:rsidR="005E6374" w:rsidRPr="00AC2415">
        <w:rPr>
          <w:color w:val="000000"/>
        </w:rPr>
        <w:t>.»</w:t>
      </w:r>
      <w:r>
        <w:rPr>
          <w:color w:val="000000"/>
        </w:rPr>
        <w:t>.</w:t>
      </w:r>
      <w:proofErr w:type="gramEnd"/>
    </w:p>
    <w:p w:rsidR="00545FDB" w:rsidRPr="00AC2415" w:rsidRDefault="003C2AD7" w:rsidP="00545FDB">
      <w:pPr>
        <w:ind w:left="-142" w:firstLine="850"/>
        <w:jc w:val="both"/>
        <w:rPr>
          <w:color w:val="000000"/>
        </w:rPr>
      </w:pPr>
      <w:r w:rsidRPr="00AC2415">
        <w:rPr>
          <w:color w:val="000000"/>
        </w:rPr>
        <w:t>1.5</w:t>
      </w:r>
      <w:r w:rsidR="00545FDB" w:rsidRPr="00AC2415">
        <w:rPr>
          <w:color w:val="000000"/>
        </w:rPr>
        <w:t>. Пункт 2.4.изложить в следующей редакции:</w:t>
      </w:r>
    </w:p>
    <w:p w:rsidR="00545FDB" w:rsidRPr="00AC2415" w:rsidRDefault="00963E0A" w:rsidP="00545FDB">
      <w:pPr>
        <w:ind w:left="-142" w:firstLine="850"/>
        <w:jc w:val="both"/>
        <w:rPr>
          <w:color w:val="000000"/>
        </w:rPr>
      </w:pPr>
      <w:proofErr w:type="gramStart"/>
      <w:r w:rsidRPr="00AC2415">
        <w:rPr>
          <w:color w:val="000000"/>
        </w:rPr>
        <w:t>«Организации, финансируемые из бюджета поселения</w:t>
      </w:r>
      <w:r w:rsidR="00545FDB" w:rsidRPr="00AC2415">
        <w:rPr>
          <w:color w:val="000000"/>
        </w:rPr>
        <w:t>, имеют право на компенсацию расходов, направленных на оплату стоимости переезда к новому месту жительства в другую местность в пределах территории Российской Федерации в связи с расторжением трудового договора по любым основаниям (в том числе в случае смерти работника), за исключением увольнения за виновные действия, произведенных до и (или) после расторжения трудового договора.</w:t>
      </w:r>
      <w:proofErr w:type="gramEnd"/>
    </w:p>
    <w:p w:rsidR="00545FDB" w:rsidRPr="00AC2415" w:rsidRDefault="00545FDB" w:rsidP="00545FDB">
      <w:pPr>
        <w:ind w:left="-142" w:firstLine="850"/>
        <w:jc w:val="both"/>
        <w:rPr>
          <w:color w:val="000000"/>
        </w:rPr>
      </w:pPr>
      <w:r w:rsidRPr="00AC2415">
        <w:rPr>
          <w:color w:val="000000"/>
        </w:rPr>
        <w:t>При этом</w:t>
      </w:r>
      <w:proofErr w:type="gramStart"/>
      <w:r w:rsidRPr="00AC2415">
        <w:rPr>
          <w:color w:val="000000"/>
        </w:rPr>
        <w:t>,</w:t>
      </w:r>
      <w:proofErr w:type="gramEnd"/>
      <w:r w:rsidRPr="00AC2415">
        <w:rPr>
          <w:color w:val="000000"/>
        </w:rPr>
        <w:t xml:space="preserve"> право требования возмещения произведенных расходов по оплате стоимости проезда и провоза багажа возникает у работника со дня расторжения трудового договора и сохраняется в течение одного года после увольнения работника из районной организации</w:t>
      </w:r>
      <w:r w:rsidR="00C939B3" w:rsidRPr="00AC2415">
        <w:rPr>
          <w:color w:val="000000"/>
        </w:rPr>
        <w:t xml:space="preserve"> либо из организаций, финансируемых из бюджета поселения</w:t>
      </w:r>
      <w:r w:rsidRPr="00AC2415">
        <w:rPr>
          <w:color w:val="000000"/>
        </w:rPr>
        <w:t>.</w:t>
      </w:r>
    </w:p>
    <w:p w:rsidR="00545FDB" w:rsidRPr="00AC2415" w:rsidRDefault="00545FDB" w:rsidP="00545FDB">
      <w:pPr>
        <w:ind w:left="-142" w:firstLine="850"/>
        <w:jc w:val="both"/>
        <w:rPr>
          <w:color w:val="000000"/>
        </w:rPr>
      </w:pPr>
      <w:r w:rsidRPr="00AC2415">
        <w:rPr>
          <w:color w:val="000000"/>
        </w:rPr>
        <w:t>Компенсация стоимости проезда и провоза багажа осуществляется в порядке, установленном настоящим пунктом.</w:t>
      </w:r>
    </w:p>
    <w:p w:rsidR="00545FDB" w:rsidRPr="00AC2415" w:rsidRDefault="00963E0A" w:rsidP="00545FDB">
      <w:pPr>
        <w:ind w:left="-142" w:firstLine="850"/>
        <w:jc w:val="both"/>
        <w:rPr>
          <w:color w:val="000000"/>
        </w:rPr>
      </w:pPr>
      <w:r w:rsidRPr="00AC2415">
        <w:rPr>
          <w:color w:val="000000"/>
        </w:rPr>
        <w:t>Работнику организации, финансируемой из бюджета поселения</w:t>
      </w:r>
      <w:proofErr w:type="gramStart"/>
      <w:r w:rsidRPr="00AC2415">
        <w:rPr>
          <w:color w:val="000000"/>
        </w:rPr>
        <w:t>,</w:t>
      </w:r>
      <w:r w:rsidR="00545FDB" w:rsidRPr="00AC2415">
        <w:rPr>
          <w:color w:val="000000"/>
        </w:rPr>
        <w:t>п</w:t>
      </w:r>
      <w:proofErr w:type="gramEnd"/>
      <w:r w:rsidR="00545FDB" w:rsidRPr="00AC2415">
        <w:rPr>
          <w:color w:val="000000"/>
        </w:rPr>
        <w:t xml:space="preserve">роработавшему в районах Крайнего Севера не менее 3-х лет, при переезде к новому месту жительства в другую местность в связи с расторжением трудового договора по любым основаниям (в том числе в случае смерти работника), за исключением увольнения за виновные действия, оплачивается стоимость проезда, стоимость проезда членов его семьи в пределах территории Российской Федерации пофактическим </w:t>
      </w:r>
      <w:proofErr w:type="gramStart"/>
      <w:r w:rsidR="00545FDB" w:rsidRPr="00AC2415">
        <w:rPr>
          <w:color w:val="000000"/>
        </w:rPr>
        <w:t>расходам и стоимость провоза багажа в пределах территории Российской Федерации из расчета не свыше пяти тонн на семью, по фактическим расходам, но не свыше тарифов, предусмотренных для перевозок железнодорожным, речным, морским, автомобильным транспортом, или не свыше 200 килограмм груза на семью по фактическим расходам авиационным транспортом, или не свыше 200 килограмм груза на семью почтовым отправлением (обыкновенной посылкой) через подразделения</w:t>
      </w:r>
      <w:proofErr w:type="gramEnd"/>
      <w:r w:rsidR="00545FDB" w:rsidRPr="00AC2415">
        <w:rPr>
          <w:color w:val="000000"/>
        </w:rPr>
        <w:t xml:space="preserve"> ФГУП "Почта России", по выбору работника.</w:t>
      </w:r>
    </w:p>
    <w:p w:rsidR="00545FDB" w:rsidRPr="00AC2415" w:rsidRDefault="00545FDB" w:rsidP="00545FDB">
      <w:pPr>
        <w:ind w:left="-142" w:firstLine="850"/>
        <w:jc w:val="both"/>
        <w:rPr>
          <w:color w:val="000000"/>
        </w:rPr>
      </w:pPr>
      <w:proofErr w:type="gramStart"/>
      <w:r w:rsidRPr="00AC2415">
        <w:rPr>
          <w:color w:val="000000"/>
        </w:rPr>
        <w:t xml:space="preserve">Работнику </w:t>
      </w:r>
      <w:r w:rsidR="00963E0A" w:rsidRPr="00AC2415">
        <w:rPr>
          <w:color w:val="000000"/>
        </w:rPr>
        <w:t>организации</w:t>
      </w:r>
      <w:r w:rsidRPr="00AC2415">
        <w:rPr>
          <w:color w:val="000000"/>
        </w:rPr>
        <w:t xml:space="preserve">, </w:t>
      </w:r>
      <w:r w:rsidR="00963E0A" w:rsidRPr="00AC2415">
        <w:rPr>
          <w:color w:val="000000"/>
        </w:rPr>
        <w:t xml:space="preserve">финансируемой из бюджета поселения, </w:t>
      </w:r>
      <w:r w:rsidRPr="00AC2415">
        <w:rPr>
          <w:color w:val="000000"/>
        </w:rPr>
        <w:t>проработавшему в районах Крайнего Севера 15 и более лет, при переезде к новому месту жительства в другую местность в связи с расторжением трудового договора по любым основаниям (в том числе в случае смерти работника), за исключением увольнения за виновные действия, оплачивается стоимость проезда, стоимость проезда членов его семьи в пределах территории Российской Федерации пофактическим</w:t>
      </w:r>
      <w:proofErr w:type="gramEnd"/>
      <w:r w:rsidRPr="00AC2415">
        <w:rPr>
          <w:color w:val="000000"/>
        </w:rPr>
        <w:t xml:space="preserve"> </w:t>
      </w:r>
      <w:proofErr w:type="gramStart"/>
      <w:r w:rsidRPr="00AC2415">
        <w:rPr>
          <w:color w:val="000000"/>
        </w:rPr>
        <w:t>расходам и стоимость провоза багажа в пределах территории Российской Федерации из расчета не свыше 10 тонн на семью, по фактическим расходам, но не свыше тарифов, предусмотренных для перевозок железнодорожным, речным, морским, автомобильным транспортом, или не свыше 200 килограмм груза на семью по фактическим расходам авиационным транспортом, или не свыше 200 килограмм груза на семью почтовым отправлением (обыкновенной посылкой) через подразделения</w:t>
      </w:r>
      <w:proofErr w:type="gramEnd"/>
      <w:r w:rsidRPr="00AC2415">
        <w:rPr>
          <w:color w:val="000000"/>
        </w:rPr>
        <w:t xml:space="preserve"> ФГУП "Почта России", по выбору работника.</w:t>
      </w:r>
    </w:p>
    <w:p w:rsidR="00545FDB" w:rsidRPr="00AC2415" w:rsidRDefault="00545FDB" w:rsidP="00545FDB">
      <w:pPr>
        <w:ind w:left="-142" w:firstLine="850"/>
        <w:jc w:val="both"/>
        <w:rPr>
          <w:color w:val="000000"/>
        </w:rPr>
      </w:pPr>
      <w:r w:rsidRPr="00AC2415">
        <w:rPr>
          <w:color w:val="000000"/>
        </w:rPr>
        <w:t>Гарантии и компенсации, предусмотренные настоящим пунктом, предоставляются работнику только по основному месту работы.</w:t>
      </w:r>
    </w:p>
    <w:p w:rsidR="00545FDB" w:rsidRPr="00AC2415" w:rsidRDefault="00545FDB" w:rsidP="00545FDB">
      <w:pPr>
        <w:ind w:left="-142" w:firstLine="850"/>
        <w:jc w:val="both"/>
        <w:rPr>
          <w:color w:val="000000"/>
        </w:rPr>
      </w:pPr>
      <w:r w:rsidRPr="00AC2415">
        <w:rPr>
          <w:color w:val="000000"/>
        </w:rPr>
        <w:t>Расходы, подлежащие компенсации при оплате проезда, включают в себя:</w:t>
      </w:r>
    </w:p>
    <w:p w:rsidR="00545FDB" w:rsidRPr="00AC2415" w:rsidRDefault="00545FDB" w:rsidP="00545FDB">
      <w:pPr>
        <w:ind w:left="-142" w:firstLine="850"/>
        <w:jc w:val="both"/>
        <w:rPr>
          <w:color w:val="000000"/>
        </w:rPr>
      </w:pPr>
      <w:r w:rsidRPr="00AC2415">
        <w:rPr>
          <w:color w:val="000000"/>
        </w:rPr>
        <w:t>- оплату стоимости проезда к новому месту жительства в другую местность в пределах территории Российской Федерации - в размере фактических расходов, подтвержденных проездными документами и другими документами (включая взимаемые при продаже и не включенные в их стоимость обязательные платежи комиссионный сбор, сбор за продажу, за оплату услуг по оформлению; страховой взнос на обязательное личное страхование, если данный вид страхования не вошел в стоимость билета; за оплату в поездах постельных принадлежностей), но не выше стоимости проезда:</w:t>
      </w:r>
    </w:p>
    <w:p w:rsidR="00545FDB" w:rsidRPr="00AC2415" w:rsidRDefault="00545FDB" w:rsidP="00545FDB">
      <w:pPr>
        <w:ind w:left="-142" w:firstLine="850"/>
        <w:jc w:val="both"/>
        <w:rPr>
          <w:color w:val="000000"/>
        </w:rPr>
      </w:pPr>
      <w:r w:rsidRPr="00AC2415">
        <w:rPr>
          <w:color w:val="000000"/>
        </w:rPr>
        <w:t>- железнодорожным транспортом - в купейном вагоне скорого фирменного поезда;</w:t>
      </w:r>
    </w:p>
    <w:p w:rsidR="00545FDB" w:rsidRPr="00AC2415" w:rsidRDefault="00545FDB" w:rsidP="00545FDB">
      <w:pPr>
        <w:ind w:left="-142" w:firstLine="850"/>
        <w:jc w:val="both"/>
        <w:rPr>
          <w:color w:val="000000"/>
        </w:rPr>
      </w:pPr>
      <w:r w:rsidRPr="00AC2415">
        <w:rPr>
          <w:color w:val="000000"/>
        </w:rPr>
        <w:lastRenderedPageBreak/>
        <w:t>- водным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rsidR="00545FDB" w:rsidRPr="00AC2415" w:rsidRDefault="00545FDB" w:rsidP="00545FDB">
      <w:pPr>
        <w:ind w:left="-142" w:firstLine="850"/>
        <w:jc w:val="both"/>
        <w:rPr>
          <w:color w:val="000000"/>
        </w:rPr>
      </w:pPr>
      <w:r w:rsidRPr="00AC2415">
        <w:rPr>
          <w:color w:val="000000"/>
        </w:rPr>
        <w:t>- воздушным транспортом - в салоне экономического класса;</w:t>
      </w:r>
    </w:p>
    <w:p w:rsidR="00545FDB" w:rsidRPr="00AC2415" w:rsidRDefault="00545FDB" w:rsidP="00545FDB">
      <w:pPr>
        <w:ind w:left="-142" w:firstLine="850"/>
        <w:jc w:val="both"/>
        <w:rPr>
          <w:color w:val="000000"/>
        </w:rPr>
      </w:pPr>
      <w:r w:rsidRPr="00AC2415">
        <w:rPr>
          <w:color w:val="000000"/>
        </w:rPr>
        <w:t>- автомобильным транспортом - в автомобильном транспорте общего пользования (кроме такси);</w:t>
      </w:r>
    </w:p>
    <w:p w:rsidR="00545FDB" w:rsidRPr="00AC2415" w:rsidRDefault="00545FDB" w:rsidP="00545FDB">
      <w:pPr>
        <w:ind w:left="-142" w:firstLine="850"/>
        <w:jc w:val="both"/>
        <w:rPr>
          <w:color w:val="000000"/>
        </w:rPr>
      </w:pPr>
      <w:r w:rsidRPr="00AC2415">
        <w:rPr>
          <w:color w:val="000000"/>
        </w:rPr>
        <w:t>- оплату стоимости проезда автомобильным транспортом общего пользования (кроме такси) к железнодорожной станции, пристани, аэропорту и автовокзалу при наличии документов (билетов), подтверждающих расходы.</w:t>
      </w:r>
    </w:p>
    <w:p w:rsidR="00545FDB" w:rsidRPr="00AC2415" w:rsidRDefault="00545FDB" w:rsidP="00545FDB">
      <w:pPr>
        <w:ind w:left="-142" w:firstLine="850"/>
        <w:jc w:val="both"/>
        <w:rPr>
          <w:color w:val="000000"/>
        </w:rPr>
      </w:pPr>
      <w:proofErr w:type="gramStart"/>
      <w:r w:rsidRPr="00AC2415">
        <w:rPr>
          <w:color w:val="000000"/>
        </w:rPr>
        <w:t>При следовании в пределах территории Российской Федерации к новому месту жительства в другую местность транспортом более высокого класса расходы по проезду компенсируются на основании</w:t>
      </w:r>
      <w:r w:rsidR="009C2AB9" w:rsidRPr="00AC2415">
        <w:rPr>
          <w:color w:val="000000"/>
        </w:rPr>
        <w:t xml:space="preserve"> справки о стоимости проезда по </w:t>
      </w:r>
      <w:r w:rsidRPr="00AC2415">
        <w:rPr>
          <w:color w:val="000000"/>
        </w:rPr>
        <w:t>этому же маршруту в соответствии с установленной категорией проезда, выданной работнику (члену его семьи) соответствующей транспортной организацией, осуществляющей перевозку, или ее уполномоченным агентом, на дату приобретения билета.</w:t>
      </w:r>
      <w:proofErr w:type="gramEnd"/>
    </w:p>
    <w:p w:rsidR="00545FDB" w:rsidRPr="00AC2415" w:rsidRDefault="00545FDB" w:rsidP="00545FDB">
      <w:pPr>
        <w:ind w:left="-142" w:firstLine="850"/>
        <w:jc w:val="both"/>
        <w:rPr>
          <w:color w:val="000000"/>
        </w:rPr>
      </w:pPr>
      <w:proofErr w:type="gramStart"/>
      <w:r w:rsidRPr="00AC2415">
        <w:rPr>
          <w:color w:val="000000"/>
        </w:rPr>
        <w:t xml:space="preserve">Определение пределов территории Российской Федерации для целей связанных с предоставлением гарантий и компенсаций, предусмотренных настоящим пунктом, производится в порядке, установленном пунктами </w:t>
      </w:r>
      <w:r w:rsidR="006E68D6" w:rsidRPr="00AC2415">
        <w:t>2.8. и 2.9.</w:t>
      </w:r>
      <w:r w:rsidRPr="00AC2415">
        <w:rPr>
          <w:color w:val="000000"/>
        </w:rPr>
        <w:t>"Порядка компенсации расходов на оплату стоимости проезда и провоза багажа к месту использования отпуска и обратно лицам, рабо</w:t>
      </w:r>
      <w:r w:rsidR="00963E0A" w:rsidRPr="00AC2415">
        <w:rPr>
          <w:color w:val="000000"/>
        </w:rPr>
        <w:t>тающим в организациях, расположенных на территории муниципального образования «Сельское поселение Караул», финансируемых за счёт средств бюджета сельского поселения Караул</w:t>
      </w:r>
      <w:proofErr w:type="gramEnd"/>
      <w:r w:rsidR="00963E0A" w:rsidRPr="00AC2415">
        <w:rPr>
          <w:color w:val="000000"/>
        </w:rPr>
        <w:t xml:space="preserve">, и неработающим членам их семей </w:t>
      </w:r>
      <w:r w:rsidRPr="00AC2415">
        <w:rPr>
          <w:color w:val="000000"/>
        </w:rPr>
        <w:t>в органах местного самоуправления, муниципальных учреждениях муниципального района, расположенных в районах Крайнего Севера, и неработающим членам их семей</w:t>
      </w:r>
      <w:proofErr w:type="gramStart"/>
      <w:r w:rsidRPr="00AC2415">
        <w:rPr>
          <w:color w:val="000000"/>
        </w:rPr>
        <w:t>.</w:t>
      </w:r>
      <w:r w:rsidR="00963E0A" w:rsidRPr="00AC2415">
        <w:rPr>
          <w:color w:val="000000"/>
        </w:rPr>
        <w:t>».</w:t>
      </w:r>
      <w:proofErr w:type="gramEnd"/>
    </w:p>
    <w:p w:rsidR="006A699B" w:rsidRPr="00AC2415" w:rsidRDefault="006A699B" w:rsidP="00545FDB">
      <w:pPr>
        <w:ind w:left="-142" w:firstLine="850"/>
        <w:jc w:val="both"/>
        <w:rPr>
          <w:color w:val="000000"/>
        </w:rPr>
      </w:pPr>
      <w:r w:rsidRPr="00AC2415">
        <w:rPr>
          <w:color w:val="000000"/>
        </w:rPr>
        <w:t xml:space="preserve">2. </w:t>
      </w:r>
      <w:proofErr w:type="gramStart"/>
      <w:r w:rsidRPr="00AC2415">
        <w:rPr>
          <w:color w:val="000000"/>
        </w:rPr>
        <w:t>Внести в Порядок компенсации расходов на оплату стоимости проезда и провоза багажа к месту использования отпуска и обратно лицам, работающим в организациях, расположенных на территории муниципального образования «Сельское поселение Караул», финансируемых из бюджета сельского поселения Караул, и неработающим членам их семей, утвержденный Решением Караульского сельского Совета депутатов от 21.02.2013 №500 «О гарантиях и компенсациях для лиц, проживающих на территории муниципального</w:t>
      </w:r>
      <w:proofErr w:type="gramEnd"/>
      <w:r w:rsidRPr="00AC2415">
        <w:rPr>
          <w:color w:val="000000"/>
        </w:rPr>
        <w:t xml:space="preserve"> образования «Сельское поселение Караул» и работающих в организациях, финансируемых из бюджета сельского поселения Караул» (в редакции Решений Караульского сельского Совета депутатов от 26.11.2015 № 706, от 29.11.2016 №779, от 16.11.2018 №952) следующие изменения:</w:t>
      </w:r>
    </w:p>
    <w:p w:rsidR="006A699B" w:rsidRPr="00AC2415" w:rsidRDefault="006A699B" w:rsidP="00545FDB">
      <w:pPr>
        <w:ind w:left="-142" w:firstLine="850"/>
        <w:jc w:val="both"/>
        <w:rPr>
          <w:color w:val="000000"/>
        </w:rPr>
      </w:pPr>
      <w:r w:rsidRPr="00AC2415">
        <w:rPr>
          <w:color w:val="000000"/>
        </w:rPr>
        <w:t>2.1. Пункт 1.1. Порядка дополнить абзацем в следующей редакции:</w:t>
      </w:r>
    </w:p>
    <w:p w:rsidR="00963E0A" w:rsidRPr="00AC2415" w:rsidRDefault="00AA2DA8" w:rsidP="00545FDB">
      <w:pPr>
        <w:ind w:left="-142" w:firstLine="850"/>
        <w:jc w:val="both"/>
        <w:rPr>
          <w:color w:val="000000"/>
        </w:rPr>
      </w:pPr>
      <w:r>
        <w:rPr>
          <w:color w:val="000000"/>
        </w:rPr>
        <w:t xml:space="preserve">«- </w:t>
      </w:r>
      <w:r w:rsidR="006A699B" w:rsidRPr="00AC2415">
        <w:rPr>
          <w:color w:val="000000"/>
        </w:rPr>
        <w:t>член семьи работника, находящийся на иждивении работника - член семьи работника, находящийся на полном содержании у работника или получающий от него помощь, которая является для члена семьи постоянным и основным источником средств к существованию</w:t>
      </w:r>
      <w:proofErr w:type="gramStart"/>
      <w:r w:rsidR="006A699B" w:rsidRPr="00AC2415">
        <w:rPr>
          <w:color w:val="000000"/>
        </w:rPr>
        <w:t>;»</w:t>
      </w:r>
      <w:proofErr w:type="gramEnd"/>
      <w:r w:rsidR="002F1E2A">
        <w:rPr>
          <w:color w:val="000000"/>
        </w:rPr>
        <w:t>.</w:t>
      </w:r>
    </w:p>
    <w:p w:rsidR="00CB1C9F" w:rsidRPr="00AC2415" w:rsidRDefault="00CB1C9F" w:rsidP="00545FDB">
      <w:pPr>
        <w:ind w:left="-142" w:firstLine="850"/>
        <w:jc w:val="both"/>
        <w:rPr>
          <w:color w:val="000000"/>
        </w:rPr>
      </w:pPr>
      <w:r w:rsidRPr="00AC2415">
        <w:rPr>
          <w:color w:val="000000"/>
        </w:rPr>
        <w:t>2.2. В Пункте 1.5.</w:t>
      </w:r>
      <w:r w:rsidR="00C15C9B" w:rsidRPr="00AC2415">
        <w:rPr>
          <w:color w:val="000000"/>
        </w:rPr>
        <w:t xml:space="preserve"> Порядка</w:t>
      </w:r>
      <w:r w:rsidRPr="00AC2415">
        <w:rPr>
          <w:color w:val="000000"/>
        </w:rPr>
        <w:t xml:space="preserve"> после слов: «в целях применения настоящего Порядка,</w:t>
      </w:r>
      <w:r w:rsidR="00F96402" w:rsidRPr="00AC2415">
        <w:rPr>
          <w:color w:val="000000"/>
        </w:rPr>
        <w:t>относятся</w:t>
      </w:r>
      <w:r w:rsidRPr="00AC2415">
        <w:rPr>
          <w:color w:val="000000"/>
        </w:rPr>
        <w:t>», добавить слова: «не имеющие самостоятельного заработка (трудового дохода) и находящиеся на иждивении работника».</w:t>
      </w:r>
    </w:p>
    <w:p w:rsidR="00CB1C9F" w:rsidRPr="00AC2415" w:rsidRDefault="00CB1C9F" w:rsidP="00545FDB">
      <w:pPr>
        <w:ind w:left="-142" w:firstLine="850"/>
        <w:jc w:val="both"/>
        <w:rPr>
          <w:color w:val="000000"/>
        </w:rPr>
      </w:pPr>
      <w:r w:rsidRPr="00AC2415">
        <w:rPr>
          <w:color w:val="000000"/>
        </w:rPr>
        <w:t xml:space="preserve">2.3. </w:t>
      </w:r>
      <w:r w:rsidR="00C15C9B" w:rsidRPr="00AC2415">
        <w:rPr>
          <w:color w:val="000000"/>
        </w:rPr>
        <w:t>Подпункт «в» Пункта 1.5. Порядка изложить в следующей редакции:</w:t>
      </w:r>
    </w:p>
    <w:p w:rsidR="00CB1C9F" w:rsidRPr="00AC2415" w:rsidRDefault="00507E18" w:rsidP="00545FDB">
      <w:pPr>
        <w:ind w:left="-142" w:firstLine="850"/>
        <w:jc w:val="both"/>
        <w:rPr>
          <w:color w:val="000000"/>
        </w:rPr>
      </w:pPr>
      <w:r>
        <w:rPr>
          <w:color w:val="000000"/>
        </w:rPr>
        <w:t>«</w:t>
      </w:r>
      <w:r w:rsidR="00CB1C9F" w:rsidRPr="00AC2415">
        <w:rPr>
          <w:color w:val="000000"/>
        </w:rPr>
        <w:t>в) дети старше 18 лет, обучающиеся по очной форме обучения в образовательных учреждениях общего образования, в образовательных учреждениях начального профессионального, учреждениях среднего и высшего профессионального образования</w:t>
      </w:r>
      <w:proofErr w:type="gramStart"/>
      <w:r w:rsidR="00CB1C9F" w:rsidRPr="00AC2415">
        <w:rPr>
          <w:color w:val="000000"/>
        </w:rPr>
        <w:t>;</w:t>
      </w:r>
      <w:r w:rsidR="00085BDE">
        <w:rPr>
          <w:color w:val="000000"/>
        </w:rPr>
        <w:t>»</w:t>
      </w:r>
      <w:proofErr w:type="gramEnd"/>
      <w:r w:rsidR="00085BDE">
        <w:rPr>
          <w:color w:val="000000"/>
        </w:rPr>
        <w:t>.</w:t>
      </w:r>
    </w:p>
    <w:p w:rsidR="00C15C9B" w:rsidRPr="00AC2415" w:rsidRDefault="00C15C9B" w:rsidP="00545FDB">
      <w:pPr>
        <w:ind w:left="-142" w:firstLine="850"/>
        <w:jc w:val="both"/>
        <w:rPr>
          <w:color w:val="000000"/>
        </w:rPr>
      </w:pPr>
      <w:r w:rsidRPr="00AC2415">
        <w:rPr>
          <w:color w:val="000000"/>
        </w:rPr>
        <w:t>2.4. Пункт 1.5. Порядка дополнить подпунктом «г» в следующей редакции:</w:t>
      </w:r>
    </w:p>
    <w:p w:rsidR="00C15C9B" w:rsidRPr="00AC2415" w:rsidRDefault="00651994" w:rsidP="00545FDB">
      <w:pPr>
        <w:ind w:left="-142" w:firstLine="850"/>
        <w:jc w:val="both"/>
        <w:rPr>
          <w:color w:val="000000"/>
        </w:rPr>
      </w:pPr>
      <w:r>
        <w:rPr>
          <w:color w:val="000000"/>
        </w:rPr>
        <w:t>«</w:t>
      </w:r>
      <w:r w:rsidR="00C15C9B" w:rsidRPr="00AC2415">
        <w:rPr>
          <w:color w:val="000000"/>
        </w:rPr>
        <w:t>г) дети старше 18 лет, находящиеся на иждивении работника в течение первых трех месяцев после окончания обучения по очной форме в образовательном учреждении общего образования</w:t>
      </w:r>
      <w:proofErr w:type="gramStart"/>
      <w:r w:rsidR="00C15C9B" w:rsidRPr="00AC2415">
        <w:rPr>
          <w:color w:val="000000"/>
        </w:rPr>
        <w:t>.»</w:t>
      </w:r>
      <w:r w:rsidR="00EF5C23">
        <w:rPr>
          <w:color w:val="000000"/>
        </w:rPr>
        <w:t>.</w:t>
      </w:r>
      <w:proofErr w:type="gramEnd"/>
    </w:p>
    <w:p w:rsidR="00C15C9B" w:rsidRPr="00AC2415" w:rsidRDefault="00C15C9B" w:rsidP="00C15C9B">
      <w:pPr>
        <w:ind w:left="-142" w:firstLine="850"/>
        <w:jc w:val="both"/>
      </w:pPr>
      <w:r w:rsidRPr="00AC2415">
        <w:rPr>
          <w:color w:val="000000"/>
        </w:rPr>
        <w:t>2.5.</w:t>
      </w:r>
      <w:r w:rsidRPr="00AC2415">
        <w:t xml:space="preserve"> После </w:t>
      </w:r>
      <w:r w:rsidR="00A54DEC" w:rsidRPr="00AC2415">
        <w:t xml:space="preserve">абзаца 1 </w:t>
      </w:r>
      <w:r w:rsidRPr="00AC2415">
        <w:t>Пункт</w:t>
      </w:r>
      <w:r w:rsidR="00A54DEC" w:rsidRPr="00AC2415">
        <w:t>а</w:t>
      </w:r>
      <w:r w:rsidRPr="00AC2415">
        <w:t xml:space="preserve"> 2.2 Порядка </w:t>
      </w:r>
      <w:r w:rsidR="00A54DEC" w:rsidRPr="00AC2415">
        <w:t>изложить абзац следующего содержания:</w:t>
      </w:r>
    </w:p>
    <w:p w:rsidR="00C15C9B" w:rsidRPr="00AC2415" w:rsidRDefault="00A54DEC" w:rsidP="00C15C9B">
      <w:pPr>
        <w:ind w:left="-142" w:firstLine="850"/>
        <w:jc w:val="both"/>
        <w:rPr>
          <w:color w:val="000000"/>
        </w:rPr>
      </w:pPr>
      <w:r w:rsidRPr="00AC2415">
        <w:rPr>
          <w:color w:val="000000"/>
        </w:rPr>
        <w:lastRenderedPageBreak/>
        <w:t>«</w:t>
      </w:r>
      <w:r w:rsidR="00C15C9B" w:rsidRPr="00AC2415">
        <w:rPr>
          <w:color w:val="000000"/>
        </w:rPr>
        <w:t>В заявлении указываются:</w:t>
      </w:r>
    </w:p>
    <w:p w:rsidR="00C15C9B" w:rsidRPr="00AC2415" w:rsidRDefault="00C15C9B" w:rsidP="00C15C9B">
      <w:pPr>
        <w:ind w:left="-142" w:firstLine="850"/>
        <w:jc w:val="both"/>
        <w:rPr>
          <w:color w:val="000000"/>
        </w:rPr>
      </w:pPr>
      <w:r w:rsidRPr="00AC2415">
        <w:rPr>
          <w:color w:val="000000"/>
        </w:rPr>
        <w:t>а) фамилия, имя, отчество работника (неработающих членов его семьи);</w:t>
      </w:r>
    </w:p>
    <w:p w:rsidR="00C15C9B" w:rsidRPr="00AC2415" w:rsidRDefault="00C15C9B" w:rsidP="00C15C9B">
      <w:pPr>
        <w:ind w:left="-142" w:firstLine="850"/>
        <w:jc w:val="both"/>
        <w:rPr>
          <w:color w:val="000000"/>
        </w:rPr>
      </w:pPr>
      <w:r w:rsidRPr="00AC2415">
        <w:rPr>
          <w:color w:val="000000"/>
        </w:rPr>
        <w:t>б) предполагаемое место использования отпуска работника и (или) неработающих членов его семьи;</w:t>
      </w:r>
    </w:p>
    <w:p w:rsidR="00C15C9B" w:rsidRPr="00AC2415" w:rsidRDefault="00C15C9B" w:rsidP="00C15C9B">
      <w:pPr>
        <w:ind w:left="-142" w:firstLine="850"/>
        <w:jc w:val="both"/>
        <w:rPr>
          <w:color w:val="000000"/>
        </w:rPr>
      </w:pPr>
      <w:r w:rsidRPr="00AC2415">
        <w:rPr>
          <w:color w:val="000000"/>
        </w:rPr>
        <w:t>в) виды транспортных средств, которыми предполагается воспользоваться;</w:t>
      </w:r>
    </w:p>
    <w:p w:rsidR="00C15C9B" w:rsidRPr="00AC2415" w:rsidRDefault="00C15C9B" w:rsidP="00C15C9B">
      <w:pPr>
        <w:ind w:left="-142" w:firstLine="850"/>
        <w:jc w:val="both"/>
        <w:rPr>
          <w:color w:val="000000"/>
        </w:rPr>
      </w:pPr>
      <w:r w:rsidRPr="00AC2415">
        <w:rPr>
          <w:color w:val="000000"/>
        </w:rPr>
        <w:t>г) примерная стоимость проезда</w:t>
      </w:r>
      <w:proofErr w:type="gramStart"/>
      <w:r w:rsidRPr="00AC2415">
        <w:rPr>
          <w:color w:val="000000"/>
        </w:rPr>
        <w:t>.</w:t>
      </w:r>
      <w:r w:rsidR="00A54DEC" w:rsidRPr="00AC2415">
        <w:rPr>
          <w:color w:val="000000"/>
        </w:rPr>
        <w:t>».</w:t>
      </w:r>
      <w:proofErr w:type="gramEnd"/>
    </w:p>
    <w:p w:rsidR="00A54DEC" w:rsidRPr="00AC2415" w:rsidRDefault="00A54DEC" w:rsidP="00C15C9B">
      <w:pPr>
        <w:ind w:left="-142" w:firstLine="850"/>
        <w:jc w:val="both"/>
        <w:rPr>
          <w:color w:val="000000"/>
        </w:rPr>
      </w:pPr>
      <w:r w:rsidRPr="00AC2415">
        <w:rPr>
          <w:color w:val="000000"/>
        </w:rPr>
        <w:t>2.6. В абзаце 2 Пункта 2.2.Порядка после слов: «подтверждающих расходы на проезд», добавить слова: «в срок, не превышающий 30 календарных дней с даты предоставления работником отчета о произведенных расходах, на основании заявления работника о проведении окончательного расчета по проезду</w:t>
      </w:r>
      <w:proofErr w:type="gramStart"/>
      <w:r w:rsidRPr="00AC2415">
        <w:rPr>
          <w:color w:val="000000"/>
        </w:rPr>
        <w:t>.»</w:t>
      </w:r>
      <w:r w:rsidR="0013304C" w:rsidRPr="00AC2415">
        <w:rPr>
          <w:color w:val="000000"/>
        </w:rPr>
        <w:t>.</w:t>
      </w:r>
      <w:proofErr w:type="gramEnd"/>
    </w:p>
    <w:p w:rsidR="0013304C" w:rsidRPr="00AC2415" w:rsidRDefault="0013304C" w:rsidP="00C15C9B">
      <w:pPr>
        <w:ind w:left="-142" w:firstLine="850"/>
        <w:jc w:val="both"/>
        <w:rPr>
          <w:color w:val="000000"/>
        </w:rPr>
      </w:pPr>
      <w:r w:rsidRPr="00AC2415">
        <w:rPr>
          <w:color w:val="000000"/>
        </w:rPr>
        <w:t>2.7. Пункт 2.3. Порядка дополнить абзацем следующего содержания:</w:t>
      </w:r>
    </w:p>
    <w:p w:rsidR="0013304C" w:rsidRPr="00AC2415" w:rsidRDefault="0013304C" w:rsidP="00C15C9B">
      <w:pPr>
        <w:ind w:left="-142" w:firstLine="850"/>
        <w:jc w:val="both"/>
        <w:rPr>
          <w:color w:val="000000"/>
        </w:rPr>
      </w:pPr>
      <w:r w:rsidRPr="00AC2415">
        <w:rPr>
          <w:color w:val="000000"/>
        </w:rPr>
        <w:t>«Право на оплату стоимости проезда членов семьи возникает у работника одновременно с возникновением такого права у самого работника</w:t>
      </w:r>
      <w:proofErr w:type="gramStart"/>
      <w:r w:rsidRPr="00AC2415">
        <w:rPr>
          <w:color w:val="000000"/>
        </w:rPr>
        <w:t>.».</w:t>
      </w:r>
      <w:proofErr w:type="gramEnd"/>
    </w:p>
    <w:p w:rsidR="00303C15" w:rsidRPr="00AC2415" w:rsidRDefault="00303C15" w:rsidP="00303C15">
      <w:pPr>
        <w:ind w:left="-142" w:firstLine="850"/>
        <w:jc w:val="both"/>
        <w:rPr>
          <w:color w:val="000000"/>
        </w:rPr>
      </w:pPr>
      <w:r w:rsidRPr="00AC2415">
        <w:rPr>
          <w:color w:val="000000"/>
        </w:rPr>
        <w:t>2.8. Абзац 4 Пункта 2.6. Порядка изложить в следующей редакции:</w:t>
      </w:r>
    </w:p>
    <w:p w:rsidR="00303C15" w:rsidRPr="00AC2415" w:rsidRDefault="00303C15" w:rsidP="00303C15">
      <w:pPr>
        <w:ind w:left="-142" w:firstLine="850"/>
        <w:jc w:val="both"/>
        <w:rPr>
          <w:color w:val="000000"/>
        </w:rPr>
      </w:pPr>
      <w:r w:rsidRPr="00AC2415">
        <w:rPr>
          <w:color w:val="000000"/>
        </w:rPr>
        <w:t>«Документами, подтверждающими родство с работником, нахождение на его иждивении и отсутствие факта занятости члена семьи являются:</w:t>
      </w:r>
    </w:p>
    <w:p w:rsidR="00303C15" w:rsidRPr="00AC2415" w:rsidRDefault="00303C15" w:rsidP="00303C15">
      <w:pPr>
        <w:ind w:left="-142" w:firstLine="850"/>
        <w:jc w:val="both"/>
        <w:rPr>
          <w:color w:val="000000"/>
        </w:rPr>
      </w:pPr>
      <w:r w:rsidRPr="00AC2415">
        <w:rPr>
          <w:color w:val="000000"/>
        </w:rPr>
        <w:t>- паспорт гражданина, свидетельство о заключении брака, трудовая книжка супруга (супруги), в которой отсутствует запись о работе в настоящее время (за исключением лиц, не имеющих трудового стажа) - для супруга (супруги). В случае отсутствия у супруга работника трудовой книжки работником представляется справка о страховых взносах на обязательное пенсионное страхование, выданная на имя супруга работника территориальным органом Пенсионного фонда Российской Федерации, подтверждающая наличие или отсутствие трудовой деятельности супруга работника;</w:t>
      </w:r>
    </w:p>
    <w:p w:rsidR="00303C15" w:rsidRPr="00AC2415" w:rsidRDefault="00303C15" w:rsidP="00303C15">
      <w:pPr>
        <w:ind w:left="-142" w:firstLine="850"/>
        <w:jc w:val="both"/>
        <w:rPr>
          <w:color w:val="000000"/>
        </w:rPr>
      </w:pPr>
      <w:r w:rsidRPr="00AC2415">
        <w:rPr>
          <w:color w:val="000000"/>
        </w:rPr>
        <w:t>- свидетельство о рождении, паспорт гражданина при достижении возраста 14 лет, - для несовершеннолетних детей, а также документ, подтверждающий усыновление, опекунство или попечительство - для усыновленных детей и детей, находящихся под опекой (попечительством);</w:t>
      </w:r>
    </w:p>
    <w:p w:rsidR="00303C15" w:rsidRPr="00AC2415" w:rsidRDefault="00303C15" w:rsidP="00303C15">
      <w:pPr>
        <w:ind w:left="-142" w:firstLine="850"/>
        <w:jc w:val="both"/>
        <w:rPr>
          <w:color w:val="000000"/>
        </w:rPr>
      </w:pPr>
      <w:r w:rsidRPr="00AC2415">
        <w:rPr>
          <w:color w:val="000000"/>
        </w:rPr>
        <w:t xml:space="preserve">- свидетельство о рождении, а также документ, подтверждающий усыновление, опекунство или попечительство - для усыновленных детей и детей, находящихся под опекой (попечительством); паспорт гражданина; справка из учебного заведения, подтверждающая факт </w:t>
      </w:r>
      <w:proofErr w:type="gramStart"/>
      <w:r w:rsidRPr="00AC2415">
        <w:rPr>
          <w:color w:val="000000"/>
        </w:rPr>
        <w:t>обучения по</w:t>
      </w:r>
      <w:proofErr w:type="gramEnd"/>
      <w:r w:rsidRPr="00AC2415">
        <w:rPr>
          <w:color w:val="000000"/>
        </w:rPr>
        <w:t xml:space="preserve"> очной форме - для детей старше 18 лет, обучающихся по очной форме обучения в образовательных учреждениях общего образования, в образовательных учреждениях начального профессионального, учреждениях среднего и высшего профессионального образования</w:t>
      </w:r>
      <w:r w:rsidR="003C2AD7" w:rsidRPr="00AC2415">
        <w:rPr>
          <w:color w:val="000000"/>
        </w:rPr>
        <w:t xml:space="preserve">, </w:t>
      </w:r>
      <w:r w:rsidR="003C2AD7" w:rsidRPr="00C04515">
        <w:rPr>
          <w:color w:val="000000"/>
        </w:rPr>
        <w:t>трудовая книжка</w:t>
      </w:r>
      <w:r w:rsidR="001F3B3D" w:rsidRPr="00C04515">
        <w:rPr>
          <w:color w:val="000000"/>
        </w:rPr>
        <w:t xml:space="preserve"> (при наличии)</w:t>
      </w:r>
      <w:r w:rsidRPr="00C04515">
        <w:rPr>
          <w:color w:val="000000"/>
        </w:rPr>
        <w:t>;</w:t>
      </w:r>
    </w:p>
    <w:p w:rsidR="0013304C" w:rsidRPr="00C04515" w:rsidRDefault="00303C15" w:rsidP="00303C15">
      <w:pPr>
        <w:ind w:left="-142" w:firstLine="850"/>
        <w:jc w:val="both"/>
        <w:rPr>
          <w:color w:val="000000"/>
        </w:rPr>
      </w:pPr>
      <w:r w:rsidRPr="00AC2415">
        <w:rPr>
          <w:color w:val="000000"/>
        </w:rPr>
        <w:t>- свидетельство о рождении, а также документ, подтверждающий усыновление, опекунство или попечительство - для усыновленных детей и детей, находящихся под опекой (попечительством); паспорт гражданина; справка об окончании обучения в образовательном учреждении общего образования - для детей старше 18 лет, находящихся на иждивении работника в течение первых трех месяцев после окончания обучения по очной форме в образовательном учреждении общего образования</w:t>
      </w:r>
      <w:r w:rsidR="003C2AD7" w:rsidRPr="00AC2415">
        <w:rPr>
          <w:color w:val="000000"/>
        </w:rPr>
        <w:t xml:space="preserve">, </w:t>
      </w:r>
      <w:bookmarkStart w:id="0" w:name="_GoBack"/>
      <w:r w:rsidR="003C2AD7" w:rsidRPr="00C04515">
        <w:rPr>
          <w:color w:val="000000"/>
        </w:rPr>
        <w:t>трудовая книжка</w:t>
      </w:r>
      <w:r w:rsidR="001F3B3D" w:rsidRPr="00C04515">
        <w:rPr>
          <w:color w:val="000000"/>
        </w:rPr>
        <w:t xml:space="preserve"> (при наличии)</w:t>
      </w:r>
      <w:r w:rsidRPr="00C04515">
        <w:rPr>
          <w:color w:val="000000"/>
        </w:rPr>
        <w:t>.».</w:t>
      </w:r>
    </w:p>
    <w:bookmarkEnd w:id="0"/>
    <w:p w:rsidR="0041467E" w:rsidRPr="00AC2415" w:rsidRDefault="0041467E" w:rsidP="0041467E">
      <w:pPr>
        <w:ind w:left="-142" w:firstLine="850"/>
        <w:jc w:val="both"/>
        <w:rPr>
          <w:color w:val="000000"/>
        </w:rPr>
      </w:pPr>
      <w:r w:rsidRPr="00AC2415">
        <w:rPr>
          <w:color w:val="000000"/>
        </w:rPr>
        <w:t>2.9. Пункт 2.13. Порядка изложить в следующей редакции:</w:t>
      </w:r>
    </w:p>
    <w:p w:rsidR="0041467E" w:rsidRPr="00AC2415" w:rsidRDefault="0041467E" w:rsidP="0041467E">
      <w:pPr>
        <w:ind w:left="-142" w:firstLine="850"/>
        <w:jc w:val="both"/>
        <w:rPr>
          <w:color w:val="000000"/>
        </w:rPr>
      </w:pPr>
      <w:proofErr w:type="gramStart"/>
      <w:r w:rsidRPr="00AC2415">
        <w:rPr>
          <w:color w:val="000000"/>
        </w:rPr>
        <w:t>«При следовании к месту проведения отпуска за пределы территории Российской Федерации воздушным транспортом без посадки в ближайшем к месту пересечения государственной границы Российской Федерации аэропорту ра</w:t>
      </w:r>
      <w:r w:rsidR="008621C5" w:rsidRPr="00AC2415">
        <w:rPr>
          <w:color w:val="000000"/>
        </w:rPr>
        <w:t>ботником представляется справка</w:t>
      </w:r>
      <w:r w:rsidRPr="00AC2415">
        <w:rPr>
          <w:color w:val="000000"/>
        </w:rPr>
        <w:t xml:space="preserve"> о стоимости перевозки по территории Российской Федерации, включенной в стоимость перевозочного документа (билета).</w:t>
      </w:r>
      <w:proofErr w:type="gramEnd"/>
      <w:r w:rsidR="00B6264B">
        <w:rPr>
          <w:color w:val="000000"/>
        </w:rPr>
        <w:t xml:space="preserve"> </w:t>
      </w:r>
      <w:proofErr w:type="gramStart"/>
      <w:r w:rsidR="008621C5" w:rsidRPr="00AC2415">
        <w:rPr>
          <w:color w:val="000000"/>
        </w:rPr>
        <w:t>П</w:t>
      </w:r>
      <w:proofErr w:type="gramEnd"/>
      <w:r w:rsidR="008621C5" w:rsidRPr="00AC2415">
        <w:rPr>
          <w:color w:val="000000"/>
        </w:rPr>
        <w:t xml:space="preserve">ри отсутствии справкиработодатель использует информацию о значениях ортодромических расстояний от международных аэропортов Российской Федерации до зарубежных аэропортов, а также о процентном отношении ортодромии по Российской Федерации к общей ортодромии, установленных Главным центром Единой системы организации воздушного движения Российской </w:t>
      </w:r>
      <w:r w:rsidR="008621C5" w:rsidRPr="00AC2415">
        <w:rPr>
          <w:color w:val="000000"/>
        </w:rPr>
        <w:lastRenderedPageBreak/>
        <w:t xml:space="preserve">Федерации и размещенных на сайте </w:t>
      </w:r>
      <w:proofErr w:type="spellStart"/>
      <w:r w:rsidR="008621C5" w:rsidRPr="00AC2415">
        <w:rPr>
          <w:color w:val="000000"/>
        </w:rPr>
        <w:t>ФГУП</w:t>
      </w:r>
      <w:proofErr w:type="spellEnd"/>
      <w:r w:rsidR="008621C5" w:rsidRPr="00AC2415">
        <w:rPr>
          <w:color w:val="000000"/>
        </w:rPr>
        <w:t xml:space="preserve"> "</w:t>
      </w:r>
      <w:proofErr w:type="spellStart"/>
      <w:r w:rsidR="008621C5" w:rsidRPr="00AC2415">
        <w:rPr>
          <w:color w:val="000000"/>
        </w:rPr>
        <w:t>Госкорпорация</w:t>
      </w:r>
      <w:proofErr w:type="spellEnd"/>
      <w:r w:rsidR="008621C5" w:rsidRPr="00AC2415">
        <w:rPr>
          <w:color w:val="000000"/>
        </w:rPr>
        <w:t xml:space="preserve"> по </w:t>
      </w:r>
      <w:proofErr w:type="spellStart"/>
      <w:r w:rsidR="008621C5" w:rsidRPr="00AC2415">
        <w:rPr>
          <w:color w:val="000000"/>
        </w:rPr>
        <w:t>ОрВД</w:t>
      </w:r>
      <w:proofErr w:type="spellEnd"/>
      <w:r w:rsidR="008621C5" w:rsidRPr="00AC2415">
        <w:rPr>
          <w:color w:val="000000"/>
        </w:rPr>
        <w:t xml:space="preserve">" ГЦ ЕС </w:t>
      </w:r>
      <w:proofErr w:type="spellStart"/>
      <w:r w:rsidR="008621C5" w:rsidRPr="00AC2415">
        <w:rPr>
          <w:color w:val="000000"/>
        </w:rPr>
        <w:t>ОрВД</w:t>
      </w:r>
      <w:proofErr w:type="spellEnd"/>
      <w:r w:rsidR="008621C5" w:rsidRPr="00AC2415">
        <w:rPr>
          <w:color w:val="000000"/>
        </w:rPr>
        <w:t xml:space="preserve"> (адрес сайта: http://www.matfmc.ru/).</w:t>
      </w:r>
    </w:p>
    <w:p w:rsidR="0041467E" w:rsidRPr="00AC2415" w:rsidRDefault="0041467E" w:rsidP="0041467E">
      <w:pPr>
        <w:ind w:left="-142" w:firstLine="850"/>
        <w:jc w:val="both"/>
        <w:rPr>
          <w:color w:val="000000"/>
        </w:rPr>
      </w:pPr>
      <w:r w:rsidRPr="00AC2415">
        <w:rPr>
          <w:color w:val="000000"/>
        </w:rPr>
        <w:t>При следовании к месту проведения отпуска по туристической путевке для компенсации указанных расходов работником дополнительно предоставляется справка о стоимости перевозки, включенной в стоимость туристического продукта, выданная продавцом туристического продукта</w:t>
      </w:r>
      <w:proofErr w:type="gramStart"/>
      <w:r w:rsidRPr="00AC2415">
        <w:rPr>
          <w:color w:val="000000"/>
        </w:rPr>
        <w:t>.».</w:t>
      </w:r>
      <w:proofErr w:type="gramEnd"/>
    </w:p>
    <w:p w:rsidR="009C2AB9" w:rsidRPr="00AC2415" w:rsidRDefault="009C2AB9" w:rsidP="009C2AB9">
      <w:pPr>
        <w:ind w:left="-142" w:firstLine="850"/>
        <w:jc w:val="both"/>
        <w:rPr>
          <w:color w:val="000000"/>
        </w:rPr>
      </w:pPr>
      <w:r w:rsidRPr="00AC2415">
        <w:rPr>
          <w:color w:val="000000"/>
        </w:rPr>
        <w:t>2.10. Дополнить Порядок Пунктом 2.15. следующего содержания:</w:t>
      </w:r>
    </w:p>
    <w:p w:rsidR="009C2AB9" w:rsidRPr="00AC2415" w:rsidRDefault="009C2AB9" w:rsidP="009C2AB9">
      <w:pPr>
        <w:ind w:left="-142" w:firstLine="850"/>
        <w:jc w:val="both"/>
        <w:rPr>
          <w:color w:val="000000"/>
        </w:rPr>
      </w:pPr>
      <w:r w:rsidRPr="00AC2415">
        <w:rPr>
          <w:color w:val="000000"/>
        </w:rPr>
        <w:t>«2.15. Вопрос о кратчайшем пути следования к месту использования отпуска и обратно решается организацией в каждом конкретном случае индивидуально, исходя из существующих транспортных маршрутов, существующего транспортного сообщения и в зависимости от используемого работником вида транспорта</w:t>
      </w:r>
      <w:proofErr w:type="gramStart"/>
      <w:r w:rsidRPr="00AC2415">
        <w:rPr>
          <w:color w:val="000000"/>
        </w:rPr>
        <w:t>.».</w:t>
      </w:r>
      <w:proofErr w:type="gramEnd"/>
    </w:p>
    <w:p w:rsidR="009C2AB9" w:rsidRPr="00AC2415" w:rsidRDefault="009C2AB9" w:rsidP="009C2AB9">
      <w:pPr>
        <w:ind w:left="-142" w:firstLine="850"/>
        <w:jc w:val="both"/>
        <w:rPr>
          <w:color w:val="000000"/>
        </w:rPr>
      </w:pPr>
      <w:r w:rsidRPr="00AC2415">
        <w:rPr>
          <w:color w:val="000000"/>
        </w:rPr>
        <w:t>2.11. Дополнить Порядок Пунктом 2.16. следующего содержания:</w:t>
      </w:r>
    </w:p>
    <w:p w:rsidR="0041467E" w:rsidRPr="00AC2415" w:rsidRDefault="00B32C66" w:rsidP="009C2AB9">
      <w:pPr>
        <w:ind w:left="-142" w:firstLine="850"/>
        <w:jc w:val="both"/>
        <w:rPr>
          <w:color w:val="000000"/>
        </w:rPr>
      </w:pPr>
      <w:r>
        <w:rPr>
          <w:color w:val="000000"/>
        </w:rPr>
        <w:t>«</w:t>
      </w:r>
      <w:r w:rsidR="009C2AB9" w:rsidRPr="00AC2415">
        <w:rPr>
          <w:color w:val="000000"/>
        </w:rPr>
        <w:t>2.16. Работник обязан полностью вернуть средства, выплаченные ему в качестве оплаты стоимости льготного проезда, в случае, если он не воспользовался ими в указанных целях</w:t>
      </w:r>
      <w:proofErr w:type="gramStart"/>
      <w:r w:rsidR="009C2AB9" w:rsidRPr="00AC2415">
        <w:rPr>
          <w:color w:val="000000"/>
        </w:rPr>
        <w:t>.».</w:t>
      </w:r>
      <w:proofErr w:type="gramEnd"/>
    </w:p>
    <w:p w:rsidR="00C97452" w:rsidRPr="00AC2415" w:rsidRDefault="009C2AB9" w:rsidP="00C97452">
      <w:pPr>
        <w:ind w:left="-142" w:firstLine="850"/>
        <w:jc w:val="both"/>
        <w:rPr>
          <w:color w:val="000000"/>
        </w:rPr>
      </w:pPr>
      <w:r w:rsidRPr="00AC2415">
        <w:rPr>
          <w:color w:val="000000"/>
        </w:rPr>
        <w:t>3</w:t>
      </w:r>
      <w:r w:rsidR="00C97452" w:rsidRPr="00AC2415">
        <w:rPr>
          <w:color w:val="000000"/>
        </w:rPr>
        <w:t xml:space="preserve">. </w:t>
      </w:r>
      <w:r w:rsidR="006E7474" w:rsidRPr="00AC2415">
        <w:t>Опубликовать настоящее Решение в информационном вестнике «</w:t>
      </w:r>
      <w:proofErr w:type="spellStart"/>
      <w:r w:rsidR="006E7474" w:rsidRPr="00AC2415">
        <w:t>Усть-Енисеец</w:t>
      </w:r>
      <w:proofErr w:type="spellEnd"/>
      <w:r w:rsidR="006E7474" w:rsidRPr="00AC2415">
        <w:t>» и разместить</w:t>
      </w:r>
      <w:r w:rsidR="00DD1E19">
        <w:t xml:space="preserve"> </w:t>
      </w:r>
      <w:r w:rsidR="006E7474" w:rsidRPr="00AC2415">
        <w:t>на официальном сайте сельского поселения Караул.</w:t>
      </w:r>
    </w:p>
    <w:p w:rsidR="00BB3E02" w:rsidRPr="00AC2415" w:rsidRDefault="00B3350E" w:rsidP="00C97452">
      <w:pPr>
        <w:ind w:left="-142" w:firstLine="850"/>
        <w:jc w:val="both"/>
        <w:rPr>
          <w:color w:val="000000"/>
        </w:rPr>
      </w:pPr>
      <w:r>
        <w:rPr>
          <w:color w:val="000000"/>
        </w:rPr>
        <w:t>4</w:t>
      </w:r>
      <w:r w:rsidR="00C97452" w:rsidRPr="00AC2415">
        <w:rPr>
          <w:color w:val="000000"/>
        </w:rPr>
        <w:t>.</w:t>
      </w:r>
      <w:r w:rsidR="00BB3E02" w:rsidRPr="00AC2415">
        <w:t>Настоящее Решение вступает в силу со дня его официального опубликования</w:t>
      </w:r>
      <w:r w:rsidR="00C97452" w:rsidRPr="00AC2415">
        <w:t xml:space="preserve"> и распространяется на правоотношения, возникшие с </w:t>
      </w:r>
      <w:r w:rsidR="00F31C09" w:rsidRPr="00AC2415">
        <w:t>01.01.2019г.</w:t>
      </w:r>
    </w:p>
    <w:p w:rsidR="00E06985" w:rsidRPr="00AC2415" w:rsidRDefault="00E06985" w:rsidP="00E06985">
      <w:pPr>
        <w:spacing w:line="276" w:lineRule="auto"/>
        <w:ind w:left="720"/>
        <w:jc w:val="both"/>
        <w:rPr>
          <w:bCs/>
        </w:rPr>
      </w:pPr>
    </w:p>
    <w:tbl>
      <w:tblPr>
        <w:tblpPr w:leftFromText="180" w:rightFromText="180" w:vertAnchor="text" w:horzAnchor="margin" w:tblpXSpec="center" w:tblpY="111"/>
        <w:tblW w:w="0" w:type="auto"/>
        <w:tblLook w:val="04A0"/>
      </w:tblPr>
      <w:tblGrid>
        <w:gridCol w:w="4503"/>
        <w:gridCol w:w="425"/>
        <w:gridCol w:w="4359"/>
      </w:tblGrid>
      <w:tr w:rsidR="00E06985" w:rsidRPr="00AC2415" w:rsidTr="00E06985">
        <w:tc>
          <w:tcPr>
            <w:tcW w:w="4503" w:type="dxa"/>
            <w:shd w:val="clear" w:color="auto" w:fill="auto"/>
          </w:tcPr>
          <w:p w:rsidR="00E06985" w:rsidRPr="00AC2415" w:rsidRDefault="00E06985" w:rsidP="00E06985">
            <w:pPr>
              <w:autoSpaceDE w:val="0"/>
              <w:autoSpaceDN w:val="0"/>
              <w:adjustRightInd w:val="0"/>
              <w:rPr>
                <w:rFonts w:eastAsia="Calibri"/>
                <w:b/>
              </w:rPr>
            </w:pPr>
            <w:r w:rsidRPr="00AC2415">
              <w:rPr>
                <w:rFonts w:eastAsia="Calibri"/>
                <w:b/>
              </w:rPr>
              <w:t>Председатель Караульского</w:t>
            </w:r>
          </w:p>
          <w:p w:rsidR="00E06985" w:rsidRPr="00AC2415" w:rsidRDefault="00E06985" w:rsidP="00E06985">
            <w:pPr>
              <w:autoSpaceDE w:val="0"/>
              <w:autoSpaceDN w:val="0"/>
              <w:adjustRightInd w:val="0"/>
              <w:rPr>
                <w:rFonts w:eastAsia="Calibri"/>
                <w:b/>
              </w:rPr>
            </w:pPr>
            <w:r w:rsidRPr="00AC2415">
              <w:rPr>
                <w:rFonts w:eastAsia="Calibri"/>
                <w:b/>
              </w:rPr>
              <w:t>сельского Совета депутатов</w:t>
            </w:r>
          </w:p>
          <w:p w:rsidR="00E06985" w:rsidRPr="00AC2415" w:rsidRDefault="00E06985" w:rsidP="00E06985">
            <w:pPr>
              <w:autoSpaceDE w:val="0"/>
              <w:autoSpaceDN w:val="0"/>
              <w:adjustRightInd w:val="0"/>
              <w:rPr>
                <w:rFonts w:eastAsia="Calibri"/>
                <w:b/>
              </w:rPr>
            </w:pPr>
          </w:p>
          <w:p w:rsidR="00E06985" w:rsidRPr="00AC2415" w:rsidRDefault="00E06985" w:rsidP="00E06985">
            <w:pPr>
              <w:autoSpaceDE w:val="0"/>
              <w:autoSpaceDN w:val="0"/>
              <w:adjustRightInd w:val="0"/>
              <w:rPr>
                <w:rFonts w:eastAsia="Calibri"/>
                <w:b/>
              </w:rPr>
            </w:pPr>
          </w:p>
          <w:p w:rsidR="00E06985" w:rsidRPr="00AC2415" w:rsidRDefault="00E06985" w:rsidP="00E06985">
            <w:pPr>
              <w:autoSpaceDE w:val="0"/>
              <w:autoSpaceDN w:val="0"/>
              <w:adjustRightInd w:val="0"/>
              <w:rPr>
                <w:rFonts w:eastAsia="Calibri"/>
                <w:b/>
              </w:rPr>
            </w:pPr>
            <w:r w:rsidRPr="00AC2415">
              <w:rPr>
                <w:rFonts w:eastAsia="Calibri"/>
                <w:b/>
              </w:rPr>
              <w:t>__________________Д.В. Рудник</w:t>
            </w:r>
          </w:p>
        </w:tc>
        <w:tc>
          <w:tcPr>
            <w:tcW w:w="425" w:type="dxa"/>
            <w:shd w:val="clear" w:color="auto" w:fill="auto"/>
          </w:tcPr>
          <w:p w:rsidR="00E06985" w:rsidRPr="00AC2415" w:rsidRDefault="00E06985" w:rsidP="00E06985">
            <w:pPr>
              <w:autoSpaceDE w:val="0"/>
              <w:autoSpaceDN w:val="0"/>
              <w:adjustRightInd w:val="0"/>
              <w:rPr>
                <w:rFonts w:eastAsia="Calibri"/>
                <w:b/>
              </w:rPr>
            </w:pPr>
          </w:p>
        </w:tc>
        <w:tc>
          <w:tcPr>
            <w:tcW w:w="4359" w:type="dxa"/>
            <w:shd w:val="clear" w:color="auto" w:fill="auto"/>
          </w:tcPr>
          <w:p w:rsidR="00E06985" w:rsidRPr="00AC2415" w:rsidRDefault="00E06985" w:rsidP="00E06985">
            <w:pPr>
              <w:autoSpaceDE w:val="0"/>
              <w:autoSpaceDN w:val="0"/>
              <w:adjustRightInd w:val="0"/>
              <w:rPr>
                <w:rFonts w:eastAsia="Calibri"/>
                <w:b/>
              </w:rPr>
            </w:pPr>
            <w:r w:rsidRPr="00AC2415">
              <w:rPr>
                <w:rFonts w:eastAsia="Calibri"/>
                <w:b/>
              </w:rPr>
              <w:t>Глава сельского поселения Караул</w:t>
            </w:r>
          </w:p>
          <w:p w:rsidR="00E06985" w:rsidRPr="00AC2415" w:rsidRDefault="00E06985" w:rsidP="00E06985">
            <w:pPr>
              <w:autoSpaceDE w:val="0"/>
              <w:autoSpaceDN w:val="0"/>
              <w:adjustRightInd w:val="0"/>
              <w:rPr>
                <w:rFonts w:eastAsia="Calibri"/>
                <w:b/>
              </w:rPr>
            </w:pPr>
          </w:p>
          <w:p w:rsidR="00E06985" w:rsidRPr="00AC2415" w:rsidRDefault="00E06985" w:rsidP="00E06985">
            <w:pPr>
              <w:autoSpaceDE w:val="0"/>
              <w:autoSpaceDN w:val="0"/>
              <w:adjustRightInd w:val="0"/>
              <w:rPr>
                <w:rFonts w:eastAsia="Calibri"/>
                <w:b/>
              </w:rPr>
            </w:pPr>
          </w:p>
          <w:p w:rsidR="00E06985" w:rsidRPr="00AC2415" w:rsidRDefault="00E06985" w:rsidP="00E06985">
            <w:pPr>
              <w:autoSpaceDE w:val="0"/>
              <w:autoSpaceDN w:val="0"/>
              <w:adjustRightInd w:val="0"/>
              <w:rPr>
                <w:rFonts w:eastAsia="Calibri"/>
                <w:b/>
              </w:rPr>
            </w:pPr>
            <w:r w:rsidRPr="00AC2415">
              <w:rPr>
                <w:rFonts w:eastAsia="Calibri"/>
                <w:b/>
              </w:rPr>
              <w:t xml:space="preserve">_______________ Д.В. </w:t>
            </w:r>
            <w:proofErr w:type="spellStart"/>
            <w:r w:rsidRPr="00AC2415">
              <w:rPr>
                <w:rFonts w:eastAsia="Calibri"/>
                <w:b/>
              </w:rPr>
              <w:t>Хлудеев</w:t>
            </w:r>
            <w:proofErr w:type="spellEnd"/>
          </w:p>
          <w:p w:rsidR="00E06985" w:rsidRPr="00AC2415" w:rsidRDefault="00E06985" w:rsidP="00E06985">
            <w:pPr>
              <w:autoSpaceDE w:val="0"/>
              <w:autoSpaceDN w:val="0"/>
              <w:adjustRightInd w:val="0"/>
              <w:rPr>
                <w:rFonts w:eastAsia="Calibri"/>
                <w:b/>
              </w:rPr>
            </w:pPr>
          </w:p>
        </w:tc>
      </w:tr>
    </w:tbl>
    <w:p w:rsidR="00E06985" w:rsidRPr="00AC2415" w:rsidRDefault="00E06985" w:rsidP="00E06985">
      <w:pPr>
        <w:spacing w:line="276" w:lineRule="auto"/>
        <w:jc w:val="both"/>
        <w:rPr>
          <w:bCs/>
        </w:rPr>
      </w:pPr>
    </w:p>
    <w:p w:rsidR="00E06985" w:rsidRPr="00AC2415" w:rsidRDefault="00E06985" w:rsidP="00E06985"/>
    <w:sectPr w:rsidR="00E06985" w:rsidRPr="00AC2415" w:rsidSect="0069433C">
      <w:headerReference w:type="even" r:id="rId8"/>
      <w:headerReference w:type="default" r:id="rId9"/>
      <w:footerReference w:type="first" r:id="rId10"/>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2D48" w:rsidRDefault="00CD2D48">
      <w:r>
        <w:separator/>
      </w:r>
    </w:p>
  </w:endnote>
  <w:endnote w:type="continuationSeparator" w:id="1">
    <w:p w:rsidR="00CD2D48" w:rsidRDefault="00CD2D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Peterburg">
    <w:altName w:val="Arial"/>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A9B" w:rsidRDefault="00037A9B">
    <w:pPr>
      <w:pStyle w:val="a8"/>
    </w:pPr>
  </w:p>
  <w:p w:rsidR="00037A9B" w:rsidRDefault="00037A9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2D48" w:rsidRDefault="00CD2D48">
      <w:r>
        <w:separator/>
      </w:r>
    </w:p>
  </w:footnote>
  <w:footnote w:type="continuationSeparator" w:id="1">
    <w:p w:rsidR="00CD2D48" w:rsidRDefault="00CD2D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A9B" w:rsidRDefault="007F497C">
    <w:pPr>
      <w:pStyle w:val="a5"/>
      <w:framePr w:wrap="around" w:vAnchor="text" w:hAnchor="margin" w:xAlign="center" w:y="1"/>
      <w:rPr>
        <w:rStyle w:val="a7"/>
      </w:rPr>
    </w:pPr>
    <w:r>
      <w:rPr>
        <w:rStyle w:val="a7"/>
      </w:rPr>
      <w:fldChar w:fldCharType="begin"/>
    </w:r>
    <w:r w:rsidR="00037A9B">
      <w:rPr>
        <w:rStyle w:val="a7"/>
      </w:rPr>
      <w:instrText xml:space="preserve">PAGE  </w:instrText>
    </w:r>
    <w:r>
      <w:rPr>
        <w:rStyle w:val="a7"/>
      </w:rPr>
      <w:fldChar w:fldCharType="end"/>
    </w:r>
  </w:p>
  <w:p w:rsidR="00037A9B" w:rsidRDefault="00037A9B">
    <w:pPr>
      <w:pStyle w:val="a5"/>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A9B" w:rsidRDefault="00037A9B">
    <w:pPr>
      <w:pStyle w:val="a5"/>
      <w:framePr w:wrap="around" w:vAnchor="text" w:hAnchor="margin" w:xAlign="center" w:y="1"/>
      <w:rPr>
        <w:rStyle w:val="a7"/>
      </w:rPr>
    </w:pPr>
  </w:p>
  <w:p w:rsidR="00037A9B" w:rsidRDefault="00037A9B">
    <w:pPr>
      <w:pStyle w:val="a5"/>
      <w:ind w:right="360" w:firstLine="360"/>
      <w:rPr>
        <w:rStyle w:val="a7"/>
      </w:rPr>
    </w:pPr>
  </w:p>
  <w:p w:rsidR="00037A9B" w:rsidRDefault="00037A9B">
    <w:pPr>
      <w:pStyle w:val="a5"/>
      <w:ind w:right="360"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840DD"/>
    <w:multiLevelType w:val="hybridMultilevel"/>
    <w:tmpl w:val="4E42B7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B329E4"/>
    <w:multiLevelType w:val="hybridMultilevel"/>
    <w:tmpl w:val="9A86A192"/>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570170"/>
    <w:multiLevelType w:val="hybridMultilevel"/>
    <w:tmpl w:val="93BC2FD0"/>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6453E0"/>
    <w:multiLevelType w:val="hybridMultilevel"/>
    <w:tmpl w:val="DFEE61C0"/>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0EB74250"/>
    <w:multiLevelType w:val="hybridMultilevel"/>
    <w:tmpl w:val="8EBA019A"/>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CB630A"/>
    <w:multiLevelType w:val="hybridMultilevel"/>
    <w:tmpl w:val="AA9463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7D4D55"/>
    <w:multiLevelType w:val="hybridMultilevel"/>
    <w:tmpl w:val="F86045CE"/>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193F39A5"/>
    <w:multiLevelType w:val="hybridMultilevel"/>
    <w:tmpl w:val="3F1C65EA"/>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EFF5C4F"/>
    <w:multiLevelType w:val="hybridMultilevel"/>
    <w:tmpl w:val="026C5D92"/>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5039FA"/>
    <w:multiLevelType w:val="hybridMultilevel"/>
    <w:tmpl w:val="F5429342"/>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47D0B36"/>
    <w:multiLevelType w:val="hybridMultilevel"/>
    <w:tmpl w:val="9B6E72B0"/>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4D06BD7"/>
    <w:multiLevelType w:val="hybridMultilevel"/>
    <w:tmpl w:val="D65296C8"/>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nsid w:val="25667864"/>
    <w:multiLevelType w:val="hybridMultilevel"/>
    <w:tmpl w:val="B62061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6A0552"/>
    <w:multiLevelType w:val="hybridMultilevel"/>
    <w:tmpl w:val="1E9A7E0A"/>
    <w:lvl w:ilvl="0" w:tplc="89F02BF0">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5945C77"/>
    <w:multiLevelType w:val="hybridMultilevel"/>
    <w:tmpl w:val="374CB5F4"/>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90F53F1"/>
    <w:multiLevelType w:val="hybridMultilevel"/>
    <w:tmpl w:val="864C799E"/>
    <w:lvl w:ilvl="0" w:tplc="357653CE">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6">
    <w:nsid w:val="2A5654BA"/>
    <w:multiLevelType w:val="hybridMultilevel"/>
    <w:tmpl w:val="8F8A4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B3A1606"/>
    <w:multiLevelType w:val="hybridMultilevel"/>
    <w:tmpl w:val="410AA01A"/>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0335B6A"/>
    <w:multiLevelType w:val="hybridMultilevel"/>
    <w:tmpl w:val="87D6962C"/>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13A2BC6"/>
    <w:multiLevelType w:val="hybridMultilevel"/>
    <w:tmpl w:val="09149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781067D"/>
    <w:multiLevelType w:val="hybridMultilevel"/>
    <w:tmpl w:val="39C8FDAA"/>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84F6293"/>
    <w:multiLevelType w:val="hybridMultilevel"/>
    <w:tmpl w:val="D58ABE58"/>
    <w:lvl w:ilvl="0" w:tplc="AD8697A2">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8AF4160"/>
    <w:multiLevelType w:val="hybridMultilevel"/>
    <w:tmpl w:val="78AAB1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CE72FFC"/>
    <w:multiLevelType w:val="hybridMultilevel"/>
    <w:tmpl w:val="3EB28036"/>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D5A5503"/>
    <w:multiLevelType w:val="hybridMultilevel"/>
    <w:tmpl w:val="560A336A"/>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nsid w:val="3F6A0F4A"/>
    <w:multiLevelType w:val="hybridMultilevel"/>
    <w:tmpl w:val="89341AD8"/>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5E47BF3"/>
    <w:multiLevelType w:val="hybridMultilevel"/>
    <w:tmpl w:val="D0E21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7304E2A"/>
    <w:multiLevelType w:val="hybridMultilevel"/>
    <w:tmpl w:val="C7CEBBFE"/>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879054E"/>
    <w:multiLevelType w:val="hybridMultilevel"/>
    <w:tmpl w:val="597697CE"/>
    <w:lvl w:ilvl="0" w:tplc="CE9E0A8E">
      <w:start w:val="1"/>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nsid w:val="4AA90662"/>
    <w:multiLevelType w:val="hybridMultilevel"/>
    <w:tmpl w:val="0BEA6A3C"/>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3C6234E"/>
    <w:multiLevelType w:val="hybridMultilevel"/>
    <w:tmpl w:val="465466D0"/>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1">
    <w:nsid w:val="546A2B13"/>
    <w:multiLevelType w:val="hybridMultilevel"/>
    <w:tmpl w:val="493ABDE0"/>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4877944"/>
    <w:multiLevelType w:val="hybridMultilevel"/>
    <w:tmpl w:val="D8DAC8F0"/>
    <w:lvl w:ilvl="0" w:tplc="CE9E0A8E">
      <w:start w:val="1"/>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7495E67"/>
    <w:multiLevelType w:val="hybridMultilevel"/>
    <w:tmpl w:val="A1443B3C"/>
    <w:lvl w:ilvl="0" w:tplc="CE9E0A8E">
      <w:start w:val="1"/>
      <w:numFmt w:val="bullet"/>
      <w:lvlText w:val="-"/>
      <w:lvlJc w:val="left"/>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4">
    <w:nsid w:val="5AB05130"/>
    <w:multiLevelType w:val="hybridMultilevel"/>
    <w:tmpl w:val="A5BA57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BEA69C4"/>
    <w:multiLevelType w:val="hybridMultilevel"/>
    <w:tmpl w:val="7E6C60F6"/>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DB2394F"/>
    <w:multiLevelType w:val="hybridMultilevel"/>
    <w:tmpl w:val="09149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05D1ECB"/>
    <w:multiLevelType w:val="hybridMultilevel"/>
    <w:tmpl w:val="2A508524"/>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5693510"/>
    <w:multiLevelType w:val="hybridMultilevel"/>
    <w:tmpl w:val="C3B81440"/>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5C32989"/>
    <w:multiLevelType w:val="hybridMultilevel"/>
    <w:tmpl w:val="39ACD66C"/>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6CB4638"/>
    <w:multiLevelType w:val="hybridMultilevel"/>
    <w:tmpl w:val="29527C2C"/>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8734B50"/>
    <w:multiLevelType w:val="hybridMultilevel"/>
    <w:tmpl w:val="EC4E255E"/>
    <w:lvl w:ilvl="0" w:tplc="CE9E0A8E">
      <w:start w:val="1"/>
      <w:numFmt w:val="bullet"/>
      <w:lvlText w:val="-"/>
      <w:lvlJc w:val="left"/>
      <w:pPr>
        <w:ind w:left="1571" w:hanging="360"/>
      </w:pPr>
      <w:rPr>
        <w:rFonts w:ascii="Times New Roman" w:eastAsia="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2">
    <w:nsid w:val="68EC0243"/>
    <w:multiLevelType w:val="hybridMultilevel"/>
    <w:tmpl w:val="FBC6A91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95074D9"/>
    <w:multiLevelType w:val="hybridMultilevel"/>
    <w:tmpl w:val="0088D2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6C69467D"/>
    <w:multiLevelType w:val="hybridMultilevel"/>
    <w:tmpl w:val="CFC689A0"/>
    <w:lvl w:ilvl="0" w:tplc="CE9E0A8E">
      <w:start w:val="1"/>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5">
    <w:nsid w:val="71383CA4"/>
    <w:multiLevelType w:val="hybridMultilevel"/>
    <w:tmpl w:val="33E2B30C"/>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47C16F1"/>
    <w:multiLevelType w:val="hybridMultilevel"/>
    <w:tmpl w:val="A6126E6E"/>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nsid w:val="757010A4"/>
    <w:multiLevelType w:val="hybridMultilevel"/>
    <w:tmpl w:val="53846ECE"/>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76DF16AD"/>
    <w:multiLevelType w:val="hybridMultilevel"/>
    <w:tmpl w:val="3260D7FE"/>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786B7009"/>
    <w:multiLevelType w:val="hybridMultilevel"/>
    <w:tmpl w:val="96747E82"/>
    <w:lvl w:ilvl="0" w:tplc="BB5085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87A2666"/>
    <w:multiLevelType w:val="hybridMultilevel"/>
    <w:tmpl w:val="AE2C594E"/>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79A909F9"/>
    <w:multiLevelType w:val="hybridMultilevel"/>
    <w:tmpl w:val="4FE8DD30"/>
    <w:lvl w:ilvl="0" w:tplc="162E329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7D20087D"/>
    <w:multiLevelType w:val="hybridMultilevel"/>
    <w:tmpl w:val="B08C737E"/>
    <w:lvl w:ilvl="0" w:tplc="CE9E0A8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26"/>
  </w:num>
  <w:num w:numId="3">
    <w:abstractNumId w:val="29"/>
  </w:num>
  <w:num w:numId="4">
    <w:abstractNumId w:val="38"/>
  </w:num>
  <w:num w:numId="5">
    <w:abstractNumId w:val="52"/>
  </w:num>
  <w:num w:numId="6">
    <w:abstractNumId w:val="4"/>
  </w:num>
  <w:num w:numId="7">
    <w:abstractNumId w:val="31"/>
  </w:num>
  <w:num w:numId="8">
    <w:abstractNumId w:val="21"/>
  </w:num>
  <w:num w:numId="9">
    <w:abstractNumId w:val="1"/>
  </w:num>
  <w:num w:numId="10">
    <w:abstractNumId w:val="20"/>
  </w:num>
  <w:num w:numId="11">
    <w:abstractNumId w:val="40"/>
  </w:num>
  <w:num w:numId="12">
    <w:abstractNumId w:val="10"/>
  </w:num>
  <w:num w:numId="13">
    <w:abstractNumId w:val="14"/>
  </w:num>
  <w:num w:numId="14">
    <w:abstractNumId w:val="18"/>
  </w:num>
  <w:num w:numId="15">
    <w:abstractNumId w:val="23"/>
  </w:num>
  <w:num w:numId="16">
    <w:abstractNumId w:val="7"/>
  </w:num>
  <w:num w:numId="17">
    <w:abstractNumId w:val="39"/>
  </w:num>
  <w:num w:numId="18">
    <w:abstractNumId w:val="50"/>
  </w:num>
  <w:num w:numId="19">
    <w:abstractNumId w:val="25"/>
  </w:num>
  <w:num w:numId="20">
    <w:abstractNumId w:val="45"/>
  </w:num>
  <w:num w:numId="21">
    <w:abstractNumId w:val="17"/>
  </w:num>
  <w:num w:numId="22">
    <w:abstractNumId w:val="47"/>
  </w:num>
  <w:num w:numId="23">
    <w:abstractNumId w:val="34"/>
  </w:num>
  <w:num w:numId="24">
    <w:abstractNumId w:val="5"/>
  </w:num>
  <w:num w:numId="25">
    <w:abstractNumId w:val="28"/>
  </w:num>
  <w:num w:numId="26">
    <w:abstractNumId w:val="44"/>
  </w:num>
  <w:num w:numId="27">
    <w:abstractNumId w:val="43"/>
  </w:num>
  <w:num w:numId="28">
    <w:abstractNumId w:val="24"/>
  </w:num>
  <w:num w:numId="29">
    <w:abstractNumId w:val="30"/>
  </w:num>
  <w:num w:numId="30">
    <w:abstractNumId w:val="46"/>
  </w:num>
  <w:num w:numId="31">
    <w:abstractNumId w:val="9"/>
  </w:num>
  <w:num w:numId="32">
    <w:abstractNumId w:val="2"/>
  </w:num>
  <w:num w:numId="33">
    <w:abstractNumId w:val="37"/>
  </w:num>
  <w:num w:numId="34">
    <w:abstractNumId w:val="48"/>
  </w:num>
  <w:num w:numId="35">
    <w:abstractNumId w:val="8"/>
  </w:num>
  <w:num w:numId="36">
    <w:abstractNumId w:val="35"/>
  </w:num>
  <w:num w:numId="37">
    <w:abstractNumId w:val="6"/>
  </w:num>
  <w:num w:numId="38">
    <w:abstractNumId w:val="15"/>
  </w:num>
  <w:num w:numId="39">
    <w:abstractNumId w:val="22"/>
  </w:num>
  <w:num w:numId="40">
    <w:abstractNumId w:val="27"/>
  </w:num>
  <w:num w:numId="41">
    <w:abstractNumId w:val="3"/>
  </w:num>
  <w:num w:numId="42">
    <w:abstractNumId w:val="11"/>
  </w:num>
  <w:num w:numId="43">
    <w:abstractNumId w:val="0"/>
  </w:num>
  <w:num w:numId="44">
    <w:abstractNumId w:val="42"/>
  </w:num>
  <w:num w:numId="45">
    <w:abstractNumId w:val="12"/>
  </w:num>
  <w:num w:numId="46">
    <w:abstractNumId w:val="32"/>
  </w:num>
  <w:num w:numId="47">
    <w:abstractNumId w:val="33"/>
  </w:num>
  <w:num w:numId="48">
    <w:abstractNumId w:val="41"/>
  </w:num>
  <w:num w:numId="49">
    <w:abstractNumId w:val="36"/>
  </w:num>
  <w:num w:numId="50">
    <w:abstractNumId w:val="51"/>
  </w:num>
  <w:num w:numId="51">
    <w:abstractNumId w:val="16"/>
  </w:num>
  <w:num w:numId="52">
    <w:abstractNumId w:val="13"/>
  </w:num>
  <w:num w:numId="53">
    <w:abstractNumId w:val="49"/>
  </w:num>
  <w:numIdMacAtCleanup w:val="4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noPunctuationKerning/>
  <w:characterSpacingControl w:val="doNotCompress"/>
  <w:footnotePr>
    <w:footnote w:id="0"/>
    <w:footnote w:id="1"/>
  </w:footnotePr>
  <w:endnotePr>
    <w:endnote w:id="0"/>
    <w:endnote w:id="1"/>
  </w:endnotePr>
  <w:compat/>
  <w:rsids>
    <w:rsidRoot w:val="00514E93"/>
    <w:rsid w:val="0000665E"/>
    <w:rsid w:val="00013E0B"/>
    <w:rsid w:val="00017E0E"/>
    <w:rsid w:val="00022E6B"/>
    <w:rsid w:val="00023230"/>
    <w:rsid w:val="00026C5D"/>
    <w:rsid w:val="00033B6B"/>
    <w:rsid w:val="00037A9B"/>
    <w:rsid w:val="00040BCC"/>
    <w:rsid w:val="00043A74"/>
    <w:rsid w:val="00047107"/>
    <w:rsid w:val="00060975"/>
    <w:rsid w:val="0006207F"/>
    <w:rsid w:val="000660B1"/>
    <w:rsid w:val="00067CB4"/>
    <w:rsid w:val="00071334"/>
    <w:rsid w:val="000721D4"/>
    <w:rsid w:val="000741EB"/>
    <w:rsid w:val="00075F3C"/>
    <w:rsid w:val="00082252"/>
    <w:rsid w:val="00083BF0"/>
    <w:rsid w:val="00085BDE"/>
    <w:rsid w:val="00086E51"/>
    <w:rsid w:val="000939D6"/>
    <w:rsid w:val="00094F78"/>
    <w:rsid w:val="000A261A"/>
    <w:rsid w:val="000B5ED1"/>
    <w:rsid w:val="000C136E"/>
    <w:rsid w:val="000C2FA0"/>
    <w:rsid w:val="000C3E0B"/>
    <w:rsid w:val="000D231D"/>
    <w:rsid w:val="000D657E"/>
    <w:rsid w:val="000E3022"/>
    <w:rsid w:val="000E3809"/>
    <w:rsid w:val="000E7FC1"/>
    <w:rsid w:val="000F0B82"/>
    <w:rsid w:val="000F10E2"/>
    <w:rsid w:val="000F20DB"/>
    <w:rsid w:val="000F2335"/>
    <w:rsid w:val="000F505A"/>
    <w:rsid w:val="00101F85"/>
    <w:rsid w:val="00102B66"/>
    <w:rsid w:val="00103454"/>
    <w:rsid w:val="00107709"/>
    <w:rsid w:val="00115943"/>
    <w:rsid w:val="00116325"/>
    <w:rsid w:val="00121563"/>
    <w:rsid w:val="00122840"/>
    <w:rsid w:val="0012485B"/>
    <w:rsid w:val="00124FA1"/>
    <w:rsid w:val="00132113"/>
    <w:rsid w:val="0013304C"/>
    <w:rsid w:val="00134E18"/>
    <w:rsid w:val="0014173B"/>
    <w:rsid w:val="00142EB0"/>
    <w:rsid w:val="00144884"/>
    <w:rsid w:val="0014754F"/>
    <w:rsid w:val="00150177"/>
    <w:rsid w:val="00154BC2"/>
    <w:rsid w:val="00155CE5"/>
    <w:rsid w:val="0016235B"/>
    <w:rsid w:val="001658E4"/>
    <w:rsid w:val="00165A4C"/>
    <w:rsid w:val="00171F24"/>
    <w:rsid w:val="00180B35"/>
    <w:rsid w:val="00182A46"/>
    <w:rsid w:val="0018463D"/>
    <w:rsid w:val="00187076"/>
    <w:rsid w:val="00187138"/>
    <w:rsid w:val="001A02F9"/>
    <w:rsid w:val="001A0EAB"/>
    <w:rsid w:val="001A0F71"/>
    <w:rsid w:val="001B00B7"/>
    <w:rsid w:val="001B290B"/>
    <w:rsid w:val="001C3FA1"/>
    <w:rsid w:val="001C5C6F"/>
    <w:rsid w:val="001E0675"/>
    <w:rsid w:val="001E070B"/>
    <w:rsid w:val="001E2988"/>
    <w:rsid w:val="001E5EE5"/>
    <w:rsid w:val="001F3B3D"/>
    <w:rsid w:val="001F455A"/>
    <w:rsid w:val="00200465"/>
    <w:rsid w:val="0020392F"/>
    <w:rsid w:val="00205263"/>
    <w:rsid w:val="00211050"/>
    <w:rsid w:val="00213CDA"/>
    <w:rsid w:val="00214A8E"/>
    <w:rsid w:val="00215CE0"/>
    <w:rsid w:val="00217C96"/>
    <w:rsid w:val="00221923"/>
    <w:rsid w:val="00224D77"/>
    <w:rsid w:val="00226815"/>
    <w:rsid w:val="00230B11"/>
    <w:rsid w:val="00231C35"/>
    <w:rsid w:val="00234AC4"/>
    <w:rsid w:val="00235207"/>
    <w:rsid w:val="002417D4"/>
    <w:rsid w:val="00252C90"/>
    <w:rsid w:val="00257A52"/>
    <w:rsid w:val="002615CA"/>
    <w:rsid w:val="002647E8"/>
    <w:rsid w:val="002705EA"/>
    <w:rsid w:val="0028105E"/>
    <w:rsid w:val="002816A6"/>
    <w:rsid w:val="00290C94"/>
    <w:rsid w:val="00291125"/>
    <w:rsid w:val="002939C8"/>
    <w:rsid w:val="00294CB2"/>
    <w:rsid w:val="00295F74"/>
    <w:rsid w:val="00297B3F"/>
    <w:rsid w:val="002A3FE1"/>
    <w:rsid w:val="002A7AED"/>
    <w:rsid w:val="002B2CDE"/>
    <w:rsid w:val="002B65D0"/>
    <w:rsid w:val="002B78E7"/>
    <w:rsid w:val="002D03F6"/>
    <w:rsid w:val="002D6FDC"/>
    <w:rsid w:val="002E247F"/>
    <w:rsid w:val="002F0799"/>
    <w:rsid w:val="002F1E2A"/>
    <w:rsid w:val="002F3280"/>
    <w:rsid w:val="002F5B95"/>
    <w:rsid w:val="00303C15"/>
    <w:rsid w:val="00310363"/>
    <w:rsid w:val="003154BD"/>
    <w:rsid w:val="00322CA7"/>
    <w:rsid w:val="003307C1"/>
    <w:rsid w:val="00331A87"/>
    <w:rsid w:val="00336E1B"/>
    <w:rsid w:val="00337618"/>
    <w:rsid w:val="00337DB3"/>
    <w:rsid w:val="00342C9F"/>
    <w:rsid w:val="00345603"/>
    <w:rsid w:val="00345AC1"/>
    <w:rsid w:val="00350761"/>
    <w:rsid w:val="00353EA4"/>
    <w:rsid w:val="0035401B"/>
    <w:rsid w:val="003634D2"/>
    <w:rsid w:val="00367F8E"/>
    <w:rsid w:val="00374F64"/>
    <w:rsid w:val="003767D1"/>
    <w:rsid w:val="00387F1E"/>
    <w:rsid w:val="00390CAE"/>
    <w:rsid w:val="003A1908"/>
    <w:rsid w:val="003A2672"/>
    <w:rsid w:val="003A3577"/>
    <w:rsid w:val="003A4FAB"/>
    <w:rsid w:val="003A5680"/>
    <w:rsid w:val="003B17B7"/>
    <w:rsid w:val="003B23D9"/>
    <w:rsid w:val="003B522F"/>
    <w:rsid w:val="003B5D70"/>
    <w:rsid w:val="003C2AD7"/>
    <w:rsid w:val="003C64B6"/>
    <w:rsid w:val="003C67C0"/>
    <w:rsid w:val="003D0434"/>
    <w:rsid w:val="003D170A"/>
    <w:rsid w:val="003D24C8"/>
    <w:rsid w:val="003D438F"/>
    <w:rsid w:val="003D61B9"/>
    <w:rsid w:val="003D7E8D"/>
    <w:rsid w:val="003E09E1"/>
    <w:rsid w:val="003E755E"/>
    <w:rsid w:val="003F03CD"/>
    <w:rsid w:val="003F0A21"/>
    <w:rsid w:val="00400A1F"/>
    <w:rsid w:val="004020F0"/>
    <w:rsid w:val="00405A47"/>
    <w:rsid w:val="00413558"/>
    <w:rsid w:val="0041467E"/>
    <w:rsid w:val="004153A5"/>
    <w:rsid w:val="004170D4"/>
    <w:rsid w:val="00423B55"/>
    <w:rsid w:val="00431F04"/>
    <w:rsid w:val="00434AD5"/>
    <w:rsid w:val="004351BF"/>
    <w:rsid w:val="00441256"/>
    <w:rsid w:val="00451C1C"/>
    <w:rsid w:val="00452247"/>
    <w:rsid w:val="0045512A"/>
    <w:rsid w:val="0046024D"/>
    <w:rsid w:val="00475F7C"/>
    <w:rsid w:val="00477544"/>
    <w:rsid w:val="0048363F"/>
    <w:rsid w:val="004874CE"/>
    <w:rsid w:val="00487939"/>
    <w:rsid w:val="004917A9"/>
    <w:rsid w:val="004A26DF"/>
    <w:rsid w:val="004A4B72"/>
    <w:rsid w:val="004A66B0"/>
    <w:rsid w:val="004A7488"/>
    <w:rsid w:val="004B1383"/>
    <w:rsid w:val="004B4E68"/>
    <w:rsid w:val="004B5F38"/>
    <w:rsid w:val="004C0100"/>
    <w:rsid w:val="004C6ECC"/>
    <w:rsid w:val="004E1CB3"/>
    <w:rsid w:val="004E53F7"/>
    <w:rsid w:val="004E66CB"/>
    <w:rsid w:val="00500F6D"/>
    <w:rsid w:val="005016BD"/>
    <w:rsid w:val="00501CA3"/>
    <w:rsid w:val="005028E2"/>
    <w:rsid w:val="0050471D"/>
    <w:rsid w:val="005047A5"/>
    <w:rsid w:val="0050502D"/>
    <w:rsid w:val="00506EBE"/>
    <w:rsid w:val="00507E18"/>
    <w:rsid w:val="005119A6"/>
    <w:rsid w:val="005135B9"/>
    <w:rsid w:val="00514E93"/>
    <w:rsid w:val="00525B78"/>
    <w:rsid w:val="005338BD"/>
    <w:rsid w:val="0054020C"/>
    <w:rsid w:val="00545FDB"/>
    <w:rsid w:val="00546F3A"/>
    <w:rsid w:val="00555DC0"/>
    <w:rsid w:val="00556764"/>
    <w:rsid w:val="005623B8"/>
    <w:rsid w:val="005626C7"/>
    <w:rsid w:val="00566B76"/>
    <w:rsid w:val="005679EB"/>
    <w:rsid w:val="00584E56"/>
    <w:rsid w:val="00587682"/>
    <w:rsid w:val="005904AF"/>
    <w:rsid w:val="005907D3"/>
    <w:rsid w:val="0059751F"/>
    <w:rsid w:val="005A2571"/>
    <w:rsid w:val="005A35CA"/>
    <w:rsid w:val="005A6588"/>
    <w:rsid w:val="005B0F8B"/>
    <w:rsid w:val="005B5A03"/>
    <w:rsid w:val="005C0A38"/>
    <w:rsid w:val="005C1FC4"/>
    <w:rsid w:val="005C4AE3"/>
    <w:rsid w:val="005C57ED"/>
    <w:rsid w:val="005C624E"/>
    <w:rsid w:val="005D19A0"/>
    <w:rsid w:val="005D774F"/>
    <w:rsid w:val="005E2119"/>
    <w:rsid w:val="005E385B"/>
    <w:rsid w:val="005E6374"/>
    <w:rsid w:val="005E6B95"/>
    <w:rsid w:val="005F194D"/>
    <w:rsid w:val="005F5C02"/>
    <w:rsid w:val="006049FD"/>
    <w:rsid w:val="00605D4C"/>
    <w:rsid w:val="00613881"/>
    <w:rsid w:val="00614E82"/>
    <w:rsid w:val="0062365A"/>
    <w:rsid w:val="00625EFE"/>
    <w:rsid w:val="006263DE"/>
    <w:rsid w:val="00626D03"/>
    <w:rsid w:val="00627841"/>
    <w:rsid w:val="006307E1"/>
    <w:rsid w:val="00630947"/>
    <w:rsid w:val="0063124E"/>
    <w:rsid w:val="00631710"/>
    <w:rsid w:val="006406A8"/>
    <w:rsid w:val="00651994"/>
    <w:rsid w:val="0066147C"/>
    <w:rsid w:val="00662335"/>
    <w:rsid w:val="00665879"/>
    <w:rsid w:val="00671A24"/>
    <w:rsid w:val="00677726"/>
    <w:rsid w:val="0069433C"/>
    <w:rsid w:val="00695CE6"/>
    <w:rsid w:val="00695CEB"/>
    <w:rsid w:val="00696DBA"/>
    <w:rsid w:val="006A2497"/>
    <w:rsid w:val="006A268E"/>
    <w:rsid w:val="006A283C"/>
    <w:rsid w:val="006A699B"/>
    <w:rsid w:val="006B2640"/>
    <w:rsid w:val="006C71E2"/>
    <w:rsid w:val="006E68D6"/>
    <w:rsid w:val="006E6CB5"/>
    <w:rsid w:val="006E7474"/>
    <w:rsid w:val="006E787C"/>
    <w:rsid w:val="006F53DB"/>
    <w:rsid w:val="006F6E87"/>
    <w:rsid w:val="006F7F9D"/>
    <w:rsid w:val="00710901"/>
    <w:rsid w:val="00711C8C"/>
    <w:rsid w:val="00730E34"/>
    <w:rsid w:val="00732E48"/>
    <w:rsid w:val="00735ACB"/>
    <w:rsid w:val="007371E1"/>
    <w:rsid w:val="00737928"/>
    <w:rsid w:val="0074383E"/>
    <w:rsid w:val="0074637B"/>
    <w:rsid w:val="007471A4"/>
    <w:rsid w:val="00747592"/>
    <w:rsid w:val="007618E8"/>
    <w:rsid w:val="00764537"/>
    <w:rsid w:val="007712C1"/>
    <w:rsid w:val="00780929"/>
    <w:rsid w:val="007819C2"/>
    <w:rsid w:val="0078328B"/>
    <w:rsid w:val="00790D06"/>
    <w:rsid w:val="00797AAC"/>
    <w:rsid w:val="007A0B38"/>
    <w:rsid w:val="007A144C"/>
    <w:rsid w:val="007A3522"/>
    <w:rsid w:val="007A4547"/>
    <w:rsid w:val="007B1513"/>
    <w:rsid w:val="007B2099"/>
    <w:rsid w:val="007B2FB7"/>
    <w:rsid w:val="007D03D4"/>
    <w:rsid w:val="007E0B92"/>
    <w:rsid w:val="007E24E7"/>
    <w:rsid w:val="007E5220"/>
    <w:rsid w:val="007E52F2"/>
    <w:rsid w:val="007E5EC6"/>
    <w:rsid w:val="007F32C9"/>
    <w:rsid w:val="007F3FD4"/>
    <w:rsid w:val="007F497C"/>
    <w:rsid w:val="007F4E51"/>
    <w:rsid w:val="007F7630"/>
    <w:rsid w:val="00800CD8"/>
    <w:rsid w:val="00804EE7"/>
    <w:rsid w:val="008069A9"/>
    <w:rsid w:val="00811687"/>
    <w:rsid w:val="008142A1"/>
    <w:rsid w:val="008201B3"/>
    <w:rsid w:val="00821496"/>
    <w:rsid w:val="00822B42"/>
    <w:rsid w:val="00831873"/>
    <w:rsid w:val="008363BF"/>
    <w:rsid w:val="008446FC"/>
    <w:rsid w:val="008528D1"/>
    <w:rsid w:val="008546FC"/>
    <w:rsid w:val="00855937"/>
    <w:rsid w:val="00856444"/>
    <w:rsid w:val="008621C5"/>
    <w:rsid w:val="008633F5"/>
    <w:rsid w:val="00864CFE"/>
    <w:rsid w:val="00865C25"/>
    <w:rsid w:val="00870477"/>
    <w:rsid w:val="00873439"/>
    <w:rsid w:val="00874164"/>
    <w:rsid w:val="00874D6C"/>
    <w:rsid w:val="00876704"/>
    <w:rsid w:val="008840DF"/>
    <w:rsid w:val="00885EF8"/>
    <w:rsid w:val="008874F1"/>
    <w:rsid w:val="008877C3"/>
    <w:rsid w:val="00891383"/>
    <w:rsid w:val="00893B7A"/>
    <w:rsid w:val="00895594"/>
    <w:rsid w:val="008A2E97"/>
    <w:rsid w:val="008C3F84"/>
    <w:rsid w:val="008C5A3C"/>
    <w:rsid w:val="008D2270"/>
    <w:rsid w:val="008D278B"/>
    <w:rsid w:val="008D602C"/>
    <w:rsid w:val="008E4371"/>
    <w:rsid w:val="008E4A9A"/>
    <w:rsid w:val="008E528C"/>
    <w:rsid w:val="008E65CC"/>
    <w:rsid w:val="008F4689"/>
    <w:rsid w:val="008F60E4"/>
    <w:rsid w:val="008F61BA"/>
    <w:rsid w:val="009000A8"/>
    <w:rsid w:val="00902822"/>
    <w:rsid w:val="009043E4"/>
    <w:rsid w:val="00904F9B"/>
    <w:rsid w:val="00907D09"/>
    <w:rsid w:val="00910484"/>
    <w:rsid w:val="009119DC"/>
    <w:rsid w:val="0091495F"/>
    <w:rsid w:val="009215FE"/>
    <w:rsid w:val="009306A0"/>
    <w:rsid w:val="00931C86"/>
    <w:rsid w:val="00942183"/>
    <w:rsid w:val="0094464B"/>
    <w:rsid w:val="00944F98"/>
    <w:rsid w:val="00955F10"/>
    <w:rsid w:val="00963E0A"/>
    <w:rsid w:val="00964128"/>
    <w:rsid w:val="00966D96"/>
    <w:rsid w:val="00970B64"/>
    <w:rsid w:val="00971DFD"/>
    <w:rsid w:val="00972F92"/>
    <w:rsid w:val="00973070"/>
    <w:rsid w:val="0097525F"/>
    <w:rsid w:val="009769C7"/>
    <w:rsid w:val="00982657"/>
    <w:rsid w:val="009863D0"/>
    <w:rsid w:val="00987F25"/>
    <w:rsid w:val="00994FCB"/>
    <w:rsid w:val="00995792"/>
    <w:rsid w:val="00995F87"/>
    <w:rsid w:val="00996651"/>
    <w:rsid w:val="00996FC7"/>
    <w:rsid w:val="009B29D3"/>
    <w:rsid w:val="009B7679"/>
    <w:rsid w:val="009C1AC1"/>
    <w:rsid w:val="009C2010"/>
    <w:rsid w:val="009C2AB9"/>
    <w:rsid w:val="009C6882"/>
    <w:rsid w:val="009D123E"/>
    <w:rsid w:val="009E08E4"/>
    <w:rsid w:val="009E36CA"/>
    <w:rsid w:val="009F1EA9"/>
    <w:rsid w:val="009F4614"/>
    <w:rsid w:val="00A01246"/>
    <w:rsid w:val="00A01F37"/>
    <w:rsid w:val="00A06751"/>
    <w:rsid w:val="00A072E1"/>
    <w:rsid w:val="00A1227C"/>
    <w:rsid w:val="00A132B7"/>
    <w:rsid w:val="00A13ACA"/>
    <w:rsid w:val="00A17C3F"/>
    <w:rsid w:val="00A26580"/>
    <w:rsid w:val="00A33742"/>
    <w:rsid w:val="00A40EDE"/>
    <w:rsid w:val="00A428A7"/>
    <w:rsid w:val="00A54DEC"/>
    <w:rsid w:val="00A56237"/>
    <w:rsid w:val="00A63C91"/>
    <w:rsid w:val="00A64D35"/>
    <w:rsid w:val="00A66094"/>
    <w:rsid w:val="00A66949"/>
    <w:rsid w:val="00A71BAA"/>
    <w:rsid w:val="00A74150"/>
    <w:rsid w:val="00A758D6"/>
    <w:rsid w:val="00A76CE7"/>
    <w:rsid w:val="00A80AE3"/>
    <w:rsid w:val="00A870EC"/>
    <w:rsid w:val="00A90E4D"/>
    <w:rsid w:val="00A9275C"/>
    <w:rsid w:val="00AA2DA8"/>
    <w:rsid w:val="00AA4788"/>
    <w:rsid w:val="00AB21CB"/>
    <w:rsid w:val="00AB68D5"/>
    <w:rsid w:val="00AC10F9"/>
    <w:rsid w:val="00AC1DA8"/>
    <w:rsid w:val="00AC2415"/>
    <w:rsid w:val="00AC7118"/>
    <w:rsid w:val="00AD274D"/>
    <w:rsid w:val="00AD34F3"/>
    <w:rsid w:val="00AE088E"/>
    <w:rsid w:val="00AE35E8"/>
    <w:rsid w:val="00AF0F52"/>
    <w:rsid w:val="00AF140B"/>
    <w:rsid w:val="00AF2CC0"/>
    <w:rsid w:val="00AF6D08"/>
    <w:rsid w:val="00AF7051"/>
    <w:rsid w:val="00AF7392"/>
    <w:rsid w:val="00AF7AA8"/>
    <w:rsid w:val="00B0279C"/>
    <w:rsid w:val="00B07251"/>
    <w:rsid w:val="00B10D8A"/>
    <w:rsid w:val="00B20A44"/>
    <w:rsid w:val="00B231FD"/>
    <w:rsid w:val="00B27346"/>
    <w:rsid w:val="00B31A37"/>
    <w:rsid w:val="00B32C66"/>
    <w:rsid w:val="00B3350E"/>
    <w:rsid w:val="00B369C5"/>
    <w:rsid w:val="00B42300"/>
    <w:rsid w:val="00B43996"/>
    <w:rsid w:val="00B43F8B"/>
    <w:rsid w:val="00B4622A"/>
    <w:rsid w:val="00B46B0B"/>
    <w:rsid w:val="00B550EB"/>
    <w:rsid w:val="00B62508"/>
    <w:rsid w:val="00B6264B"/>
    <w:rsid w:val="00B6292F"/>
    <w:rsid w:val="00B70503"/>
    <w:rsid w:val="00B708BD"/>
    <w:rsid w:val="00B77230"/>
    <w:rsid w:val="00B83446"/>
    <w:rsid w:val="00B84ED9"/>
    <w:rsid w:val="00B85BA3"/>
    <w:rsid w:val="00B912F8"/>
    <w:rsid w:val="00BA1438"/>
    <w:rsid w:val="00BA222D"/>
    <w:rsid w:val="00BA34A0"/>
    <w:rsid w:val="00BA4152"/>
    <w:rsid w:val="00BA7E5D"/>
    <w:rsid w:val="00BB0647"/>
    <w:rsid w:val="00BB3E02"/>
    <w:rsid w:val="00BB48CD"/>
    <w:rsid w:val="00BB49AD"/>
    <w:rsid w:val="00BC1A90"/>
    <w:rsid w:val="00BC5E47"/>
    <w:rsid w:val="00BC718C"/>
    <w:rsid w:val="00BD1819"/>
    <w:rsid w:val="00BD341D"/>
    <w:rsid w:val="00BD4342"/>
    <w:rsid w:val="00BD6ACB"/>
    <w:rsid w:val="00BD78C1"/>
    <w:rsid w:val="00BD7CB5"/>
    <w:rsid w:val="00BE2047"/>
    <w:rsid w:val="00BE42E3"/>
    <w:rsid w:val="00BF1934"/>
    <w:rsid w:val="00BF44D4"/>
    <w:rsid w:val="00C04515"/>
    <w:rsid w:val="00C15C9B"/>
    <w:rsid w:val="00C22BD4"/>
    <w:rsid w:val="00C31F98"/>
    <w:rsid w:val="00C34AC2"/>
    <w:rsid w:val="00C37B75"/>
    <w:rsid w:val="00C401C7"/>
    <w:rsid w:val="00C46154"/>
    <w:rsid w:val="00C4636E"/>
    <w:rsid w:val="00C474A5"/>
    <w:rsid w:val="00C47CD9"/>
    <w:rsid w:val="00C55CB3"/>
    <w:rsid w:val="00C664B1"/>
    <w:rsid w:val="00C66E93"/>
    <w:rsid w:val="00C73E29"/>
    <w:rsid w:val="00C753BE"/>
    <w:rsid w:val="00C843CF"/>
    <w:rsid w:val="00C84EA2"/>
    <w:rsid w:val="00C87329"/>
    <w:rsid w:val="00C87587"/>
    <w:rsid w:val="00C939B3"/>
    <w:rsid w:val="00C93ECE"/>
    <w:rsid w:val="00C95455"/>
    <w:rsid w:val="00C96852"/>
    <w:rsid w:val="00C96C2F"/>
    <w:rsid w:val="00C97452"/>
    <w:rsid w:val="00CA04F8"/>
    <w:rsid w:val="00CB1C9F"/>
    <w:rsid w:val="00CB3840"/>
    <w:rsid w:val="00CB56D0"/>
    <w:rsid w:val="00CB5F55"/>
    <w:rsid w:val="00CB730B"/>
    <w:rsid w:val="00CC2579"/>
    <w:rsid w:val="00CC619C"/>
    <w:rsid w:val="00CD0741"/>
    <w:rsid w:val="00CD2D48"/>
    <w:rsid w:val="00CD304D"/>
    <w:rsid w:val="00CE1AAA"/>
    <w:rsid w:val="00CE3AAD"/>
    <w:rsid w:val="00CF45C2"/>
    <w:rsid w:val="00D13128"/>
    <w:rsid w:val="00D15514"/>
    <w:rsid w:val="00D21289"/>
    <w:rsid w:val="00D2263C"/>
    <w:rsid w:val="00D32B5D"/>
    <w:rsid w:val="00D370EA"/>
    <w:rsid w:val="00D3753C"/>
    <w:rsid w:val="00D4113F"/>
    <w:rsid w:val="00D43642"/>
    <w:rsid w:val="00D456BD"/>
    <w:rsid w:val="00D50017"/>
    <w:rsid w:val="00D55B37"/>
    <w:rsid w:val="00D57BEE"/>
    <w:rsid w:val="00D61E4D"/>
    <w:rsid w:val="00D6458E"/>
    <w:rsid w:val="00D65B6F"/>
    <w:rsid w:val="00D72D49"/>
    <w:rsid w:val="00D8008D"/>
    <w:rsid w:val="00D87144"/>
    <w:rsid w:val="00DA1C9B"/>
    <w:rsid w:val="00DA3A55"/>
    <w:rsid w:val="00DA685D"/>
    <w:rsid w:val="00DB0F13"/>
    <w:rsid w:val="00DC0345"/>
    <w:rsid w:val="00DC51B0"/>
    <w:rsid w:val="00DD1E19"/>
    <w:rsid w:val="00DD54E8"/>
    <w:rsid w:val="00DD6B60"/>
    <w:rsid w:val="00DE5B0F"/>
    <w:rsid w:val="00DF2B6D"/>
    <w:rsid w:val="00DF365D"/>
    <w:rsid w:val="00E01C4B"/>
    <w:rsid w:val="00E06985"/>
    <w:rsid w:val="00E06BBE"/>
    <w:rsid w:val="00E0710B"/>
    <w:rsid w:val="00E2125C"/>
    <w:rsid w:val="00E21EDA"/>
    <w:rsid w:val="00E22C52"/>
    <w:rsid w:val="00E240C8"/>
    <w:rsid w:val="00E51EC2"/>
    <w:rsid w:val="00E5422E"/>
    <w:rsid w:val="00E5490E"/>
    <w:rsid w:val="00E54BD7"/>
    <w:rsid w:val="00E62792"/>
    <w:rsid w:val="00E6476B"/>
    <w:rsid w:val="00E650D9"/>
    <w:rsid w:val="00E661E2"/>
    <w:rsid w:val="00E66A88"/>
    <w:rsid w:val="00E73CBB"/>
    <w:rsid w:val="00E81510"/>
    <w:rsid w:val="00E84BF0"/>
    <w:rsid w:val="00E86E80"/>
    <w:rsid w:val="00E95281"/>
    <w:rsid w:val="00EA7931"/>
    <w:rsid w:val="00EB12D7"/>
    <w:rsid w:val="00EB423E"/>
    <w:rsid w:val="00EC081A"/>
    <w:rsid w:val="00EC113F"/>
    <w:rsid w:val="00EC3F66"/>
    <w:rsid w:val="00ED0154"/>
    <w:rsid w:val="00ED426B"/>
    <w:rsid w:val="00ED443D"/>
    <w:rsid w:val="00ED4A0F"/>
    <w:rsid w:val="00ED6F92"/>
    <w:rsid w:val="00EE11A7"/>
    <w:rsid w:val="00EE433F"/>
    <w:rsid w:val="00EE5D6C"/>
    <w:rsid w:val="00EF5C23"/>
    <w:rsid w:val="00F007F8"/>
    <w:rsid w:val="00F067F1"/>
    <w:rsid w:val="00F06E7E"/>
    <w:rsid w:val="00F0781F"/>
    <w:rsid w:val="00F12C67"/>
    <w:rsid w:val="00F132FF"/>
    <w:rsid w:val="00F25C94"/>
    <w:rsid w:val="00F31C09"/>
    <w:rsid w:val="00F32419"/>
    <w:rsid w:val="00F37E30"/>
    <w:rsid w:val="00F42901"/>
    <w:rsid w:val="00F62A22"/>
    <w:rsid w:val="00F62C0B"/>
    <w:rsid w:val="00F70237"/>
    <w:rsid w:val="00F7036B"/>
    <w:rsid w:val="00F708C8"/>
    <w:rsid w:val="00F77F5D"/>
    <w:rsid w:val="00F94768"/>
    <w:rsid w:val="00F96402"/>
    <w:rsid w:val="00FA276A"/>
    <w:rsid w:val="00FA393C"/>
    <w:rsid w:val="00FA7C4D"/>
    <w:rsid w:val="00FA7E19"/>
    <w:rsid w:val="00FB0271"/>
    <w:rsid w:val="00FC553A"/>
    <w:rsid w:val="00FC6CB0"/>
    <w:rsid w:val="00FD09A0"/>
    <w:rsid w:val="00FD0EC1"/>
    <w:rsid w:val="00FD3B8E"/>
    <w:rsid w:val="00FD470E"/>
    <w:rsid w:val="00FE1B04"/>
    <w:rsid w:val="00FE3490"/>
    <w:rsid w:val="00FE4AA6"/>
    <w:rsid w:val="00FF2695"/>
    <w:rsid w:val="00FF39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51"/>
    <w:rPr>
      <w:sz w:val="24"/>
      <w:szCs w:val="24"/>
    </w:rPr>
  </w:style>
  <w:style w:type="paragraph" w:styleId="1">
    <w:name w:val="heading 1"/>
    <w:basedOn w:val="a"/>
    <w:next w:val="a"/>
    <w:link w:val="10"/>
    <w:uiPriority w:val="9"/>
    <w:qFormat/>
    <w:rsid w:val="00B07251"/>
    <w:pPr>
      <w:keepNext/>
      <w:outlineLvl w:val="0"/>
    </w:pPr>
    <w:rPr>
      <w:sz w:val="28"/>
    </w:rPr>
  </w:style>
  <w:style w:type="paragraph" w:styleId="2">
    <w:name w:val="heading 2"/>
    <w:basedOn w:val="a"/>
    <w:next w:val="a"/>
    <w:qFormat/>
    <w:rsid w:val="00B07251"/>
    <w:pPr>
      <w:keepNext/>
      <w:jc w:val="both"/>
      <w:outlineLvl w:val="1"/>
    </w:pPr>
    <w:rPr>
      <w:sz w:val="28"/>
    </w:rPr>
  </w:style>
  <w:style w:type="paragraph" w:styleId="3">
    <w:name w:val="heading 3"/>
    <w:basedOn w:val="a"/>
    <w:next w:val="a"/>
    <w:qFormat/>
    <w:rsid w:val="00B07251"/>
    <w:pPr>
      <w:keepNext/>
      <w:jc w:val="center"/>
      <w:outlineLvl w:val="2"/>
    </w:pPr>
    <w:rPr>
      <w:sz w:val="28"/>
    </w:rPr>
  </w:style>
  <w:style w:type="paragraph" w:styleId="4">
    <w:name w:val="heading 4"/>
    <w:basedOn w:val="a"/>
    <w:next w:val="a"/>
    <w:qFormat/>
    <w:rsid w:val="00B07251"/>
    <w:pPr>
      <w:keepNext/>
      <w:jc w:val="center"/>
      <w:outlineLvl w:val="3"/>
    </w:pPr>
    <w:rPr>
      <w:sz w:val="32"/>
    </w:rPr>
  </w:style>
  <w:style w:type="paragraph" w:styleId="5">
    <w:name w:val="heading 5"/>
    <w:basedOn w:val="a"/>
    <w:next w:val="a"/>
    <w:link w:val="50"/>
    <w:semiHidden/>
    <w:unhideWhenUsed/>
    <w:qFormat/>
    <w:rsid w:val="00A56237"/>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A56237"/>
    <w:pPr>
      <w:spacing w:before="240" w:after="60"/>
      <w:outlineLvl w:val="5"/>
    </w:pPr>
    <w:rPr>
      <w:rFonts w:ascii="Calibri" w:hAnsi="Calibri"/>
      <w:b/>
      <w:bCs/>
      <w:sz w:val="22"/>
      <w:szCs w:val="22"/>
    </w:rPr>
  </w:style>
  <w:style w:type="paragraph" w:styleId="7">
    <w:name w:val="heading 7"/>
    <w:basedOn w:val="a"/>
    <w:next w:val="a"/>
    <w:link w:val="70"/>
    <w:qFormat/>
    <w:rsid w:val="000939D6"/>
    <w:pPr>
      <w:spacing w:before="240" w:after="60" w:line="276" w:lineRule="auto"/>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rsid w:val="000939D6"/>
    <w:rPr>
      <w:sz w:val="24"/>
      <w:szCs w:val="24"/>
      <w:lang w:val="ru-RU" w:eastAsia="ru-RU" w:bidi="ar-SA"/>
    </w:rPr>
  </w:style>
  <w:style w:type="paragraph" w:styleId="a3">
    <w:name w:val="Body Text"/>
    <w:basedOn w:val="a"/>
    <w:rsid w:val="00B07251"/>
    <w:pPr>
      <w:jc w:val="both"/>
    </w:pPr>
    <w:rPr>
      <w:sz w:val="28"/>
    </w:rPr>
  </w:style>
  <w:style w:type="paragraph" w:styleId="a4">
    <w:name w:val="Body Text Indent"/>
    <w:basedOn w:val="a"/>
    <w:rsid w:val="00B07251"/>
    <w:pPr>
      <w:ind w:left="360"/>
      <w:jc w:val="both"/>
    </w:pPr>
    <w:rPr>
      <w:sz w:val="28"/>
    </w:rPr>
  </w:style>
  <w:style w:type="paragraph" w:styleId="20">
    <w:name w:val="Body Text Indent 2"/>
    <w:basedOn w:val="a"/>
    <w:rsid w:val="00B07251"/>
    <w:pPr>
      <w:ind w:firstLine="3600"/>
      <w:jc w:val="both"/>
    </w:pPr>
    <w:rPr>
      <w:sz w:val="28"/>
    </w:rPr>
  </w:style>
  <w:style w:type="paragraph" w:styleId="30">
    <w:name w:val="Body Text Indent 3"/>
    <w:basedOn w:val="a"/>
    <w:rsid w:val="00B07251"/>
    <w:pPr>
      <w:ind w:firstLine="705"/>
      <w:jc w:val="both"/>
    </w:pPr>
    <w:rPr>
      <w:sz w:val="28"/>
    </w:rPr>
  </w:style>
  <w:style w:type="paragraph" w:styleId="a5">
    <w:name w:val="header"/>
    <w:aliases w:val="ВерхКолонтитул"/>
    <w:basedOn w:val="a"/>
    <w:link w:val="a6"/>
    <w:rsid w:val="00B07251"/>
    <w:pPr>
      <w:tabs>
        <w:tab w:val="center" w:pos="4677"/>
        <w:tab w:val="right" w:pos="9355"/>
      </w:tabs>
    </w:pPr>
  </w:style>
  <w:style w:type="character" w:customStyle="1" w:styleId="a6">
    <w:name w:val="Верхний колонтитул Знак"/>
    <w:aliases w:val="ВерхКолонтитул Знак"/>
    <w:link w:val="a5"/>
    <w:rsid w:val="000939D6"/>
    <w:rPr>
      <w:sz w:val="24"/>
      <w:szCs w:val="24"/>
      <w:lang w:val="ru-RU" w:eastAsia="ru-RU" w:bidi="ar-SA"/>
    </w:rPr>
  </w:style>
  <w:style w:type="character" w:styleId="a7">
    <w:name w:val="page number"/>
    <w:basedOn w:val="a0"/>
    <w:rsid w:val="00B07251"/>
  </w:style>
  <w:style w:type="paragraph" w:styleId="a8">
    <w:name w:val="footer"/>
    <w:basedOn w:val="a"/>
    <w:link w:val="a9"/>
    <w:uiPriority w:val="99"/>
    <w:rsid w:val="00B07251"/>
    <w:pPr>
      <w:tabs>
        <w:tab w:val="center" w:pos="4677"/>
        <w:tab w:val="right" w:pos="9355"/>
      </w:tabs>
    </w:pPr>
  </w:style>
  <w:style w:type="paragraph" w:styleId="21">
    <w:name w:val="Body Text 2"/>
    <w:basedOn w:val="a"/>
    <w:link w:val="22"/>
    <w:rsid w:val="00B07251"/>
    <w:rPr>
      <w:sz w:val="28"/>
    </w:rPr>
  </w:style>
  <w:style w:type="table" w:styleId="aa">
    <w:name w:val="Table Grid"/>
    <w:basedOn w:val="a1"/>
    <w:rsid w:val="005F1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50017"/>
    <w:pPr>
      <w:widowControl w:val="0"/>
      <w:autoSpaceDE w:val="0"/>
      <w:autoSpaceDN w:val="0"/>
      <w:adjustRightInd w:val="0"/>
      <w:ind w:firstLine="720"/>
    </w:pPr>
    <w:rPr>
      <w:rFonts w:ascii="Arial" w:hAnsi="Arial" w:cs="Arial"/>
    </w:rPr>
  </w:style>
  <w:style w:type="paragraph" w:customStyle="1" w:styleId="ConsPlusTitle">
    <w:name w:val="ConsPlusTitle"/>
    <w:rsid w:val="00040BCC"/>
    <w:pPr>
      <w:widowControl w:val="0"/>
      <w:autoSpaceDE w:val="0"/>
      <w:autoSpaceDN w:val="0"/>
      <w:adjustRightInd w:val="0"/>
    </w:pPr>
    <w:rPr>
      <w:rFonts w:ascii="Arial" w:hAnsi="Arial" w:cs="Arial"/>
      <w:b/>
      <w:bCs/>
    </w:rPr>
  </w:style>
  <w:style w:type="paragraph" w:styleId="ab">
    <w:name w:val="Balloon Text"/>
    <w:basedOn w:val="a"/>
    <w:semiHidden/>
    <w:rsid w:val="003D438F"/>
    <w:rPr>
      <w:rFonts w:ascii="Tahoma" w:hAnsi="Tahoma" w:cs="Tahoma"/>
      <w:sz w:val="16"/>
      <w:szCs w:val="16"/>
    </w:rPr>
  </w:style>
  <w:style w:type="paragraph" w:customStyle="1" w:styleId="ConsNonformat">
    <w:name w:val="ConsNonformat"/>
    <w:rsid w:val="000939D6"/>
    <w:pPr>
      <w:widowControl w:val="0"/>
      <w:autoSpaceDE w:val="0"/>
      <w:autoSpaceDN w:val="0"/>
      <w:adjustRightInd w:val="0"/>
    </w:pPr>
    <w:rPr>
      <w:rFonts w:ascii="Courier New" w:hAnsi="Courier New" w:cs="Courier New"/>
    </w:rPr>
  </w:style>
  <w:style w:type="paragraph" w:customStyle="1" w:styleId="ConsTitle">
    <w:name w:val="ConsTitle"/>
    <w:rsid w:val="000939D6"/>
    <w:pPr>
      <w:widowControl w:val="0"/>
      <w:autoSpaceDE w:val="0"/>
      <w:autoSpaceDN w:val="0"/>
      <w:adjustRightInd w:val="0"/>
    </w:pPr>
    <w:rPr>
      <w:rFonts w:ascii="Arial" w:hAnsi="Arial" w:cs="Arial"/>
      <w:b/>
      <w:bCs/>
      <w:sz w:val="16"/>
      <w:szCs w:val="16"/>
    </w:rPr>
  </w:style>
  <w:style w:type="paragraph" w:customStyle="1" w:styleId="ConsNormal">
    <w:name w:val="ConsNormal"/>
    <w:rsid w:val="000939D6"/>
    <w:pPr>
      <w:widowControl w:val="0"/>
      <w:autoSpaceDE w:val="0"/>
      <w:autoSpaceDN w:val="0"/>
      <w:adjustRightInd w:val="0"/>
      <w:ind w:firstLine="720"/>
    </w:pPr>
    <w:rPr>
      <w:rFonts w:ascii="Arial" w:hAnsi="Arial" w:cs="Arial"/>
    </w:rPr>
  </w:style>
  <w:style w:type="paragraph" w:customStyle="1" w:styleId="ac">
    <w:name w:val="МОЕ"/>
    <w:basedOn w:val="a"/>
    <w:rsid w:val="000939D6"/>
    <w:pPr>
      <w:ind w:firstLine="709"/>
      <w:jc w:val="both"/>
    </w:pPr>
    <w:rPr>
      <w:spacing w:val="10"/>
      <w:sz w:val="28"/>
      <w:szCs w:val="28"/>
    </w:rPr>
  </w:style>
  <w:style w:type="paragraph" w:customStyle="1" w:styleId="ConsPlusNonformat">
    <w:name w:val="ConsPlusNonformat"/>
    <w:rsid w:val="000939D6"/>
    <w:pPr>
      <w:widowControl w:val="0"/>
      <w:autoSpaceDE w:val="0"/>
      <w:autoSpaceDN w:val="0"/>
      <w:adjustRightInd w:val="0"/>
    </w:pPr>
    <w:rPr>
      <w:rFonts w:ascii="Courier New" w:hAnsi="Courier New" w:cs="Courier New"/>
    </w:rPr>
  </w:style>
  <w:style w:type="paragraph" w:styleId="ad">
    <w:name w:val="footnote text"/>
    <w:basedOn w:val="a"/>
    <w:semiHidden/>
    <w:rsid w:val="000939D6"/>
    <w:rPr>
      <w:sz w:val="20"/>
      <w:szCs w:val="20"/>
    </w:rPr>
  </w:style>
  <w:style w:type="character" w:customStyle="1" w:styleId="ae">
    <w:name w:val="Знак Знак"/>
    <w:rsid w:val="000939D6"/>
    <w:rPr>
      <w:lang w:val="ru-RU" w:eastAsia="ru-RU" w:bidi="ar-SA"/>
    </w:rPr>
  </w:style>
  <w:style w:type="character" w:styleId="af">
    <w:name w:val="footnote reference"/>
    <w:semiHidden/>
    <w:rsid w:val="000939D6"/>
    <w:rPr>
      <w:vertAlign w:val="superscript"/>
    </w:rPr>
  </w:style>
  <w:style w:type="character" w:customStyle="1" w:styleId="af0">
    <w:name w:val="Гипертекстовая ссылка"/>
    <w:rsid w:val="000939D6"/>
    <w:rPr>
      <w:b/>
      <w:bCs/>
      <w:color w:val="008000"/>
      <w:sz w:val="20"/>
      <w:szCs w:val="20"/>
      <w:u w:val="single"/>
    </w:rPr>
  </w:style>
  <w:style w:type="paragraph" w:styleId="af1">
    <w:name w:val="Plain Text"/>
    <w:basedOn w:val="a"/>
    <w:rsid w:val="000939D6"/>
    <w:rPr>
      <w:rFonts w:ascii="Courier New" w:hAnsi="Courier New"/>
      <w:sz w:val="20"/>
      <w:szCs w:val="20"/>
    </w:rPr>
  </w:style>
  <w:style w:type="paragraph" w:styleId="af2">
    <w:name w:val="Normal (Web)"/>
    <w:basedOn w:val="a"/>
    <w:rsid w:val="000939D6"/>
    <w:pPr>
      <w:spacing w:before="30" w:after="30"/>
    </w:pPr>
    <w:rPr>
      <w:rFonts w:ascii="Arial" w:hAnsi="Arial" w:cs="Arial"/>
      <w:sz w:val="18"/>
      <w:szCs w:val="18"/>
    </w:rPr>
  </w:style>
  <w:style w:type="character" w:styleId="af3">
    <w:name w:val="Hyperlink"/>
    <w:rsid w:val="000939D6"/>
    <w:rPr>
      <w:color w:val="0000FF"/>
      <w:u w:val="single"/>
    </w:rPr>
  </w:style>
  <w:style w:type="paragraph" w:styleId="11">
    <w:name w:val="toc 1"/>
    <w:basedOn w:val="a"/>
    <w:next w:val="a"/>
    <w:autoRedefine/>
    <w:rsid w:val="002647E8"/>
    <w:pPr>
      <w:spacing w:after="120" w:line="240" w:lineRule="atLeast"/>
      <w:ind w:left="-142" w:right="-144"/>
    </w:pPr>
    <w:rPr>
      <w:b/>
      <w:bCs/>
      <w:caps/>
      <w:sz w:val="20"/>
      <w:szCs w:val="20"/>
    </w:rPr>
  </w:style>
  <w:style w:type="paragraph" w:customStyle="1" w:styleId="ConsPlusCell">
    <w:name w:val="ConsPlusCell"/>
    <w:rsid w:val="000939D6"/>
    <w:pPr>
      <w:widowControl w:val="0"/>
      <w:autoSpaceDE w:val="0"/>
      <w:autoSpaceDN w:val="0"/>
      <w:adjustRightInd w:val="0"/>
    </w:pPr>
    <w:rPr>
      <w:rFonts w:ascii="Arial" w:hAnsi="Arial" w:cs="Arial"/>
    </w:rPr>
  </w:style>
  <w:style w:type="paragraph" w:customStyle="1" w:styleId="Heading">
    <w:name w:val="Heading"/>
    <w:rsid w:val="000939D6"/>
    <w:pPr>
      <w:autoSpaceDE w:val="0"/>
      <w:autoSpaceDN w:val="0"/>
      <w:adjustRightInd w:val="0"/>
    </w:pPr>
    <w:rPr>
      <w:rFonts w:ascii="Arial" w:hAnsi="Arial" w:cs="Arial"/>
      <w:b/>
      <w:bCs/>
      <w:sz w:val="22"/>
      <w:szCs w:val="22"/>
    </w:rPr>
  </w:style>
  <w:style w:type="paragraph" w:customStyle="1" w:styleId="af4">
    <w:name w:val="Стиль"/>
    <w:rsid w:val="000939D6"/>
    <w:pPr>
      <w:widowControl w:val="0"/>
      <w:autoSpaceDE w:val="0"/>
      <w:autoSpaceDN w:val="0"/>
      <w:adjustRightInd w:val="0"/>
    </w:pPr>
    <w:rPr>
      <w:sz w:val="24"/>
      <w:szCs w:val="24"/>
    </w:rPr>
  </w:style>
  <w:style w:type="paragraph" w:customStyle="1" w:styleId="af5">
    <w:name w:val="Îáû÷íûé"/>
    <w:rsid w:val="000939D6"/>
    <w:pPr>
      <w:widowControl w:val="0"/>
    </w:pPr>
    <w:rPr>
      <w:rFonts w:ascii="TimesET" w:hAnsi="TimesET"/>
    </w:rPr>
  </w:style>
  <w:style w:type="character" w:customStyle="1" w:styleId="51">
    <w:name w:val="Знак Знак5"/>
    <w:rsid w:val="000939D6"/>
    <w:rPr>
      <w:rFonts w:ascii="Arial" w:hAnsi="Arial" w:cs="Arial"/>
      <w:b/>
      <w:bCs/>
      <w:kern w:val="32"/>
      <w:sz w:val="32"/>
      <w:szCs w:val="32"/>
      <w:lang w:val="ru-RU" w:eastAsia="ru-RU" w:bidi="ar-SA"/>
    </w:rPr>
  </w:style>
  <w:style w:type="paragraph" w:customStyle="1" w:styleId="ConsCell">
    <w:name w:val="ConsCell"/>
    <w:rsid w:val="000939D6"/>
    <w:pPr>
      <w:widowControl w:val="0"/>
      <w:autoSpaceDE w:val="0"/>
      <w:autoSpaceDN w:val="0"/>
      <w:adjustRightInd w:val="0"/>
    </w:pPr>
    <w:rPr>
      <w:rFonts w:ascii="Arial" w:hAnsi="Arial" w:cs="Arial"/>
    </w:rPr>
  </w:style>
  <w:style w:type="paragraph" w:customStyle="1" w:styleId="af6">
    <w:name w:val="Заголовок статьи"/>
    <w:basedOn w:val="a"/>
    <w:next w:val="a"/>
    <w:rsid w:val="000939D6"/>
    <w:pPr>
      <w:widowControl w:val="0"/>
      <w:autoSpaceDE w:val="0"/>
      <w:autoSpaceDN w:val="0"/>
      <w:adjustRightInd w:val="0"/>
      <w:ind w:left="1612" w:hanging="892"/>
      <w:jc w:val="both"/>
    </w:pPr>
    <w:rPr>
      <w:rFonts w:ascii="Arial" w:hAnsi="Arial" w:cs="Arial"/>
      <w:sz w:val="26"/>
      <w:szCs w:val="26"/>
    </w:rPr>
  </w:style>
  <w:style w:type="paragraph" w:customStyle="1" w:styleId="af7">
    <w:name w:val="Комментарий"/>
    <w:basedOn w:val="a"/>
    <w:next w:val="a"/>
    <w:rsid w:val="000939D6"/>
    <w:pPr>
      <w:widowControl w:val="0"/>
      <w:autoSpaceDE w:val="0"/>
      <w:autoSpaceDN w:val="0"/>
      <w:adjustRightInd w:val="0"/>
      <w:ind w:left="170"/>
      <w:jc w:val="both"/>
    </w:pPr>
    <w:rPr>
      <w:rFonts w:ascii="Arial" w:hAnsi="Arial" w:cs="Arial"/>
      <w:i/>
      <w:iCs/>
      <w:color w:val="800080"/>
      <w:sz w:val="26"/>
      <w:szCs w:val="26"/>
    </w:rPr>
  </w:style>
  <w:style w:type="paragraph" w:customStyle="1" w:styleId="af8">
    <w:name w:val="Таблицы (моноширинный)"/>
    <w:basedOn w:val="a"/>
    <w:next w:val="a"/>
    <w:rsid w:val="000939D6"/>
    <w:pPr>
      <w:widowControl w:val="0"/>
      <w:autoSpaceDE w:val="0"/>
      <w:autoSpaceDN w:val="0"/>
      <w:adjustRightInd w:val="0"/>
      <w:jc w:val="both"/>
    </w:pPr>
    <w:rPr>
      <w:rFonts w:ascii="Courier New" w:hAnsi="Courier New" w:cs="Courier New"/>
      <w:sz w:val="26"/>
      <w:szCs w:val="26"/>
    </w:rPr>
  </w:style>
  <w:style w:type="paragraph" w:styleId="af9">
    <w:name w:val="Document Map"/>
    <w:basedOn w:val="a"/>
    <w:semiHidden/>
    <w:rsid w:val="000939D6"/>
    <w:pPr>
      <w:shd w:val="clear" w:color="auto" w:fill="000080"/>
    </w:pPr>
    <w:rPr>
      <w:rFonts w:ascii="Tahoma" w:hAnsi="Tahoma" w:cs="Tahoma"/>
      <w:sz w:val="20"/>
      <w:szCs w:val="20"/>
    </w:rPr>
  </w:style>
  <w:style w:type="paragraph" w:styleId="afa">
    <w:name w:val="endnote text"/>
    <w:basedOn w:val="a"/>
    <w:semiHidden/>
    <w:rsid w:val="000939D6"/>
    <w:rPr>
      <w:sz w:val="20"/>
      <w:szCs w:val="20"/>
    </w:rPr>
  </w:style>
  <w:style w:type="paragraph" w:customStyle="1" w:styleId="31">
    <w:name w:val="Основной текст с отступом 31"/>
    <w:basedOn w:val="a"/>
    <w:rsid w:val="000939D6"/>
    <w:pPr>
      <w:tabs>
        <w:tab w:val="left" w:pos="709"/>
      </w:tabs>
      <w:ind w:firstLine="709"/>
      <w:jc w:val="both"/>
    </w:pPr>
    <w:rPr>
      <w:rFonts w:ascii="TimesET" w:eastAsia="TimesET" w:hAnsi="TimesET"/>
      <w:szCs w:val="20"/>
    </w:rPr>
  </w:style>
  <w:style w:type="paragraph" w:customStyle="1" w:styleId="23">
    <w:name w:val="Îñíîâíîé òåêñò 2"/>
    <w:basedOn w:val="af5"/>
    <w:rsid w:val="000939D6"/>
    <w:pPr>
      <w:ind w:firstLine="720"/>
      <w:jc w:val="both"/>
    </w:pPr>
    <w:rPr>
      <w:rFonts w:ascii="Times New Roman" w:hAnsi="Times New Roman"/>
      <w:b/>
      <w:color w:val="000000"/>
      <w:sz w:val="24"/>
      <w:lang w:val="en-US"/>
    </w:rPr>
  </w:style>
  <w:style w:type="paragraph" w:customStyle="1" w:styleId="nienie">
    <w:name w:val="nienie"/>
    <w:basedOn w:val="a"/>
    <w:rsid w:val="000939D6"/>
    <w:pPr>
      <w:keepLines/>
      <w:widowControl w:val="0"/>
      <w:ind w:left="709" w:hanging="284"/>
      <w:jc w:val="both"/>
    </w:pPr>
    <w:rPr>
      <w:rFonts w:ascii="Peterburg" w:hAnsi="Peterburg"/>
      <w:szCs w:val="20"/>
    </w:rPr>
  </w:style>
  <w:style w:type="paragraph" w:customStyle="1" w:styleId="bodytextindent">
    <w:name w:val="bodytextindent"/>
    <w:basedOn w:val="a"/>
    <w:rsid w:val="000939D6"/>
    <w:pPr>
      <w:ind w:firstLine="567"/>
      <w:jc w:val="both"/>
    </w:pPr>
  </w:style>
  <w:style w:type="paragraph" w:styleId="24">
    <w:name w:val="toc 2"/>
    <w:basedOn w:val="a"/>
    <w:next w:val="a"/>
    <w:autoRedefine/>
    <w:rsid w:val="008C3F84"/>
    <w:pPr>
      <w:tabs>
        <w:tab w:val="right" w:leader="dot" w:pos="10065"/>
      </w:tabs>
      <w:spacing w:line="240" w:lineRule="atLeast"/>
      <w:ind w:left="142" w:hanging="284"/>
    </w:pPr>
    <w:rPr>
      <w:rFonts w:eastAsia="Calibri"/>
      <w:noProof/>
    </w:rPr>
  </w:style>
  <w:style w:type="paragraph" w:styleId="32">
    <w:name w:val="toc 3"/>
    <w:basedOn w:val="a"/>
    <w:next w:val="a"/>
    <w:autoRedefine/>
    <w:rsid w:val="000939D6"/>
    <w:pPr>
      <w:ind w:left="480"/>
    </w:pPr>
  </w:style>
  <w:style w:type="table" w:styleId="-3">
    <w:name w:val="Table Web 3"/>
    <w:basedOn w:val="a1"/>
    <w:rsid w:val="000939D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939D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40">
    <w:name w:val="toc 4"/>
    <w:basedOn w:val="a"/>
    <w:next w:val="a"/>
    <w:autoRedefine/>
    <w:unhideWhenUsed/>
    <w:rsid w:val="000939D6"/>
    <w:pPr>
      <w:spacing w:after="100" w:line="276" w:lineRule="auto"/>
      <w:ind w:left="660"/>
    </w:pPr>
    <w:rPr>
      <w:rFonts w:ascii="Calibri" w:hAnsi="Calibri"/>
      <w:sz w:val="22"/>
      <w:szCs w:val="22"/>
    </w:rPr>
  </w:style>
  <w:style w:type="paragraph" w:styleId="52">
    <w:name w:val="toc 5"/>
    <w:basedOn w:val="a"/>
    <w:next w:val="a"/>
    <w:autoRedefine/>
    <w:unhideWhenUsed/>
    <w:rsid w:val="000939D6"/>
    <w:pPr>
      <w:spacing w:after="100" w:line="276" w:lineRule="auto"/>
      <w:ind w:left="880"/>
    </w:pPr>
    <w:rPr>
      <w:rFonts w:ascii="Calibri" w:hAnsi="Calibri"/>
      <w:sz w:val="22"/>
      <w:szCs w:val="22"/>
    </w:rPr>
  </w:style>
  <w:style w:type="paragraph" w:styleId="61">
    <w:name w:val="toc 6"/>
    <w:basedOn w:val="a"/>
    <w:next w:val="a"/>
    <w:autoRedefine/>
    <w:unhideWhenUsed/>
    <w:rsid w:val="000939D6"/>
    <w:pPr>
      <w:spacing w:after="100" w:line="276" w:lineRule="auto"/>
      <w:ind w:left="1100"/>
    </w:pPr>
    <w:rPr>
      <w:rFonts w:ascii="Calibri" w:hAnsi="Calibri"/>
      <w:sz w:val="22"/>
      <w:szCs w:val="22"/>
    </w:rPr>
  </w:style>
  <w:style w:type="paragraph" w:styleId="71">
    <w:name w:val="toc 7"/>
    <w:basedOn w:val="a"/>
    <w:next w:val="a"/>
    <w:autoRedefine/>
    <w:unhideWhenUsed/>
    <w:rsid w:val="000939D6"/>
    <w:pPr>
      <w:spacing w:after="100" w:line="276" w:lineRule="auto"/>
      <w:ind w:left="1320"/>
    </w:pPr>
    <w:rPr>
      <w:rFonts w:ascii="Calibri" w:hAnsi="Calibri"/>
      <w:sz w:val="22"/>
      <w:szCs w:val="22"/>
    </w:rPr>
  </w:style>
  <w:style w:type="paragraph" w:styleId="8">
    <w:name w:val="toc 8"/>
    <w:basedOn w:val="a"/>
    <w:next w:val="a"/>
    <w:autoRedefine/>
    <w:unhideWhenUsed/>
    <w:rsid w:val="000939D6"/>
    <w:pPr>
      <w:spacing w:after="100" w:line="276" w:lineRule="auto"/>
      <w:ind w:left="1540"/>
    </w:pPr>
    <w:rPr>
      <w:rFonts w:ascii="Calibri" w:hAnsi="Calibri"/>
      <w:sz w:val="22"/>
      <w:szCs w:val="22"/>
    </w:rPr>
  </w:style>
  <w:style w:type="paragraph" w:styleId="9">
    <w:name w:val="toc 9"/>
    <w:basedOn w:val="a"/>
    <w:next w:val="a"/>
    <w:autoRedefine/>
    <w:unhideWhenUsed/>
    <w:rsid w:val="000939D6"/>
    <w:pPr>
      <w:spacing w:after="100" w:line="276" w:lineRule="auto"/>
      <w:ind w:left="1760"/>
    </w:pPr>
    <w:rPr>
      <w:rFonts w:ascii="Calibri" w:hAnsi="Calibri"/>
      <w:sz w:val="22"/>
      <w:szCs w:val="22"/>
    </w:rPr>
  </w:style>
  <w:style w:type="character" w:customStyle="1" w:styleId="50">
    <w:name w:val="Заголовок 5 Знак"/>
    <w:link w:val="5"/>
    <w:semiHidden/>
    <w:rsid w:val="00A56237"/>
    <w:rPr>
      <w:rFonts w:ascii="Calibri" w:eastAsia="Times New Roman" w:hAnsi="Calibri" w:cs="Times New Roman"/>
      <w:b/>
      <w:bCs/>
      <w:i/>
      <w:iCs/>
      <w:sz w:val="26"/>
      <w:szCs w:val="26"/>
    </w:rPr>
  </w:style>
  <w:style w:type="character" w:customStyle="1" w:styleId="60">
    <w:name w:val="Заголовок 6 Знак"/>
    <w:link w:val="6"/>
    <w:semiHidden/>
    <w:rsid w:val="00A56237"/>
    <w:rPr>
      <w:rFonts w:ascii="Calibri" w:eastAsia="Times New Roman" w:hAnsi="Calibri" w:cs="Times New Roman"/>
      <w:b/>
      <w:bCs/>
      <w:sz w:val="22"/>
      <w:szCs w:val="22"/>
    </w:rPr>
  </w:style>
  <w:style w:type="character" w:customStyle="1" w:styleId="a9">
    <w:name w:val="Нижний колонтитул Знак"/>
    <w:link w:val="a8"/>
    <w:uiPriority w:val="99"/>
    <w:rsid w:val="00A56237"/>
    <w:rPr>
      <w:sz w:val="24"/>
      <w:szCs w:val="24"/>
    </w:rPr>
  </w:style>
  <w:style w:type="character" w:customStyle="1" w:styleId="22">
    <w:name w:val="Основной текст 2 Знак"/>
    <w:link w:val="21"/>
    <w:rsid w:val="00A56237"/>
    <w:rPr>
      <w:sz w:val="28"/>
      <w:szCs w:val="24"/>
    </w:rPr>
  </w:style>
  <w:style w:type="paragraph" w:styleId="afb">
    <w:name w:val="List Paragraph"/>
    <w:basedOn w:val="a"/>
    <w:uiPriority w:val="34"/>
    <w:qFormat/>
    <w:rsid w:val="004A4B72"/>
    <w:pPr>
      <w:spacing w:after="200" w:line="276" w:lineRule="auto"/>
      <w:ind w:left="720"/>
      <w:contextualSpacing/>
    </w:pPr>
    <w:rPr>
      <w:rFonts w:ascii="Calibri" w:hAnsi="Calibri"/>
      <w:sz w:val="22"/>
      <w:szCs w:val="22"/>
    </w:rPr>
  </w:style>
  <w:style w:type="character" w:customStyle="1" w:styleId="10">
    <w:name w:val="Заголовок 1 Знак"/>
    <w:basedOn w:val="a0"/>
    <w:link w:val="1"/>
    <w:uiPriority w:val="9"/>
    <w:rsid w:val="00E01C4B"/>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7251"/>
    <w:rPr>
      <w:sz w:val="24"/>
      <w:szCs w:val="24"/>
    </w:rPr>
  </w:style>
  <w:style w:type="paragraph" w:styleId="1">
    <w:name w:val="heading 1"/>
    <w:basedOn w:val="a"/>
    <w:next w:val="a"/>
    <w:link w:val="10"/>
    <w:uiPriority w:val="9"/>
    <w:qFormat/>
    <w:rsid w:val="00B07251"/>
    <w:pPr>
      <w:keepNext/>
      <w:outlineLvl w:val="0"/>
    </w:pPr>
    <w:rPr>
      <w:sz w:val="28"/>
    </w:rPr>
  </w:style>
  <w:style w:type="paragraph" w:styleId="2">
    <w:name w:val="heading 2"/>
    <w:basedOn w:val="a"/>
    <w:next w:val="a"/>
    <w:qFormat/>
    <w:rsid w:val="00B07251"/>
    <w:pPr>
      <w:keepNext/>
      <w:jc w:val="both"/>
      <w:outlineLvl w:val="1"/>
    </w:pPr>
    <w:rPr>
      <w:sz w:val="28"/>
    </w:rPr>
  </w:style>
  <w:style w:type="paragraph" w:styleId="3">
    <w:name w:val="heading 3"/>
    <w:basedOn w:val="a"/>
    <w:next w:val="a"/>
    <w:qFormat/>
    <w:rsid w:val="00B07251"/>
    <w:pPr>
      <w:keepNext/>
      <w:jc w:val="center"/>
      <w:outlineLvl w:val="2"/>
    </w:pPr>
    <w:rPr>
      <w:sz w:val="28"/>
    </w:rPr>
  </w:style>
  <w:style w:type="paragraph" w:styleId="4">
    <w:name w:val="heading 4"/>
    <w:basedOn w:val="a"/>
    <w:next w:val="a"/>
    <w:qFormat/>
    <w:rsid w:val="00B07251"/>
    <w:pPr>
      <w:keepNext/>
      <w:jc w:val="center"/>
      <w:outlineLvl w:val="3"/>
    </w:pPr>
    <w:rPr>
      <w:sz w:val="32"/>
    </w:rPr>
  </w:style>
  <w:style w:type="paragraph" w:styleId="5">
    <w:name w:val="heading 5"/>
    <w:basedOn w:val="a"/>
    <w:next w:val="a"/>
    <w:link w:val="50"/>
    <w:semiHidden/>
    <w:unhideWhenUsed/>
    <w:qFormat/>
    <w:rsid w:val="00A56237"/>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A56237"/>
    <w:pPr>
      <w:spacing w:before="240" w:after="60"/>
      <w:outlineLvl w:val="5"/>
    </w:pPr>
    <w:rPr>
      <w:rFonts w:ascii="Calibri" w:hAnsi="Calibri"/>
      <w:b/>
      <w:bCs/>
      <w:sz w:val="22"/>
      <w:szCs w:val="22"/>
    </w:rPr>
  </w:style>
  <w:style w:type="paragraph" w:styleId="7">
    <w:name w:val="heading 7"/>
    <w:basedOn w:val="a"/>
    <w:next w:val="a"/>
    <w:link w:val="70"/>
    <w:qFormat/>
    <w:rsid w:val="000939D6"/>
    <w:pPr>
      <w:spacing w:before="240" w:after="60" w:line="276" w:lineRule="auto"/>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rsid w:val="000939D6"/>
    <w:rPr>
      <w:sz w:val="24"/>
      <w:szCs w:val="24"/>
      <w:lang w:val="ru-RU" w:eastAsia="ru-RU" w:bidi="ar-SA"/>
    </w:rPr>
  </w:style>
  <w:style w:type="paragraph" w:styleId="a3">
    <w:name w:val="Body Text"/>
    <w:basedOn w:val="a"/>
    <w:rsid w:val="00B07251"/>
    <w:pPr>
      <w:jc w:val="both"/>
    </w:pPr>
    <w:rPr>
      <w:sz w:val="28"/>
    </w:rPr>
  </w:style>
  <w:style w:type="paragraph" w:styleId="a4">
    <w:name w:val="Body Text Indent"/>
    <w:basedOn w:val="a"/>
    <w:rsid w:val="00B07251"/>
    <w:pPr>
      <w:ind w:left="360"/>
      <w:jc w:val="both"/>
    </w:pPr>
    <w:rPr>
      <w:sz w:val="28"/>
    </w:rPr>
  </w:style>
  <w:style w:type="paragraph" w:styleId="20">
    <w:name w:val="Body Text Indent 2"/>
    <w:basedOn w:val="a"/>
    <w:rsid w:val="00B07251"/>
    <w:pPr>
      <w:ind w:firstLine="3600"/>
      <w:jc w:val="both"/>
    </w:pPr>
    <w:rPr>
      <w:sz w:val="28"/>
    </w:rPr>
  </w:style>
  <w:style w:type="paragraph" w:styleId="30">
    <w:name w:val="Body Text Indent 3"/>
    <w:basedOn w:val="a"/>
    <w:rsid w:val="00B07251"/>
    <w:pPr>
      <w:ind w:firstLine="705"/>
      <w:jc w:val="both"/>
    </w:pPr>
    <w:rPr>
      <w:sz w:val="28"/>
    </w:rPr>
  </w:style>
  <w:style w:type="paragraph" w:styleId="a5">
    <w:name w:val="header"/>
    <w:aliases w:val="ВерхКолонтитул"/>
    <w:basedOn w:val="a"/>
    <w:link w:val="a6"/>
    <w:rsid w:val="00B07251"/>
    <w:pPr>
      <w:tabs>
        <w:tab w:val="center" w:pos="4677"/>
        <w:tab w:val="right" w:pos="9355"/>
      </w:tabs>
    </w:pPr>
  </w:style>
  <w:style w:type="character" w:customStyle="1" w:styleId="a6">
    <w:name w:val="Верхний колонтитул Знак"/>
    <w:aliases w:val="ВерхКолонтитул Знак"/>
    <w:link w:val="a5"/>
    <w:rsid w:val="000939D6"/>
    <w:rPr>
      <w:sz w:val="24"/>
      <w:szCs w:val="24"/>
      <w:lang w:val="ru-RU" w:eastAsia="ru-RU" w:bidi="ar-SA"/>
    </w:rPr>
  </w:style>
  <w:style w:type="character" w:styleId="a7">
    <w:name w:val="page number"/>
    <w:basedOn w:val="a0"/>
    <w:rsid w:val="00B07251"/>
  </w:style>
  <w:style w:type="paragraph" w:styleId="a8">
    <w:name w:val="footer"/>
    <w:basedOn w:val="a"/>
    <w:link w:val="a9"/>
    <w:uiPriority w:val="99"/>
    <w:rsid w:val="00B07251"/>
    <w:pPr>
      <w:tabs>
        <w:tab w:val="center" w:pos="4677"/>
        <w:tab w:val="right" w:pos="9355"/>
      </w:tabs>
    </w:pPr>
  </w:style>
  <w:style w:type="paragraph" w:styleId="21">
    <w:name w:val="Body Text 2"/>
    <w:basedOn w:val="a"/>
    <w:link w:val="22"/>
    <w:rsid w:val="00B07251"/>
    <w:rPr>
      <w:sz w:val="28"/>
    </w:rPr>
  </w:style>
  <w:style w:type="table" w:styleId="aa">
    <w:name w:val="Table Grid"/>
    <w:basedOn w:val="a1"/>
    <w:rsid w:val="005F1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D50017"/>
    <w:pPr>
      <w:widowControl w:val="0"/>
      <w:autoSpaceDE w:val="0"/>
      <w:autoSpaceDN w:val="0"/>
      <w:adjustRightInd w:val="0"/>
      <w:ind w:firstLine="720"/>
    </w:pPr>
    <w:rPr>
      <w:rFonts w:ascii="Arial" w:hAnsi="Arial" w:cs="Arial"/>
    </w:rPr>
  </w:style>
  <w:style w:type="paragraph" w:customStyle="1" w:styleId="ConsPlusTitle">
    <w:name w:val="ConsPlusTitle"/>
    <w:rsid w:val="00040BCC"/>
    <w:pPr>
      <w:widowControl w:val="0"/>
      <w:autoSpaceDE w:val="0"/>
      <w:autoSpaceDN w:val="0"/>
      <w:adjustRightInd w:val="0"/>
    </w:pPr>
    <w:rPr>
      <w:rFonts w:ascii="Arial" w:hAnsi="Arial" w:cs="Arial"/>
      <w:b/>
      <w:bCs/>
    </w:rPr>
  </w:style>
  <w:style w:type="paragraph" w:styleId="ab">
    <w:name w:val="Balloon Text"/>
    <w:basedOn w:val="a"/>
    <w:semiHidden/>
    <w:rsid w:val="003D438F"/>
    <w:rPr>
      <w:rFonts w:ascii="Tahoma" w:hAnsi="Tahoma" w:cs="Tahoma"/>
      <w:sz w:val="16"/>
      <w:szCs w:val="16"/>
    </w:rPr>
  </w:style>
  <w:style w:type="paragraph" w:customStyle="1" w:styleId="ConsNonformat">
    <w:name w:val="ConsNonformat"/>
    <w:rsid w:val="000939D6"/>
    <w:pPr>
      <w:widowControl w:val="0"/>
      <w:autoSpaceDE w:val="0"/>
      <w:autoSpaceDN w:val="0"/>
      <w:adjustRightInd w:val="0"/>
    </w:pPr>
    <w:rPr>
      <w:rFonts w:ascii="Courier New" w:hAnsi="Courier New" w:cs="Courier New"/>
    </w:rPr>
  </w:style>
  <w:style w:type="paragraph" w:customStyle="1" w:styleId="ConsTitle">
    <w:name w:val="ConsTitle"/>
    <w:rsid w:val="000939D6"/>
    <w:pPr>
      <w:widowControl w:val="0"/>
      <w:autoSpaceDE w:val="0"/>
      <w:autoSpaceDN w:val="0"/>
      <w:adjustRightInd w:val="0"/>
    </w:pPr>
    <w:rPr>
      <w:rFonts w:ascii="Arial" w:hAnsi="Arial" w:cs="Arial"/>
      <w:b/>
      <w:bCs/>
      <w:sz w:val="16"/>
      <w:szCs w:val="16"/>
    </w:rPr>
  </w:style>
  <w:style w:type="paragraph" w:customStyle="1" w:styleId="ConsNormal">
    <w:name w:val="ConsNormal"/>
    <w:rsid w:val="000939D6"/>
    <w:pPr>
      <w:widowControl w:val="0"/>
      <w:autoSpaceDE w:val="0"/>
      <w:autoSpaceDN w:val="0"/>
      <w:adjustRightInd w:val="0"/>
      <w:ind w:firstLine="720"/>
    </w:pPr>
    <w:rPr>
      <w:rFonts w:ascii="Arial" w:hAnsi="Arial" w:cs="Arial"/>
    </w:rPr>
  </w:style>
  <w:style w:type="paragraph" w:customStyle="1" w:styleId="ac">
    <w:name w:val="МОЕ"/>
    <w:basedOn w:val="a"/>
    <w:rsid w:val="000939D6"/>
    <w:pPr>
      <w:ind w:firstLine="709"/>
      <w:jc w:val="both"/>
    </w:pPr>
    <w:rPr>
      <w:spacing w:val="10"/>
      <w:sz w:val="28"/>
      <w:szCs w:val="28"/>
    </w:rPr>
  </w:style>
  <w:style w:type="paragraph" w:customStyle="1" w:styleId="ConsPlusNonformat">
    <w:name w:val="ConsPlusNonformat"/>
    <w:rsid w:val="000939D6"/>
    <w:pPr>
      <w:widowControl w:val="0"/>
      <w:autoSpaceDE w:val="0"/>
      <w:autoSpaceDN w:val="0"/>
      <w:adjustRightInd w:val="0"/>
    </w:pPr>
    <w:rPr>
      <w:rFonts w:ascii="Courier New" w:hAnsi="Courier New" w:cs="Courier New"/>
    </w:rPr>
  </w:style>
  <w:style w:type="paragraph" w:styleId="ad">
    <w:name w:val="footnote text"/>
    <w:basedOn w:val="a"/>
    <w:semiHidden/>
    <w:rsid w:val="000939D6"/>
    <w:rPr>
      <w:sz w:val="20"/>
      <w:szCs w:val="20"/>
    </w:rPr>
  </w:style>
  <w:style w:type="character" w:customStyle="1" w:styleId="ae">
    <w:name w:val="Знак Знак"/>
    <w:rsid w:val="000939D6"/>
    <w:rPr>
      <w:lang w:val="ru-RU" w:eastAsia="ru-RU" w:bidi="ar-SA"/>
    </w:rPr>
  </w:style>
  <w:style w:type="character" w:styleId="af">
    <w:name w:val="footnote reference"/>
    <w:semiHidden/>
    <w:rsid w:val="000939D6"/>
    <w:rPr>
      <w:vertAlign w:val="superscript"/>
    </w:rPr>
  </w:style>
  <w:style w:type="character" w:customStyle="1" w:styleId="af0">
    <w:name w:val="Гипертекстовая ссылка"/>
    <w:rsid w:val="000939D6"/>
    <w:rPr>
      <w:b/>
      <w:bCs/>
      <w:color w:val="008000"/>
      <w:sz w:val="20"/>
      <w:szCs w:val="20"/>
      <w:u w:val="single"/>
    </w:rPr>
  </w:style>
  <w:style w:type="paragraph" w:styleId="af1">
    <w:name w:val="Plain Text"/>
    <w:basedOn w:val="a"/>
    <w:rsid w:val="000939D6"/>
    <w:rPr>
      <w:rFonts w:ascii="Courier New" w:hAnsi="Courier New"/>
      <w:sz w:val="20"/>
      <w:szCs w:val="20"/>
    </w:rPr>
  </w:style>
  <w:style w:type="paragraph" w:styleId="af2">
    <w:name w:val="Normal (Web)"/>
    <w:basedOn w:val="a"/>
    <w:rsid w:val="000939D6"/>
    <w:pPr>
      <w:spacing w:before="30" w:after="30"/>
    </w:pPr>
    <w:rPr>
      <w:rFonts w:ascii="Arial" w:hAnsi="Arial" w:cs="Arial"/>
      <w:sz w:val="18"/>
      <w:szCs w:val="18"/>
    </w:rPr>
  </w:style>
  <w:style w:type="character" w:styleId="af3">
    <w:name w:val="Hyperlink"/>
    <w:rsid w:val="000939D6"/>
    <w:rPr>
      <w:color w:val="0000FF"/>
      <w:u w:val="single"/>
    </w:rPr>
  </w:style>
  <w:style w:type="paragraph" w:styleId="11">
    <w:name w:val="toc 1"/>
    <w:basedOn w:val="a"/>
    <w:next w:val="a"/>
    <w:autoRedefine/>
    <w:rsid w:val="002647E8"/>
    <w:pPr>
      <w:spacing w:after="120" w:line="240" w:lineRule="atLeast"/>
      <w:ind w:left="-142" w:right="-144"/>
    </w:pPr>
    <w:rPr>
      <w:b/>
      <w:bCs/>
      <w:caps/>
      <w:sz w:val="20"/>
      <w:szCs w:val="20"/>
    </w:rPr>
  </w:style>
  <w:style w:type="paragraph" w:customStyle="1" w:styleId="ConsPlusCell">
    <w:name w:val="ConsPlusCell"/>
    <w:rsid w:val="000939D6"/>
    <w:pPr>
      <w:widowControl w:val="0"/>
      <w:autoSpaceDE w:val="0"/>
      <w:autoSpaceDN w:val="0"/>
      <w:adjustRightInd w:val="0"/>
    </w:pPr>
    <w:rPr>
      <w:rFonts w:ascii="Arial" w:hAnsi="Arial" w:cs="Arial"/>
    </w:rPr>
  </w:style>
  <w:style w:type="paragraph" w:customStyle="1" w:styleId="Heading">
    <w:name w:val="Heading"/>
    <w:rsid w:val="000939D6"/>
    <w:pPr>
      <w:autoSpaceDE w:val="0"/>
      <w:autoSpaceDN w:val="0"/>
      <w:adjustRightInd w:val="0"/>
    </w:pPr>
    <w:rPr>
      <w:rFonts w:ascii="Arial" w:hAnsi="Arial" w:cs="Arial"/>
      <w:b/>
      <w:bCs/>
      <w:sz w:val="22"/>
      <w:szCs w:val="22"/>
    </w:rPr>
  </w:style>
  <w:style w:type="paragraph" w:customStyle="1" w:styleId="af4">
    <w:name w:val="Стиль"/>
    <w:rsid w:val="000939D6"/>
    <w:pPr>
      <w:widowControl w:val="0"/>
      <w:autoSpaceDE w:val="0"/>
      <w:autoSpaceDN w:val="0"/>
      <w:adjustRightInd w:val="0"/>
    </w:pPr>
    <w:rPr>
      <w:sz w:val="24"/>
      <w:szCs w:val="24"/>
    </w:rPr>
  </w:style>
  <w:style w:type="paragraph" w:customStyle="1" w:styleId="af5">
    <w:name w:val="Îáû÷íûé"/>
    <w:rsid w:val="000939D6"/>
    <w:pPr>
      <w:widowControl w:val="0"/>
    </w:pPr>
    <w:rPr>
      <w:rFonts w:ascii="TimesET" w:hAnsi="TimesET"/>
    </w:rPr>
  </w:style>
  <w:style w:type="character" w:customStyle="1" w:styleId="51">
    <w:name w:val="Знак Знак5"/>
    <w:rsid w:val="000939D6"/>
    <w:rPr>
      <w:rFonts w:ascii="Arial" w:hAnsi="Arial" w:cs="Arial"/>
      <w:b/>
      <w:bCs/>
      <w:kern w:val="32"/>
      <w:sz w:val="32"/>
      <w:szCs w:val="32"/>
      <w:lang w:val="ru-RU" w:eastAsia="ru-RU" w:bidi="ar-SA"/>
    </w:rPr>
  </w:style>
  <w:style w:type="paragraph" w:customStyle="1" w:styleId="ConsCell">
    <w:name w:val="ConsCell"/>
    <w:rsid w:val="000939D6"/>
    <w:pPr>
      <w:widowControl w:val="0"/>
      <w:autoSpaceDE w:val="0"/>
      <w:autoSpaceDN w:val="0"/>
      <w:adjustRightInd w:val="0"/>
    </w:pPr>
    <w:rPr>
      <w:rFonts w:ascii="Arial" w:hAnsi="Arial" w:cs="Arial"/>
    </w:rPr>
  </w:style>
  <w:style w:type="paragraph" w:customStyle="1" w:styleId="af6">
    <w:name w:val="Заголовок статьи"/>
    <w:basedOn w:val="a"/>
    <w:next w:val="a"/>
    <w:rsid w:val="000939D6"/>
    <w:pPr>
      <w:widowControl w:val="0"/>
      <w:autoSpaceDE w:val="0"/>
      <w:autoSpaceDN w:val="0"/>
      <w:adjustRightInd w:val="0"/>
      <w:ind w:left="1612" w:hanging="892"/>
      <w:jc w:val="both"/>
    </w:pPr>
    <w:rPr>
      <w:rFonts w:ascii="Arial" w:hAnsi="Arial" w:cs="Arial"/>
      <w:sz w:val="26"/>
      <w:szCs w:val="26"/>
    </w:rPr>
  </w:style>
  <w:style w:type="paragraph" w:customStyle="1" w:styleId="af7">
    <w:name w:val="Комментарий"/>
    <w:basedOn w:val="a"/>
    <w:next w:val="a"/>
    <w:rsid w:val="000939D6"/>
    <w:pPr>
      <w:widowControl w:val="0"/>
      <w:autoSpaceDE w:val="0"/>
      <w:autoSpaceDN w:val="0"/>
      <w:adjustRightInd w:val="0"/>
      <w:ind w:left="170"/>
      <w:jc w:val="both"/>
    </w:pPr>
    <w:rPr>
      <w:rFonts w:ascii="Arial" w:hAnsi="Arial" w:cs="Arial"/>
      <w:i/>
      <w:iCs/>
      <w:color w:val="800080"/>
      <w:sz w:val="26"/>
      <w:szCs w:val="26"/>
    </w:rPr>
  </w:style>
  <w:style w:type="paragraph" w:customStyle="1" w:styleId="af8">
    <w:name w:val="Таблицы (моноширинный)"/>
    <w:basedOn w:val="a"/>
    <w:next w:val="a"/>
    <w:rsid w:val="000939D6"/>
    <w:pPr>
      <w:widowControl w:val="0"/>
      <w:autoSpaceDE w:val="0"/>
      <w:autoSpaceDN w:val="0"/>
      <w:adjustRightInd w:val="0"/>
      <w:jc w:val="both"/>
    </w:pPr>
    <w:rPr>
      <w:rFonts w:ascii="Courier New" w:hAnsi="Courier New" w:cs="Courier New"/>
      <w:sz w:val="26"/>
      <w:szCs w:val="26"/>
    </w:rPr>
  </w:style>
  <w:style w:type="paragraph" w:styleId="af9">
    <w:name w:val="Document Map"/>
    <w:basedOn w:val="a"/>
    <w:semiHidden/>
    <w:rsid w:val="000939D6"/>
    <w:pPr>
      <w:shd w:val="clear" w:color="auto" w:fill="000080"/>
    </w:pPr>
    <w:rPr>
      <w:rFonts w:ascii="Tahoma" w:hAnsi="Tahoma" w:cs="Tahoma"/>
      <w:sz w:val="20"/>
      <w:szCs w:val="20"/>
    </w:rPr>
  </w:style>
  <w:style w:type="paragraph" w:styleId="afa">
    <w:name w:val="endnote text"/>
    <w:basedOn w:val="a"/>
    <w:semiHidden/>
    <w:rsid w:val="000939D6"/>
    <w:rPr>
      <w:sz w:val="20"/>
      <w:szCs w:val="20"/>
    </w:rPr>
  </w:style>
  <w:style w:type="paragraph" w:customStyle="1" w:styleId="31">
    <w:name w:val="Основной текст с отступом 31"/>
    <w:basedOn w:val="a"/>
    <w:rsid w:val="000939D6"/>
    <w:pPr>
      <w:tabs>
        <w:tab w:val="left" w:pos="709"/>
      </w:tabs>
      <w:ind w:firstLine="709"/>
      <w:jc w:val="both"/>
    </w:pPr>
    <w:rPr>
      <w:rFonts w:ascii="TimesET" w:eastAsia="TimesET" w:hAnsi="TimesET"/>
      <w:szCs w:val="20"/>
    </w:rPr>
  </w:style>
  <w:style w:type="paragraph" w:customStyle="1" w:styleId="23">
    <w:name w:val="Îñíîâíîé òåêñò 2"/>
    <w:basedOn w:val="af5"/>
    <w:rsid w:val="000939D6"/>
    <w:pPr>
      <w:ind w:firstLine="720"/>
      <w:jc w:val="both"/>
    </w:pPr>
    <w:rPr>
      <w:rFonts w:ascii="Times New Roman" w:hAnsi="Times New Roman"/>
      <w:b/>
      <w:color w:val="000000"/>
      <w:sz w:val="24"/>
      <w:lang w:val="en-US"/>
    </w:rPr>
  </w:style>
  <w:style w:type="paragraph" w:customStyle="1" w:styleId="nienie">
    <w:name w:val="nienie"/>
    <w:basedOn w:val="a"/>
    <w:rsid w:val="000939D6"/>
    <w:pPr>
      <w:keepLines/>
      <w:widowControl w:val="0"/>
      <w:ind w:left="709" w:hanging="284"/>
      <w:jc w:val="both"/>
    </w:pPr>
    <w:rPr>
      <w:rFonts w:ascii="Peterburg" w:hAnsi="Peterburg"/>
      <w:szCs w:val="20"/>
    </w:rPr>
  </w:style>
  <w:style w:type="paragraph" w:customStyle="1" w:styleId="bodytextindent">
    <w:name w:val="bodytextindent"/>
    <w:basedOn w:val="a"/>
    <w:rsid w:val="000939D6"/>
    <w:pPr>
      <w:ind w:firstLine="567"/>
      <w:jc w:val="both"/>
    </w:pPr>
  </w:style>
  <w:style w:type="paragraph" w:styleId="24">
    <w:name w:val="toc 2"/>
    <w:basedOn w:val="a"/>
    <w:next w:val="a"/>
    <w:autoRedefine/>
    <w:rsid w:val="008C3F84"/>
    <w:pPr>
      <w:tabs>
        <w:tab w:val="right" w:leader="dot" w:pos="10065"/>
      </w:tabs>
      <w:spacing w:line="240" w:lineRule="atLeast"/>
      <w:ind w:left="142" w:hanging="284"/>
    </w:pPr>
    <w:rPr>
      <w:rFonts w:eastAsia="Calibri"/>
      <w:noProof/>
    </w:rPr>
  </w:style>
  <w:style w:type="paragraph" w:styleId="32">
    <w:name w:val="toc 3"/>
    <w:basedOn w:val="a"/>
    <w:next w:val="a"/>
    <w:autoRedefine/>
    <w:rsid w:val="000939D6"/>
    <w:pPr>
      <w:ind w:left="480"/>
    </w:pPr>
  </w:style>
  <w:style w:type="table" w:styleId="-3">
    <w:name w:val="Table Web 3"/>
    <w:basedOn w:val="a1"/>
    <w:rsid w:val="000939D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939D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40">
    <w:name w:val="toc 4"/>
    <w:basedOn w:val="a"/>
    <w:next w:val="a"/>
    <w:autoRedefine/>
    <w:unhideWhenUsed/>
    <w:rsid w:val="000939D6"/>
    <w:pPr>
      <w:spacing w:after="100" w:line="276" w:lineRule="auto"/>
      <w:ind w:left="660"/>
    </w:pPr>
    <w:rPr>
      <w:rFonts w:ascii="Calibri" w:hAnsi="Calibri"/>
      <w:sz w:val="22"/>
      <w:szCs w:val="22"/>
    </w:rPr>
  </w:style>
  <w:style w:type="paragraph" w:styleId="52">
    <w:name w:val="toc 5"/>
    <w:basedOn w:val="a"/>
    <w:next w:val="a"/>
    <w:autoRedefine/>
    <w:unhideWhenUsed/>
    <w:rsid w:val="000939D6"/>
    <w:pPr>
      <w:spacing w:after="100" w:line="276" w:lineRule="auto"/>
      <w:ind w:left="880"/>
    </w:pPr>
    <w:rPr>
      <w:rFonts w:ascii="Calibri" w:hAnsi="Calibri"/>
      <w:sz w:val="22"/>
      <w:szCs w:val="22"/>
    </w:rPr>
  </w:style>
  <w:style w:type="paragraph" w:styleId="61">
    <w:name w:val="toc 6"/>
    <w:basedOn w:val="a"/>
    <w:next w:val="a"/>
    <w:autoRedefine/>
    <w:unhideWhenUsed/>
    <w:rsid w:val="000939D6"/>
    <w:pPr>
      <w:spacing w:after="100" w:line="276" w:lineRule="auto"/>
      <w:ind w:left="1100"/>
    </w:pPr>
    <w:rPr>
      <w:rFonts w:ascii="Calibri" w:hAnsi="Calibri"/>
      <w:sz w:val="22"/>
      <w:szCs w:val="22"/>
    </w:rPr>
  </w:style>
  <w:style w:type="paragraph" w:styleId="71">
    <w:name w:val="toc 7"/>
    <w:basedOn w:val="a"/>
    <w:next w:val="a"/>
    <w:autoRedefine/>
    <w:unhideWhenUsed/>
    <w:rsid w:val="000939D6"/>
    <w:pPr>
      <w:spacing w:after="100" w:line="276" w:lineRule="auto"/>
      <w:ind w:left="1320"/>
    </w:pPr>
    <w:rPr>
      <w:rFonts w:ascii="Calibri" w:hAnsi="Calibri"/>
      <w:sz w:val="22"/>
      <w:szCs w:val="22"/>
    </w:rPr>
  </w:style>
  <w:style w:type="paragraph" w:styleId="8">
    <w:name w:val="toc 8"/>
    <w:basedOn w:val="a"/>
    <w:next w:val="a"/>
    <w:autoRedefine/>
    <w:unhideWhenUsed/>
    <w:rsid w:val="000939D6"/>
    <w:pPr>
      <w:spacing w:after="100" w:line="276" w:lineRule="auto"/>
      <w:ind w:left="1540"/>
    </w:pPr>
    <w:rPr>
      <w:rFonts w:ascii="Calibri" w:hAnsi="Calibri"/>
      <w:sz w:val="22"/>
      <w:szCs w:val="22"/>
    </w:rPr>
  </w:style>
  <w:style w:type="paragraph" w:styleId="9">
    <w:name w:val="toc 9"/>
    <w:basedOn w:val="a"/>
    <w:next w:val="a"/>
    <w:autoRedefine/>
    <w:unhideWhenUsed/>
    <w:rsid w:val="000939D6"/>
    <w:pPr>
      <w:spacing w:after="100" w:line="276" w:lineRule="auto"/>
      <w:ind w:left="1760"/>
    </w:pPr>
    <w:rPr>
      <w:rFonts w:ascii="Calibri" w:hAnsi="Calibri"/>
      <w:sz w:val="22"/>
      <w:szCs w:val="22"/>
    </w:rPr>
  </w:style>
  <w:style w:type="character" w:customStyle="1" w:styleId="50">
    <w:name w:val="Заголовок 5 Знак"/>
    <w:link w:val="5"/>
    <w:semiHidden/>
    <w:rsid w:val="00A56237"/>
    <w:rPr>
      <w:rFonts w:ascii="Calibri" w:eastAsia="Times New Roman" w:hAnsi="Calibri" w:cs="Times New Roman"/>
      <w:b/>
      <w:bCs/>
      <w:i/>
      <w:iCs/>
      <w:sz w:val="26"/>
      <w:szCs w:val="26"/>
    </w:rPr>
  </w:style>
  <w:style w:type="character" w:customStyle="1" w:styleId="60">
    <w:name w:val="Заголовок 6 Знак"/>
    <w:link w:val="6"/>
    <w:semiHidden/>
    <w:rsid w:val="00A56237"/>
    <w:rPr>
      <w:rFonts w:ascii="Calibri" w:eastAsia="Times New Roman" w:hAnsi="Calibri" w:cs="Times New Roman"/>
      <w:b/>
      <w:bCs/>
      <w:sz w:val="22"/>
      <w:szCs w:val="22"/>
    </w:rPr>
  </w:style>
  <w:style w:type="character" w:customStyle="1" w:styleId="a9">
    <w:name w:val="Нижний колонтитул Знак"/>
    <w:link w:val="a8"/>
    <w:uiPriority w:val="99"/>
    <w:rsid w:val="00A56237"/>
    <w:rPr>
      <w:sz w:val="24"/>
      <w:szCs w:val="24"/>
    </w:rPr>
  </w:style>
  <w:style w:type="character" w:customStyle="1" w:styleId="22">
    <w:name w:val="Основной текст 2 Знак"/>
    <w:link w:val="21"/>
    <w:rsid w:val="00A56237"/>
    <w:rPr>
      <w:sz w:val="28"/>
      <w:szCs w:val="24"/>
    </w:rPr>
  </w:style>
  <w:style w:type="paragraph" w:styleId="afb">
    <w:name w:val="List Paragraph"/>
    <w:basedOn w:val="a"/>
    <w:uiPriority w:val="34"/>
    <w:qFormat/>
    <w:rsid w:val="004A4B72"/>
    <w:pPr>
      <w:spacing w:after="200" w:line="276" w:lineRule="auto"/>
      <w:ind w:left="720"/>
      <w:contextualSpacing/>
    </w:pPr>
    <w:rPr>
      <w:rFonts w:ascii="Calibri" w:hAnsi="Calibri"/>
      <w:sz w:val="22"/>
      <w:szCs w:val="22"/>
    </w:rPr>
  </w:style>
  <w:style w:type="character" w:customStyle="1" w:styleId="10">
    <w:name w:val="Заголовок 1 Знак"/>
    <w:basedOn w:val="a0"/>
    <w:link w:val="1"/>
    <w:uiPriority w:val="9"/>
    <w:rsid w:val="00E01C4B"/>
    <w:rPr>
      <w:sz w:val="28"/>
      <w:szCs w:val="24"/>
    </w:rPr>
  </w:style>
</w:styles>
</file>

<file path=word/webSettings.xml><?xml version="1.0" encoding="utf-8"?>
<w:webSettings xmlns:r="http://schemas.openxmlformats.org/officeDocument/2006/relationships" xmlns:w="http://schemas.openxmlformats.org/wordprocessingml/2006/main">
  <w:divs>
    <w:div w:id="116946452">
      <w:bodyDiv w:val="1"/>
      <w:marLeft w:val="0"/>
      <w:marRight w:val="0"/>
      <w:marTop w:val="0"/>
      <w:marBottom w:val="0"/>
      <w:divBdr>
        <w:top w:val="none" w:sz="0" w:space="0" w:color="auto"/>
        <w:left w:val="none" w:sz="0" w:space="0" w:color="auto"/>
        <w:bottom w:val="none" w:sz="0" w:space="0" w:color="auto"/>
        <w:right w:val="none" w:sz="0" w:space="0" w:color="auto"/>
      </w:divBdr>
    </w:div>
    <w:div w:id="118383385">
      <w:bodyDiv w:val="1"/>
      <w:marLeft w:val="0"/>
      <w:marRight w:val="0"/>
      <w:marTop w:val="0"/>
      <w:marBottom w:val="0"/>
      <w:divBdr>
        <w:top w:val="none" w:sz="0" w:space="0" w:color="auto"/>
        <w:left w:val="none" w:sz="0" w:space="0" w:color="auto"/>
        <w:bottom w:val="none" w:sz="0" w:space="0" w:color="auto"/>
        <w:right w:val="none" w:sz="0" w:space="0" w:color="auto"/>
      </w:divBdr>
    </w:div>
    <w:div w:id="347608165">
      <w:bodyDiv w:val="1"/>
      <w:marLeft w:val="0"/>
      <w:marRight w:val="0"/>
      <w:marTop w:val="0"/>
      <w:marBottom w:val="0"/>
      <w:divBdr>
        <w:top w:val="none" w:sz="0" w:space="0" w:color="auto"/>
        <w:left w:val="none" w:sz="0" w:space="0" w:color="auto"/>
        <w:bottom w:val="none" w:sz="0" w:space="0" w:color="auto"/>
        <w:right w:val="none" w:sz="0" w:space="0" w:color="auto"/>
      </w:divBdr>
    </w:div>
    <w:div w:id="37928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5</Pages>
  <Words>1867</Words>
  <Characters>12971</Characters>
  <Application>Microsoft Office Word</Application>
  <DocSecurity>0</DocSecurity>
  <Lines>108</Lines>
  <Paragraphs>29</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Усть-Енисейского района</Company>
  <LinksUpToDate>false</LinksUpToDate>
  <CharactersWithSpaces>14809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Меньщиков</dc:creator>
  <cp:keywords/>
  <dc:description/>
  <cp:lastModifiedBy>Олеся</cp:lastModifiedBy>
  <cp:revision>29</cp:revision>
  <cp:lastPrinted>2019-06-03T05:34:00Z</cp:lastPrinted>
  <dcterms:created xsi:type="dcterms:W3CDTF">2019-05-23T02:54:00Z</dcterms:created>
  <dcterms:modified xsi:type="dcterms:W3CDTF">2019-06-14T05:32:00Z</dcterms:modified>
</cp:coreProperties>
</file>