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D23B69" w14:textId="77777777" w:rsidR="003C4A87" w:rsidRPr="003C4A87" w:rsidRDefault="003C4A87" w:rsidP="003C4A87">
      <w:pPr>
        <w:tabs>
          <w:tab w:val="center" w:pos="5031"/>
          <w:tab w:val="left" w:pos="8460"/>
        </w:tabs>
        <w:spacing w:before="60" w:after="60" w:line="259" w:lineRule="auto"/>
        <w:jc w:val="center"/>
        <w:rPr>
          <w:b/>
          <w:szCs w:val="28"/>
        </w:rPr>
      </w:pPr>
      <w:r w:rsidRPr="003C4A87">
        <w:rPr>
          <w:b/>
          <w:noProof/>
          <w:szCs w:val="28"/>
        </w:rPr>
        <w:drawing>
          <wp:inline distT="0" distB="0" distL="0" distR="0" wp14:anchorId="7FED879D" wp14:editId="56789EC0">
            <wp:extent cx="581025" cy="8001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3DF793" w14:textId="77777777" w:rsidR="003C4A87" w:rsidRPr="00A464DB" w:rsidRDefault="003C4A87" w:rsidP="00A464DB">
      <w:pPr>
        <w:spacing w:before="60" w:after="60"/>
        <w:ind w:left="-57"/>
        <w:contextualSpacing/>
        <w:jc w:val="center"/>
        <w:rPr>
          <w:b/>
          <w:bCs/>
          <w:caps/>
          <w:sz w:val="24"/>
          <w:szCs w:val="24"/>
        </w:rPr>
      </w:pPr>
      <w:r w:rsidRPr="00A464DB">
        <w:rPr>
          <w:b/>
          <w:bCs/>
          <w:caps/>
          <w:sz w:val="24"/>
          <w:szCs w:val="24"/>
        </w:rPr>
        <w:t xml:space="preserve">МУНИЦИПАЛЬНОЕ ОБРАЗОВАНИЕ </w:t>
      </w:r>
    </w:p>
    <w:p w14:paraId="3F4F805E" w14:textId="77777777" w:rsidR="003C4A87" w:rsidRPr="00A464DB" w:rsidRDefault="003C4A87" w:rsidP="00A464DB">
      <w:pPr>
        <w:spacing w:before="60" w:after="60"/>
        <w:ind w:left="-57"/>
        <w:contextualSpacing/>
        <w:jc w:val="center"/>
        <w:rPr>
          <w:b/>
          <w:bCs/>
          <w:caps/>
          <w:sz w:val="24"/>
          <w:szCs w:val="24"/>
        </w:rPr>
      </w:pPr>
      <w:r w:rsidRPr="00A464DB">
        <w:rPr>
          <w:b/>
          <w:bCs/>
          <w:caps/>
          <w:sz w:val="24"/>
          <w:szCs w:val="24"/>
        </w:rPr>
        <w:t>СЕЛЬСКОЕ ПОСЕЛЕНИЕ КАРАУЛ</w:t>
      </w:r>
    </w:p>
    <w:p w14:paraId="67FC784D" w14:textId="77777777" w:rsidR="003C4A87" w:rsidRPr="00A464DB" w:rsidRDefault="003C4A87" w:rsidP="00A464DB">
      <w:pPr>
        <w:spacing w:before="60" w:after="60"/>
        <w:ind w:left="-57"/>
        <w:contextualSpacing/>
        <w:jc w:val="center"/>
        <w:rPr>
          <w:b/>
          <w:bCs/>
          <w:caps/>
          <w:sz w:val="24"/>
          <w:szCs w:val="24"/>
        </w:rPr>
      </w:pPr>
      <w:r w:rsidRPr="00A464DB">
        <w:rPr>
          <w:b/>
          <w:bCs/>
          <w:caps/>
          <w:sz w:val="24"/>
          <w:szCs w:val="24"/>
        </w:rPr>
        <w:t>ТАЙМЫРСКОГО ДОЛГАНО-НЕНЕЦКОГО МУНИЦИПАЛЬНОГО РАЙОНА Красноярского края</w:t>
      </w:r>
    </w:p>
    <w:p w14:paraId="5BA0203A" w14:textId="77777777" w:rsidR="003C4A87" w:rsidRPr="00A464DB" w:rsidRDefault="003C4A87" w:rsidP="00A464DB">
      <w:pPr>
        <w:spacing w:before="60" w:after="60"/>
        <w:ind w:left="-57"/>
        <w:contextualSpacing/>
        <w:jc w:val="center"/>
        <w:rPr>
          <w:b/>
          <w:bCs/>
          <w:caps/>
          <w:sz w:val="24"/>
          <w:szCs w:val="24"/>
        </w:rPr>
      </w:pPr>
      <w:r w:rsidRPr="00A464DB">
        <w:rPr>
          <w:b/>
          <w:bCs/>
          <w:caps/>
          <w:sz w:val="24"/>
          <w:szCs w:val="24"/>
        </w:rPr>
        <w:t>караульский сельский совет депутатов</w:t>
      </w:r>
    </w:p>
    <w:p w14:paraId="29012D62" w14:textId="77777777" w:rsidR="003C4A87" w:rsidRPr="00A464DB" w:rsidRDefault="003C4A87" w:rsidP="00A464DB">
      <w:pPr>
        <w:spacing w:after="200"/>
        <w:contextualSpacing/>
        <w:jc w:val="center"/>
        <w:rPr>
          <w:b/>
          <w:bCs/>
          <w:spacing w:val="20"/>
          <w:sz w:val="24"/>
          <w:szCs w:val="24"/>
        </w:rPr>
      </w:pPr>
      <w:r w:rsidRPr="00A464DB">
        <w:rPr>
          <w:b/>
          <w:bCs/>
          <w:spacing w:val="20"/>
          <w:sz w:val="24"/>
          <w:szCs w:val="24"/>
        </w:rPr>
        <w:t>РЕШЕНИЕ</w:t>
      </w:r>
    </w:p>
    <w:p w14:paraId="2D36DA0D" w14:textId="77777777" w:rsidR="003C4A87" w:rsidRPr="00A464DB" w:rsidRDefault="003C4A87" w:rsidP="003C4A87">
      <w:pPr>
        <w:spacing w:after="200" w:line="276" w:lineRule="auto"/>
        <w:jc w:val="center"/>
        <w:rPr>
          <w:b/>
          <w:bCs/>
          <w:spacing w:val="20"/>
          <w:sz w:val="24"/>
          <w:szCs w:val="24"/>
        </w:rPr>
      </w:pPr>
    </w:p>
    <w:p w14:paraId="2C57E935" w14:textId="65C03A2A" w:rsidR="003C4A87" w:rsidRPr="00A464DB" w:rsidRDefault="003C4A87" w:rsidP="003C4A87">
      <w:pPr>
        <w:spacing w:line="276" w:lineRule="auto"/>
        <w:jc w:val="both"/>
        <w:rPr>
          <w:b/>
          <w:bCs/>
          <w:spacing w:val="20"/>
          <w:sz w:val="24"/>
          <w:szCs w:val="24"/>
        </w:rPr>
      </w:pPr>
      <w:r w:rsidRPr="00A464DB">
        <w:rPr>
          <w:bCs/>
          <w:spacing w:val="20"/>
          <w:sz w:val="24"/>
          <w:szCs w:val="24"/>
        </w:rPr>
        <w:t>от «</w:t>
      </w:r>
      <w:r w:rsidR="00665EBC">
        <w:rPr>
          <w:bCs/>
          <w:spacing w:val="20"/>
          <w:sz w:val="24"/>
          <w:szCs w:val="24"/>
        </w:rPr>
        <w:t>17» июня 2021 года</w:t>
      </w:r>
      <w:r w:rsidRPr="00A464DB">
        <w:rPr>
          <w:bCs/>
          <w:spacing w:val="20"/>
          <w:sz w:val="24"/>
          <w:szCs w:val="24"/>
        </w:rPr>
        <w:tab/>
      </w:r>
      <w:r w:rsidRPr="00A464DB">
        <w:rPr>
          <w:bCs/>
          <w:spacing w:val="20"/>
          <w:sz w:val="24"/>
          <w:szCs w:val="24"/>
        </w:rPr>
        <w:tab/>
      </w:r>
      <w:r w:rsidRPr="00A464DB">
        <w:rPr>
          <w:bCs/>
          <w:spacing w:val="20"/>
          <w:sz w:val="24"/>
          <w:szCs w:val="24"/>
        </w:rPr>
        <w:tab/>
      </w:r>
      <w:r w:rsidRPr="00A464DB">
        <w:rPr>
          <w:bCs/>
          <w:spacing w:val="20"/>
          <w:sz w:val="24"/>
          <w:szCs w:val="24"/>
        </w:rPr>
        <w:tab/>
      </w:r>
      <w:r w:rsidRPr="00A464DB">
        <w:rPr>
          <w:bCs/>
          <w:spacing w:val="20"/>
          <w:sz w:val="24"/>
          <w:szCs w:val="24"/>
        </w:rPr>
        <w:tab/>
      </w:r>
      <w:r w:rsidRPr="00A464DB">
        <w:rPr>
          <w:bCs/>
          <w:spacing w:val="20"/>
          <w:sz w:val="24"/>
          <w:szCs w:val="24"/>
        </w:rPr>
        <w:tab/>
      </w:r>
      <w:r w:rsidR="0001285C">
        <w:rPr>
          <w:bCs/>
          <w:spacing w:val="20"/>
          <w:sz w:val="24"/>
          <w:szCs w:val="24"/>
        </w:rPr>
        <w:tab/>
        <w:t xml:space="preserve">     </w:t>
      </w:r>
      <w:r w:rsidRPr="00A464DB">
        <w:rPr>
          <w:bCs/>
          <w:spacing w:val="20"/>
          <w:sz w:val="24"/>
          <w:szCs w:val="24"/>
        </w:rPr>
        <w:t xml:space="preserve"> № </w:t>
      </w:r>
      <w:r w:rsidR="0001285C">
        <w:rPr>
          <w:bCs/>
          <w:spacing w:val="20"/>
          <w:sz w:val="24"/>
          <w:szCs w:val="24"/>
        </w:rPr>
        <w:t>1117</w:t>
      </w:r>
    </w:p>
    <w:p w14:paraId="439A70D8" w14:textId="77777777" w:rsidR="003C4A87" w:rsidRPr="00A464DB" w:rsidRDefault="003C4A87" w:rsidP="003C4A87">
      <w:pPr>
        <w:spacing w:line="276" w:lineRule="auto"/>
        <w:jc w:val="center"/>
        <w:rPr>
          <w:b/>
          <w:bCs/>
          <w:spacing w:val="20"/>
          <w:sz w:val="24"/>
          <w:szCs w:val="24"/>
        </w:rPr>
      </w:pPr>
    </w:p>
    <w:p w14:paraId="04FB1DC6" w14:textId="1D095BA7" w:rsidR="003C4A87" w:rsidRPr="00A464DB" w:rsidRDefault="003C4A87" w:rsidP="003C4A87">
      <w:pPr>
        <w:tabs>
          <w:tab w:val="left" w:pos="1160"/>
        </w:tabs>
        <w:jc w:val="center"/>
        <w:rPr>
          <w:b/>
          <w:sz w:val="24"/>
          <w:szCs w:val="24"/>
        </w:rPr>
      </w:pPr>
      <w:r w:rsidRPr="00A464DB">
        <w:rPr>
          <w:b/>
          <w:sz w:val="24"/>
          <w:szCs w:val="24"/>
        </w:rPr>
        <w:t>Об утверждении Порядка выдвижения, внесения, обсуждения, рассмотрения инициативных проектов, а также проведения их конкурсного отбора в муниципальном образовании сельское поселение Караул Таймырского Долгано-Ненецкого муниципального района Красноярского края</w:t>
      </w:r>
    </w:p>
    <w:p w14:paraId="30B1F465" w14:textId="77777777" w:rsidR="003C4A87" w:rsidRPr="00A464DB" w:rsidRDefault="003C4A87" w:rsidP="003C4A87">
      <w:pPr>
        <w:tabs>
          <w:tab w:val="left" w:pos="1160"/>
        </w:tabs>
        <w:jc w:val="center"/>
        <w:rPr>
          <w:b/>
          <w:sz w:val="24"/>
          <w:szCs w:val="24"/>
        </w:rPr>
      </w:pPr>
    </w:p>
    <w:p w14:paraId="74874E18" w14:textId="5668F728" w:rsidR="003C4A87" w:rsidRPr="00A464DB" w:rsidRDefault="003C4A87" w:rsidP="003C4A87">
      <w:pPr>
        <w:widowControl w:val="0"/>
        <w:autoSpaceDE w:val="0"/>
        <w:autoSpaceDN w:val="0"/>
        <w:adjustRightInd w:val="0"/>
        <w:ind w:firstLine="743"/>
        <w:jc w:val="both"/>
        <w:rPr>
          <w:sz w:val="24"/>
          <w:szCs w:val="24"/>
        </w:rPr>
      </w:pPr>
      <w:proofErr w:type="gramStart"/>
      <w:r w:rsidRPr="00A464DB">
        <w:rPr>
          <w:sz w:val="24"/>
          <w:szCs w:val="24"/>
        </w:rPr>
        <w:t>В соответствии с Федеральным законом от 2</w:t>
      </w:r>
      <w:r w:rsidR="00A464DB">
        <w:rPr>
          <w:sz w:val="24"/>
          <w:szCs w:val="24"/>
        </w:rPr>
        <w:t xml:space="preserve">0 июля </w:t>
      </w:r>
      <w:r w:rsidRPr="00A464DB">
        <w:rPr>
          <w:sz w:val="24"/>
          <w:szCs w:val="24"/>
        </w:rPr>
        <w:t xml:space="preserve">2020 </w:t>
      </w:r>
      <w:r w:rsidR="00A464DB">
        <w:rPr>
          <w:sz w:val="24"/>
          <w:szCs w:val="24"/>
        </w:rPr>
        <w:t xml:space="preserve">года </w:t>
      </w:r>
      <w:r w:rsidRPr="00A464DB">
        <w:rPr>
          <w:sz w:val="24"/>
          <w:szCs w:val="24"/>
        </w:rPr>
        <w:t>№ 236-ФЗ «О внесении изменений в Федеральный закон «Об общих принципах организации местного самоуправления в Российской Федерации</w:t>
      </w:r>
      <w:r w:rsidR="00A464DB">
        <w:rPr>
          <w:sz w:val="24"/>
          <w:szCs w:val="24"/>
        </w:rPr>
        <w:t xml:space="preserve">», Федеральным законом от 20 июля </w:t>
      </w:r>
      <w:r w:rsidRPr="00A464DB">
        <w:rPr>
          <w:sz w:val="24"/>
          <w:szCs w:val="24"/>
        </w:rPr>
        <w:t xml:space="preserve">2020 </w:t>
      </w:r>
      <w:r w:rsidR="00A464DB">
        <w:rPr>
          <w:sz w:val="24"/>
          <w:szCs w:val="24"/>
        </w:rPr>
        <w:t xml:space="preserve">года </w:t>
      </w:r>
      <w:r w:rsidRPr="00A464DB">
        <w:rPr>
          <w:sz w:val="24"/>
          <w:szCs w:val="24"/>
        </w:rPr>
        <w:t>№ 216-ФЗ «О внесении изменений в Бюджетный кодекс Российской Федерации», руководствуясь Уст</w:t>
      </w:r>
      <w:r w:rsidR="00A464DB">
        <w:rPr>
          <w:sz w:val="24"/>
          <w:szCs w:val="24"/>
        </w:rPr>
        <w:t xml:space="preserve">авом муниципального образования сельское поселение Караул </w:t>
      </w:r>
      <w:r w:rsidRPr="00A464DB">
        <w:rPr>
          <w:sz w:val="24"/>
          <w:szCs w:val="24"/>
        </w:rPr>
        <w:t xml:space="preserve">Таймырского Долгано-Ненецкого муниципального района Красноярского края,  </w:t>
      </w:r>
      <w:proofErr w:type="spellStart"/>
      <w:r w:rsidRPr="00A464DB">
        <w:rPr>
          <w:sz w:val="24"/>
          <w:szCs w:val="24"/>
        </w:rPr>
        <w:t>Караульский</w:t>
      </w:r>
      <w:proofErr w:type="spellEnd"/>
      <w:r w:rsidRPr="00A464DB">
        <w:rPr>
          <w:sz w:val="24"/>
          <w:szCs w:val="24"/>
        </w:rPr>
        <w:t xml:space="preserve"> сельский Совет депутатов</w:t>
      </w:r>
      <w:proofErr w:type="gramEnd"/>
    </w:p>
    <w:p w14:paraId="05CBE3FC" w14:textId="77777777" w:rsidR="003C4A87" w:rsidRPr="00A464DB" w:rsidRDefault="003C4A87" w:rsidP="003C4A87">
      <w:pPr>
        <w:autoSpaceDE w:val="0"/>
        <w:autoSpaceDN w:val="0"/>
        <w:adjustRightInd w:val="0"/>
        <w:ind w:firstLine="743"/>
        <w:jc w:val="both"/>
        <w:rPr>
          <w:b/>
          <w:bCs/>
          <w:sz w:val="24"/>
          <w:szCs w:val="24"/>
        </w:rPr>
      </w:pPr>
    </w:p>
    <w:p w14:paraId="79F5F85C" w14:textId="77777777" w:rsidR="003C4A87" w:rsidRDefault="003C4A87" w:rsidP="003C4A87">
      <w:pPr>
        <w:autoSpaceDE w:val="0"/>
        <w:autoSpaceDN w:val="0"/>
        <w:adjustRightInd w:val="0"/>
        <w:ind w:firstLine="743"/>
        <w:jc w:val="both"/>
        <w:rPr>
          <w:sz w:val="24"/>
          <w:szCs w:val="24"/>
        </w:rPr>
      </w:pPr>
      <w:r w:rsidRPr="00A464DB">
        <w:rPr>
          <w:b/>
          <w:bCs/>
          <w:sz w:val="24"/>
          <w:szCs w:val="24"/>
        </w:rPr>
        <w:t>РЕШИЛ</w:t>
      </w:r>
      <w:r w:rsidRPr="00A464DB">
        <w:rPr>
          <w:sz w:val="24"/>
          <w:szCs w:val="24"/>
        </w:rPr>
        <w:t xml:space="preserve">: </w:t>
      </w:r>
    </w:p>
    <w:p w14:paraId="7076ACFD" w14:textId="77777777" w:rsidR="00A464DB" w:rsidRPr="00A464DB" w:rsidRDefault="00A464DB" w:rsidP="003C4A87">
      <w:pPr>
        <w:autoSpaceDE w:val="0"/>
        <w:autoSpaceDN w:val="0"/>
        <w:adjustRightInd w:val="0"/>
        <w:ind w:firstLine="743"/>
        <w:jc w:val="both"/>
        <w:rPr>
          <w:sz w:val="24"/>
          <w:szCs w:val="24"/>
        </w:rPr>
      </w:pPr>
    </w:p>
    <w:p w14:paraId="4B8AC1A9" w14:textId="503ABBB5" w:rsidR="007E6631" w:rsidRPr="00A464DB" w:rsidRDefault="007E6631" w:rsidP="007E6631">
      <w:pPr>
        <w:autoSpaceDE w:val="0"/>
        <w:autoSpaceDN w:val="0"/>
        <w:adjustRightInd w:val="0"/>
        <w:ind w:firstLine="743"/>
        <w:jc w:val="both"/>
        <w:rPr>
          <w:sz w:val="24"/>
          <w:szCs w:val="24"/>
        </w:rPr>
      </w:pPr>
      <w:r w:rsidRPr="00A464DB">
        <w:rPr>
          <w:sz w:val="24"/>
          <w:szCs w:val="24"/>
        </w:rPr>
        <w:t>1. Утвердить Порядок выдвижения, внесения, обсуждения, рассмотрения инициативных проектов, а также проведения их конкурсного отбора в</w:t>
      </w:r>
      <w:r w:rsidR="00A464DB" w:rsidRPr="00A464DB">
        <w:rPr>
          <w:b/>
          <w:sz w:val="24"/>
          <w:szCs w:val="24"/>
        </w:rPr>
        <w:t xml:space="preserve"> </w:t>
      </w:r>
      <w:r w:rsidR="00A464DB" w:rsidRPr="00A464DB">
        <w:rPr>
          <w:sz w:val="24"/>
          <w:szCs w:val="24"/>
        </w:rPr>
        <w:t>муниципальном образовании сельское поселение Караул Таймырского Долгано-Ненецкого муниципального района Красноярского края</w:t>
      </w:r>
      <w:r w:rsidRPr="00A464DB">
        <w:rPr>
          <w:sz w:val="24"/>
          <w:szCs w:val="24"/>
        </w:rPr>
        <w:t xml:space="preserve"> </w:t>
      </w:r>
      <w:r w:rsidR="00A464DB">
        <w:rPr>
          <w:sz w:val="24"/>
          <w:szCs w:val="24"/>
        </w:rPr>
        <w:t>согласно п</w:t>
      </w:r>
      <w:r w:rsidRPr="00A464DB">
        <w:rPr>
          <w:sz w:val="24"/>
          <w:szCs w:val="24"/>
        </w:rPr>
        <w:t>риложению</w:t>
      </w:r>
      <w:r w:rsidR="00A464DB">
        <w:rPr>
          <w:sz w:val="24"/>
          <w:szCs w:val="24"/>
        </w:rPr>
        <w:t xml:space="preserve"> к настоящему решению</w:t>
      </w:r>
      <w:r w:rsidRPr="00A464DB">
        <w:rPr>
          <w:sz w:val="24"/>
          <w:szCs w:val="24"/>
        </w:rPr>
        <w:t>.</w:t>
      </w:r>
    </w:p>
    <w:p w14:paraId="0B570464" w14:textId="0B203483" w:rsidR="003C4A87" w:rsidRPr="00A464DB" w:rsidRDefault="007E6631" w:rsidP="003C4A87">
      <w:pPr>
        <w:tabs>
          <w:tab w:val="left" w:pos="1134"/>
        </w:tabs>
        <w:ind w:firstLine="743"/>
        <w:jc w:val="both"/>
        <w:rPr>
          <w:spacing w:val="-14"/>
          <w:sz w:val="24"/>
          <w:szCs w:val="24"/>
        </w:rPr>
      </w:pPr>
      <w:r w:rsidRPr="00A464DB">
        <w:rPr>
          <w:sz w:val="24"/>
          <w:szCs w:val="24"/>
        </w:rPr>
        <w:t>2</w:t>
      </w:r>
      <w:r w:rsidR="00A464DB">
        <w:rPr>
          <w:sz w:val="24"/>
          <w:szCs w:val="24"/>
        </w:rPr>
        <w:t>.</w:t>
      </w:r>
      <w:r w:rsidR="00A464DB">
        <w:rPr>
          <w:sz w:val="24"/>
          <w:szCs w:val="24"/>
        </w:rPr>
        <w:tab/>
        <w:t>Опубликовать настоящее р</w:t>
      </w:r>
      <w:r w:rsidR="003C4A87" w:rsidRPr="00A464DB">
        <w:rPr>
          <w:sz w:val="24"/>
          <w:szCs w:val="24"/>
        </w:rPr>
        <w:t>ешение в информационном вестнике «</w:t>
      </w:r>
      <w:proofErr w:type="spellStart"/>
      <w:r w:rsidR="003C4A87" w:rsidRPr="00A464DB">
        <w:rPr>
          <w:sz w:val="24"/>
          <w:szCs w:val="24"/>
        </w:rPr>
        <w:t>Усть-Енисеец</w:t>
      </w:r>
      <w:proofErr w:type="spellEnd"/>
      <w:r w:rsidR="003C4A87" w:rsidRPr="00A464DB">
        <w:rPr>
          <w:sz w:val="24"/>
          <w:szCs w:val="24"/>
        </w:rPr>
        <w:t xml:space="preserve">» и разместить на официальном сайте сельского поселения Караул Таймырского Долгано-Ненецкого муниципального района Красноярского края. </w:t>
      </w:r>
    </w:p>
    <w:p w14:paraId="2450338A" w14:textId="683D7644" w:rsidR="003C4A87" w:rsidRPr="00A464DB" w:rsidRDefault="007E6631" w:rsidP="003C4A87">
      <w:pPr>
        <w:tabs>
          <w:tab w:val="left" w:pos="1134"/>
        </w:tabs>
        <w:autoSpaceDE w:val="0"/>
        <w:autoSpaceDN w:val="0"/>
        <w:adjustRightInd w:val="0"/>
        <w:ind w:firstLine="743"/>
        <w:jc w:val="both"/>
        <w:rPr>
          <w:sz w:val="24"/>
          <w:szCs w:val="24"/>
        </w:rPr>
      </w:pPr>
      <w:r w:rsidRPr="00A464DB">
        <w:rPr>
          <w:sz w:val="24"/>
          <w:szCs w:val="24"/>
        </w:rPr>
        <w:t>3</w:t>
      </w:r>
      <w:r w:rsidR="003C4A87" w:rsidRPr="00A464DB">
        <w:rPr>
          <w:sz w:val="24"/>
          <w:szCs w:val="24"/>
        </w:rPr>
        <w:t xml:space="preserve">. </w:t>
      </w:r>
      <w:r w:rsidR="003C4A87" w:rsidRPr="00A464DB">
        <w:rPr>
          <w:sz w:val="24"/>
          <w:szCs w:val="24"/>
        </w:rPr>
        <w:tab/>
        <w:t>На</w:t>
      </w:r>
      <w:r w:rsidR="00A464DB">
        <w:rPr>
          <w:sz w:val="24"/>
          <w:szCs w:val="24"/>
        </w:rPr>
        <w:t>стоящее решение вступает в силу после</w:t>
      </w:r>
      <w:r w:rsidRPr="00A464DB">
        <w:rPr>
          <w:sz w:val="24"/>
          <w:szCs w:val="24"/>
        </w:rPr>
        <w:t xml:space="preserve"> его официального опубликования</w:t>
      </w:r>
      <w:r w:rsidR="003C4A87" w:rsidRPr="00A464DB">
        <w:rPr>
          <w:sz w:val="24"/>
          <w:szCs w:val="24"/>
        </w:rPr>
        <w:t>.</w:t>
      </w:r>
    </w:p>
    <w:p w14:paraId="33D60C5A" w14:textId="77777777" w:rsidR="003C4A87" w:rsidRDefault="003C4A87" w:rsidP="003C4A87">
      <w:pPr>
        <w:spacing w:line="276" w:lineRule="auto"/>
        <w:ind w:firstLine="741"/>
        <w:jc w:val="both"/>
        <w:rPr>
          <w:sz w:val="24"/>
          <w:szCs w:val="24"/>
        </w:rPr>
      </w:pPr>
    </w:p>
    <w:p w14:paraId="6A2A366C" w14:textId="77777777" w:rsidR="00A464DB" w:rsidRPr="00A464DB" w:rsidRDefault="00A464DB" w:rsidP="003C4A87">
      <w:pPr>
        <w:spacing w:line="276" w:lineRule="auto"/>
        <w:ind w:firstLine="741"/>
        <w:jc w:val="both"/>
        <w:rPr>
          <w:sz w:val="24"/>
          <w:szCs w:val="24"/>
        </w:rPr>
      </w:pPr>
    </w:p>
    <w:tbl>
      <w:tblPr>
        <w:tblpPr w:leftFromText="180" w:rightFromText="180" w:vertAnchor="text" w:horzAnchor="margin" w:tblpY="182"/>
        <w:tblW w:w="0" w:type="auto"/>
        <w:tblLook w:val="04A0" w:firstRow="1" w:lastRow="0" w:firstColumn="1" w:lastColumn="0" w:noHBand="0" w:noVBand="1"/>
      </w:tblPr>
      <w:tblGrid>
        <w:gridCol w:w="4503"/>
        <w:gridCol w:w="298"/>
        <w:gridCol w:w="4769"/>
      </w:tblGrid>
      <w:tr w:rsidR="003C4A87" w:rsidRPr="00A464DB" w14:paraId="2B29DC19" w14:textId="77777777" w:rsidTr="00874953">
        <w:tc>
          <w:tcPr>
            <w:tcW w:w="4503" w:type="dxa"/>
            <w:shd w:val="clear" w:color="auto" w:fill="auto"/>
          </w:tcPr>
          <w:p w14:paraId="35A49CA8" w14:textId="77777777" w:rsidR="003C4A87" w:rsidRPr="00A464DB" w:rsidRDefault="003C4A87" w:rsidP="003C4A87">
            <w:pPr>
              <w:autoSpaceDE w:val="0"/>
              <w:autoSpaceDN w:val="0"/>
              <w:adjustRightInd w:val="0"/>
              <w:spacing w:after="200"/>
              <w:rPr>
                <w:rFonts w:eastAsia="Calibri"/>
                <w:b/>
                <w:sz w:val="24"/>
                <w:szCs w:val="24"/>
              </w:rPr>
            </w:pPr>
            <w:r w:rsidRPr="00A464DB">
              <w:rPr>
                <w:rFonts w:eastAsia="Calibri"/>
                <w:b/>
                <w:sz w:val="24"/>
                <w:szCs w:val="24"/>
              </w:rPr>
              <w:t>Председатель Караульского</w:t>
            </w:r>
          </w:p>
          <w:p w14:paraId="071AA935" w14:textId="77777777" w:rsidR="003C4A87" w:rsidRPr="00A464DB" w:rsidRDefault="003C4A87" w:rsidP="003C4A87">
            <w:pPr>
              <w:autoSpaceDE w:val="0"/>
              <w:autoSpaceDN w:val="0"/>
              <w:adjustRightInd w:val="0"/>
              <w:spacing w:after="200"/>
              <w:rPr>
                <w:rFonts w:eastAsia="Calibri"/>
                <w:b/>
                <w:sz w:val="24"/>
                <w:szCs w:val="24"/>
              </w:rPr>
            </w:pPr>
            <w:r w:rsidRPr="00A464DB">
              <w:rPr>
                <w:rFonts w:eastAsia="Calibri"/>
                <w:b/>
                <w:sz w:val="24"/>
                <w:szCs w:val="24"/>
              </w:rPr>
              <w:t>сельского Совета депутатов</w:t>
            </w:r>
          </w:p>
          <w:p w14:paraId="24DA175E" w14:textId="77777777" w:rsidR="003C4A87" w:rsidRPr="00A464DB" w:rsidRDefault="003C4A87" w:rsidP="003C4A87">
            <w:pPr>
              <w:autoSpaceDE w:val="0"/>
              <w:autoSpaceDN w:val="0"/>
              <w:adjustRightInd w:val="0"/>
              <w:spacing w:after="200"/>
              <w:rPr>
                <w:rFonts w:eastAsia="Calibri"/>
                <w:b/>
                <w:i/>
                <w:sz w:val="24"/>
                <w:szCs w:val="24"/>
              </w:rPr>
            </w:pPr>
            <w:r w:rsidRPr="00A464DB">
              <w:rPr>
                <w:rFonts w:eastAsia="Calibri"/>
                <w:b/>
                <w:i/>
                <w:sz w:val="24"/>
                <w:szCs w:val="24"/>
              </w:rPr>
              <w:t>_________________</w:t>
            </w:r>
            <w:r w:rsidRPr="00A464DB">
              <w:rPr>
                <w:rFonts w:eastAsia="Calibri"/>
                <w:b/>
                <w:sz w:val="24"/>
                <w:szCs w:val="24"/>
              </w:rPr>
              <w:t xml:space="preserve">     Д.В. Рудник</w:t>
            </w:r>
          </w:p>
        </w:tc>
        <w:tc>
          <w:tcPr>
            <w:tcW w:w="298" w:type="dxa"/>
            <w:shd w:val="clear" w:color="auto" w:fill="auto"/>
          </w:tcPr>
          <w:p w14:paraId="5DBF4511" w14:textId="77777777" w:rsidR="003C4A87" w:rsidRPr="00A464DB" w:rsidRDefault="003C4A87" w:rsidP="003C4A87">
            <w:pPr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4769" w:type="dxa"/>
            <w:shd w:val="clear" w:color="auto" w:fill="auto"/>
          </w:tcPr>
          <w:p w14:paraId="0DC987CD" w14:textId="77777777" w:rsidR="003C4A87" w:rsidRPr="00A464DB" w:rsidRDefault="003C4A87" w:rsidP="003C4A87">
            <w:pPr>
              <w:autoSpaceDE w:val="0"/>
              <w:autoSpaceDN w:val="0"/>
              <w:adjustRightInd w:val="0"/>
              <w:spacing w:after="200"/>
              <w:rPr>
                <w:rFonts w:eastAsia="Calibri"/>
                <w:b/>
                <w:sz w:val="24"/>
                <w:szCs w:val="24"/>
              </w:rPr>
            </w:pPr>
            <w:r w:rsidRPr="00A464DB">
              <w:rPr>
                <w:rFonts w:eastAsia="Calibri"/>
                <w:b/>
                <w:sz w:val="24"/>
                <w:szCs w:val="24"/>
              </w:rPr>
              <w:t xml:space="preserve">Глава сельского поселения Караул </w:t>
            </w:r>
          </w:p>
          <w:p w14:paraId="076B8929" w14:textId="77777777" w:rsidR="003C4A87" w:rsidRPr="00A464DB" w:rsidRDefault="003C4A87" w:rsidP="003C4A87">
            <w:pPr>
              <w:autoSpaceDE w:val="0"/>
              <w:autoSpaceDN w:val="0"/>
              <w:adjustRightInd w:val="0"/>
              <w:spacing w:after="200"/>
              <w:rPr>
                <w:rFonts w:eastAsia="Calibri"/>
                <w:b/>
                <w:sz w:val="24"/>
                <w:szCs w:val="24"/>
              </w:rPr>
            </w:pPr>
          </w:p>
          <w:p w14:paraId="43799A86" w14:textId="18EF0731" w:rsidR="003C4A87" w:rsidRPr="00A464DB" w:rsidRDefault="003C4A87" w:rsidP="003C4A87">
            <w:pPr>
              <w:autoSpaceDE w:val="0"/>
              <w:autoSpaceDN w:val="0"/>
              <w:adjustRightInd w:val="0"/>
              <w:spacing w:after="200"/>
              <w:rPr>
                <w:rFonts w:eastAsia="Calibri"/>
                <w:b/>
                <w:sz w:val="24"/>
                <w:szCs w:val="24"/>
              </w:rPr>
            </w:pPr>
            <w:r w:rsidRPr="00A464DB">
              <w:rPr>
                <w:rFonts w:eastAsia="Calibri"/>
                <w:b/>
                <w:sz w:val="24"/>
                <w:szCs w:val="24"/>
              </w:rPr>
              <w:t>_____________________Ю.И.</w:t>
            </w:r>
            <w:r w:rsidR="00A464DB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A464DB">
              <w:rPr>
                <w:rFonts w:eastAsia="Calibri"/>
                <w:b/>
                <w:sz w:val="24"/>
                <w:szCs w:val="24"/>
              </w:rPr>
              <w:t>Чуднов</w:t>
            </w:r>
          </w:p>
        </w:tc>
      </w:tr>
    </w:tbl>
    <w:p w14:paraId="5F9C29E7" w14:textId="77777777" w:rsidR="002B7D5E" w:rsidRPr="00A464DB" w:rsidRDefault="002B7D5E" w:rsidP="00DB3FA5">
      <w:pPr>
        <w:jc w:val="right"/>
        <w:rPr>
          <w:sz w:val="24"/>
          <w:szCs w:val="24"/>
        </w:rPr>
      </w:pPr>
    </w:p>
    <w:p w14:paraId="3F9E1B74" w14:textId="77777777" w:rsidR="002B7D5E" w:rsidRPr="00A464DB" w:rsidRDefault="002B7D5E" w:rsidP="00D04DE2">
      <w:pPr>
        <w:pStyle w:val="2"/>
        <w:ind w:left="5103"/>
        <w:jc w:val="both"/>
        <w:rPr>
          <w:sz w:val="20"/>
          <w:szCs w:val="20"/>
        </w:rPr>
      </w:pPr>
      <w:r w:rsidRPr="00A464DB">
        <w:rPr>
          <w:sz w:val="20"/>
          <w:szCs w:val="20"/>
        </w:rPr>
        <w:lastRenderedPageBreak/>
        <w:t>Приложение</w:t>
      </w:r>
    </w:p>
    <w:p w14:paraId="520FCDA4" w14:textId="469EF1A3" w:rsidR="002B7D5E" w:rsidRPr="00A464DB" w:rsidRDefault="002B7D5E" w:rsidP="00D04DE2">
      <w:pPr>
        <w:pStyle w:val="2"/>
        <w:ind w:left="5103"/>
        <w:jc w:val="both"/>
        <w:rPr>
          <w:sz w:val="20"/>
          <w:szCs w:val="20"/>
        </w:rPr>
      </w:pPr>
      <w:r w:rsidRPr="00A464DB">
        <w:rPr>
          <w:sz w:val="20"/>
          <w:szCs w:val="20"/>
        </w:rPr>
        <w:t>к Решению Караульского сельского Совета депутатов</w:t>
      </w:r>
      <w:r w:rsidR="00D04DE2">
        <w:rPr>
          <w:sz w:val="20"/>
          <w:szCs w:val="20"/>
        </w:rPr>
        <w:t xml:space="preserve"> </w:t>
      </w:r>
      <w:bookmarkStart w:id="0" w:name="_GoBack"/>
      <w:bookmarkEnd w:id="0"/>
      <w:r w:rsidRPr="00A464DB">
        <w:rPr>
          <w:sz w:val="20"/>
          <w:szCs w:val="20"/>
        </w:rPr>
        <w:t xml:space="preserve">от </w:t>
      </w:r>
      <w:r w:rsidR="00665EBC">
        <w:rPr>
          <w:sz w:val="20"/>
          <w:szCs w:val="20"/>
        </w:rPr>
        <w:t>17 июня 2021 года</w:t>
      </w:r>
      <w:r w:rsidRPr="00A464DB">
        <w:rPr>
          <w:sz w:val="20"/>
          <w:szCs w:val="20"/>
        </w:rPr>
        <w:t xml:space="preserve"> №</w:t>
      </w:r>
      <w:r w:rsidR="004A474D">
        <w:rPr>
          <w:sz w:val="20"/>
          <w:szCs w:val="20"/>
        </w:rPr>
        <w:t>1117</w:t>
      </w:r>
    </w:p>
    <w:p w14:paraId="1B33BB07" w14:textId="77777777" w:rsidR="002B7D5E" w:rsidRPr="00A464DB" w:rsidRDefault="002B7D5E" w:rsidP="002B7D5E">
      <w:pPr>
        <w:pStyle w:val="2"/>
        <w:ind w:left="5103"/>
        <w:jc w:val="right"/>
        <w:rPr>
          <w:sz w:val="24"/>
          <w:szCs w:val="24"/>
        </w:rPr>
      </w:pPr>
    </w:p>
    <w:p w14:paraId="013DDEC5" w14:textId="4350DDE0" w:rsidR="00DB3FA5" w:rsidRPr="00A464DB" w:rsidRDefault="00DB3FA5" w:rsidP="002B7D5E">
      <w:pPr>
        <w:pStyle w:val="2"/>
        <w:ind w:left="5103"/>
        <w:jc w:val="right"/>
        <w:rPr>
          <w:bCs/>
          <w:sz w:val="24"/>
          <w:szCs w:val="24"/>
        </w:rPr>
      </w:pPr>
      <w:r w:rsidRPr="00A464DB">
        <w:rPr>
          <w:sz w:val="24"/>
          <w:szCs w:val="24"/>
        </w:rPr>
        <w:tab/>
        <w:t xml:space="preserve"> </w:t>
      </w:r>
    </w:p>
    <w:p w14:paraId="3D97EE8E" w14:textId="77777777" w:rsidR="00DB3FA5" w:rsidRPr="00EF757E" w:rsidRDefault="00DB3FA5" w:rsidP="00EF757E">
      <w:pPr>
        <w:pStyle w:val="ConsPlusTitle"/>
        <w:spacing w:line="228" w:lineRule="auto"/>
        <w:ind w:firstLine="709"/>
        <w:jc w:val="center"/>
        <w:rPr>
          <w:sz w:val="24"/>
          <w:szCs w:val="24"/>
        </w:rPr>
      </w:pPr>
      <w:r w:rsidRPr="00EF757E">
        <w:rPr>
          <w:sz w:val="24"/>
          <w:szCs w:val="24"/>
        </w:rPr>
        <w:t>ПОРЯДОК</w:t>
      </w:r>
    </w:p>
    <w:p w14:paraId="08A77FE7" w14:textId="4C87EE40" w:rsidR="00DB3FA5" w:rsidRPr="00EF757E" w:rsidRDefault="00DB3FA5" w:rsidP="00EF757E">
      <w:pPr>
        <w:pStyle w:val="ConsPlusTitle"/>
        <w:spacing w:line="228" w:lineRule="auto"/>
        <w:ind w:firstLine="709"/>
        <w:jc w:val="center"/>
        <w:rPr>
          <w:sz w:val="24"/>
          <w:szCs w:val="24"/>
        </w:rPr>
      </w:pPr>
      <w:r w:rsidRPr="00EF757E">
        <w:rPr>
          <w:sz w:val="24"/>
          <w:szCs w:val="24"/>
        </w:rPr>
        <w:t xml:space="preserve">ВЫДВИЖЕНИЯ, ВНЕСЕНИЯ, ОБСУЖДЕНИЯ, РАССМОТРЕНИЯ ИНИЦИАТИВНЫХ ПРОЕКТОВ, А ТАКЖЕ ПРОВЕДЕНИЯ ИХ КОНКУРСНОГО ОТБОРА </w:t>
      </w:r>
      <w:r w:rsidR="00492EBB" w:rsidRPr="00EF757E">
        <w:rPr>
          <w:sz w:val="24"/>
          <w:szCs w:val="24"/>
        </w:rPr>
        <w:t>В МУНИЦИПАЛЬНОМ ОБРАЗОВАНИИ СЕЛЬСКОЕ ПОСЕЛЕНИЕ КАРАУЛ ТАЙМЫРСКОГО ДОЛГАНО-НЕНЕЦКОГО МУНИЦИПАЛЬНОГО РАЙОНА КРАСНОЯРСКОГО КРАЯ</w:t>
      </w:r>
    </w:p>
    <w:p w14:paraId="1CE27658" w14:textId="77777777" w:rsidR="00DB3FA5" w:rsidRPr="00EF757E" w:rsidRDefault="00DB3FA5" w:rsidP="00DB3FA5">
      <w:pPr>
        <w:pStyle w:val="ConsPlusNormal"/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37124255" w14:textId="0D078E62" w:rsidR="00DB3FA5" w:rsidRPr="00EF757E" w:rsidRDefault="00DB3FA5" w:rsidP="00EF757E">
      <w:pPr>
        <w:pStyle w:val="ConsPlusNormal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757E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14:paraId="509972F3" w14:textId="77777777" w:rsidR="00A464DB" w:rsidRPr="00EF757E" w:rsidRDefault="00DB3FA5" w:rsidP="00EF757E">
      <w:pPr>
        <w:pStyle w:val="ConsPlusNormal"/>
        <w:spacing w:line="228" w:lineRule="auto"/>
        <w:ind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EF757E">
        <w:rPr>
          <w:rFonts w:ascii="Times New Roman" w:hAnsi="Times New Roman" w:cs="Times New Roman"/>
          <w:sz w:val="24"/>
          <w:szCs w:val="24"/>
        </w:rPr>
        <w:t xml:space="preserve">Настоящий Порядок выдвижения, внесения, обсуждения, рассмотрения инициативных проектов, а также проведения их конкурсного отбора в </w:t>
      </w:r>
      <w:r w:rsidR="00A35960" w:rsidRPr="00EF757E">
        <w:rPr>
          <w:rFonts w:ascii="Times New Roman" w:hAnsi="Times New Roman" w:cs="Times New Roman"/>
          <w:sz w:val="24"/>
          <w:szCs w:val="24"/>
        </w:rPr>
        <w:t>муниципальном образовании сельское поселение Караул Таймырского Долгано-Ненецкого муниципального района Красноярского края</w:t>
      </w:r>
      <w:r w:rsidRPr="00EF757E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A464DB" w:rsidRPr="00EF757E">
        <w:rPr>
          <w:rFonts w:ascii="Times New Roman" w:hAnsi="Times New Roman" w:cs="Times New Roman"/>
          <w:sz w:val="24"/>
          <w:szCs w:val="24"/>
        </w:rPr>
        <w:t>–</w:t>
      </w:r>
      <w:r w:rsidRPr="00EF757E">
        <w:rPr>
          <w:rFonts w:ascii="Times New Roman" w:hAnsi="Times New Roman" w:cs="Times New Roman"/>
          <w:sz w:val="24"/>
          <w:szCs w:val="24"/>
        </w:rPr>
        <w:t xml:space="preserve"> Порядок</w:t>
      </w:r>
      <w:r w:rsidR="00A464DB" w:rsidRPr="00EF757E">
        <w:rPr>
          <w:rFonts w:ascii="Times New Roman" w:hAnsi="Times New Roman" w:cs="Times New Roman"/>
          <w:sz w:val="24"/>
          <w:szCs w:val="24"/>
        </w:rPr>
        <w:t xml:space="preserve"> и муниципальное образование соответственно</w:t>
      </w:r>
      <w:r w:rsidRPr="00EF757E">
        <w:rPr>
          <w:rFonts w:ascii="Times New Roman" w:hAnsi="Times New Roman" w:cs="Times New Roman"/>
          <w:sz w:val="24"/>
          <w:szCs w:val="24"/>
        </w:rPr>
        <w:t xml:space="preserve">) устанавливает общие положения, а также правила осуществления процедур по выдвижению, внесению, обсуждению, рассмотрению инициативных проектов, а также проведению их конкурсного отбора в </w:t>
      </w:r>
      <w:r w:rsidR="00A35960" w:rsidRPr="00EF757E">
        <w:rPr>
          <w:rFonts w:ascii="Times New Roman" w:hAnsi="Times New Roman" w:cs="Times New Roman"/>
          <w:sz w:val="24"/>
          <w:szCs w:val="24"/>
        </w:rPr>
        <w:t>муниципальном образовании</w:t>
      </w:r>
      <w:r w:rsidRPr="00EF757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357FD7C0" w14:textId="29DBB10A" w:rsidR="00DB3FA5" w:rsidRPr="00EF757E" w:rsidRDefault="00DB3FA5" w:rsidP="00EF757E">
      <w:pPr>
        <w:pStyle w:val="ConsPlusNormal"/>
        <w:spacing w:line="228" w:lineRule="auto"/>
        <w:ind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1.2. Основные понятия, используемые для целей настоящего Порядка:</w:t>
      </w:r>
    </w:p>
    <w:p w14:paraId="0484AE14" w14:textId="32D94A18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 xml:space="preserve">1) инициативные проекты - проекты, разработанные и выдвинутые в соответствии с настоящим Порядком инициаторами проектов в целях реализации на территории, части территории </w:t>
      </w:r>
      <w:r w:rsidR="00A35960" w:rsidRPr="00EF757E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Pr="00EF757E">
        <w:rPr>
          <w:rFonts w:ascii="Times New Roman" w:hAnsi="Times New Roman" w:cs="Times New Roman"/>
          <w:sz w:val="24"/>
          <w:szCs w:val="24"/>
        </w:rPr>
        <w:t xml:space="preserve">мероприятий, имеющих приоритетное значение для жителей </w:t>
      </w:r>
      <w:r w:rsidR="00A35960" w:rsidRPr="00EF757E">
        <w:rPr>
          <w:rFonts w:ascii="Times New Roman" w:hAnsi="Times New Roman" w:cs="Times New Roman"/>
          <w:sz w:val="24"/>
          <w:szCs w:val="24"/>
        </w:rPr>
        <w:t>муниципально</w:t>
      </w:r>
      <w:r w:rsidR="00C373F1" w:rsidRPr="00EF757E">
        <w:rPr>
          <w:rFonts w:ascii="Times New Roman" w:hAnsi="Times New Roman" w:cs="Times New Roman"/>
          <w:sz w:val="24"/>
          <w:szCs w:val="24"/>
        </w:rPr>
        <w:t>го</w:t>
      </w:r>
      <w:r w:rsidR="00A35960" w:rsidRPr="00EF757E">
        <w:rPr>
          <w:rFonts w:ascii="Times New Roman" w:hAnsi="Times New Roman" w:cs="Times New Roman"/>
          <w:sz w:val="24"/>
          <w:szCs w:val="24"/>
        </w:rPr>
        <w:t xml:space="preserve"> образовани</w:t>
      </w:r>
      <w:r w:rsidR="00C373F1" w:rsidRPr="00EF757E">
        <w:rPr>
          <w:rFonts w:ascii="Times New Roman" w:hAnsi="Times New Roman" w:cs="Times New Roman"/>
          <w:sz w:val="24"/>
          <w:szCs w:val="24"/>
        </w:rPr>
        <w:t>я</w:t>
      </w:r>
      <w:r w:rsidRPr="00EF757E">
        <w:rPr>
          <w:rFonts w:ascii="Times New Roman" w:hAnsi="Times New Roman" w:cs="Times New Roman"/>
          <w:sz w:val="24"/>
          <w:szCs w:val="24"/>
        </w:rPr>
        <w:t xml:space="preserve">, по решению вопросов местного значения или иных вопросов, право </w:t>
      </w:r>
      <w:proofErr w:type="gramStart"/>
      <w:r w:rsidRPr="00EF757E">
        <w:rPr>
          <w:rFonts w:ascii="Times New Roman" w:hAnsi="Times New Roman" w:cs="Times New Roman"/>
          <w:sz w:val="24"/>
          <w:szCs w:val="24"/>
        </w:rPr>
        <w:t>решения</w:t>
      </w:r>
      <w:proofErr w:type="gramEnd"/>
      <w:r w:rsidRPr="00EF757E">
        <w:rPr>
          <w:rFonts w:ascii="Times New Roman" w:hAnsi="Times New Roman" w:cs="Times New Roman"/>
          <w:sz w:val="24"/>
          <w:szCs w:val="24"/>
        </w:rPr>
        <w:t xml:space="preserve"> которых предоставлено органам местного самоуправления </w:t>
      </w:r>
      <w:r w:rsidR="00C373F1" w:rsidRPr="00EF757E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EF757E">
        <w:rPr>
          <w:rFonts w:ascii="Times New Roman" w:hAnsi="Times New Roman" w:cs="Times New Roman"/>
          <w:sz w:val="24"/>
          <w:szCs w:val="24"/>
        </w:rPr>
        <w:t>.</w:t>
      </w:r>
    </w:p>
    <w:p w14:paraId="7116FA1F" w14:textId="6F926020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 xml:space="preserve">Порядок определения части территории </w:t>
      </w:r>
      <w:r w:rsidR="00C373F1" w:rsidRPr="00EF757E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EF757E">
        <w:rPr>
          <w:rFonts w:ascii="Times New Roman" w:hAnsi="Times New Roman" w:cs="Times New Roman"/>
          <w:sz w:val="24"/>
          <w:szCs w:val="24"/>
        </w:rPr>
        <w:t xml:space="preserve">, на которой могут реализовываться инициативные проекты, устанавливается решением представительного органа </w:t>
      </w:r>
      <w:r w:rsidR="00C373F1" w:rsidRPr="00EF757E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EF757E">
        <w:rPr>
          <w:rFonts w:ascii="Times New Roman" w:hAnsi="Times New Roman" w:cs="Times New Roman"/>
          <w:sz w:val="24"/>
          <w:szCs w:val="24"/>
        </w:rPr>
        <w:t>.</w:t>
      </w:r>
    </w:p>
    <w:p w14:paraId="198674B2" w14:textId="5D7EAF33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2) инициативные платежи</w:t>
      </w:r>
      <w:r w:rsidR="00146374" w:rsidRPr="00EF757E">
        <w:rPr>
          <w:rFonts w:ascii="Times New Roman" w:hAnsi="Times New Roman" w:cs="Times New Roman"/>
          <w:sz w:val="24"/>
          <w:szCs w:val="24"/>
        </w:rPr>
        <w:t xml:space="preserve"> - </w:t>
      </w:r>
      <w:r w:rsidRPr="00EF757E">
        <w:rPr>
          <w:rFonts w:ascii="Times New Roman" w:hAnsi="Times New Roman" w:cs="Times New Roman"/>
          <w:sz w:val="24"/>
          <w:szCs w:val="24"/>
        </w:rPr>
        <w:t xml:space="preserve">собственные или привлеченные инициаторами проектов денежные средства граждан, индивидуальных предпринимателей и образованных в соответствии с законодательством РФ юридических лиц, уплачиваемые на добровольной основе и зачисляемые в соответствии с Бюджетным </w:t>
      </w:r>
      <w:hyperlink r:id="rId9" w:history="1">
        <w:r w:rsidRPr="00EF757E">
          <w:rPr>
            <w:rStyle w:val="a6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кодексом</w:t>
        </w:r>
      </w:hyperlink>
      <w:r w:rsidRPr="00EF75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F757E">
        <w:rPr>
          <w:rFonts w:ascii="Times New Roman" w:hAnsi="Times New Roman" w:cs="Times New Roman"/>
          <w:sz w:val="24"/>
          <w:szCs w:val="24"/>
        </w:rPr>
        <w:t xml:space="preserve">Российской Федерации в бюджет </w:t>
      </w:r>
      <w:r w:rsidR="00C373F1" w:rsidRPr="00EF757E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Pr="00EF757E">
        <w:rPr>
          <w:rFonts w:ascii="Times New Roman" w:hAnsi="Times New Roman" w:cs="Times New Roman"/>
          <w:sz w:val="24"/>
          <w:szCs w:val="24"/>
        </w:rPr>
        <w:t>в целях реализации конкретных инициативных проектов;</w:t>
      </w:r>
    </w:p>
    <w:p w14:paraId="563786D6" w14:textId="1714E14B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3) конкурсная комиссия - постоянно д</w:t>
      </w:r>
      <w:r w:rsidR="00A464DB" w:rsidRPr="00EF757E">
        <w:rPr>
          <w:rFonts w:ascii="Times New Roman" w:hAnsi="Times New Roman" w:cs="Times New Roman"/>
          <w:sz w:val="24"/>
          <w:szCs w:val="24"/>
        </w:rPr>
        <w:t>ействующий коллегиальный орган А</w:t>
      </w:r>
      <w:r w:rsidRPr="00EF757E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464DB" w:rsidRPr="00EF757E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C373F1" w:rsidRPr="00EF757E">
        <w:rPr>
          <w:rFonts w:ascii="Times New Roman" w:hAnsi="Times New Roman" w:cs="Times New Roman"/>
          <w:sz w:val="24"/>
          <w:szCs w:val="24"/>
        </w:rPr>
        <w:t xml:space="preserve"> Караул</w:t>
      </w:r>
      <w:r w:rsidR="00A464DB" w:rsidRPr="00EF757E">
        <w:rPr>
          <w:rFonts w:ascii="Times New Roman" w:hAnsi="Times New Roman" w:cs="Times New Roman"/>
          <w:sz w:val="24"/>
          <w:szCs w:val="24"/>
        </w:rPr>
        <w:t xml:space="preserve"> (далее – Администрация)</w:t>
      </w:r>
      <w:r w:rsidRPr="00EF757E">
        <w:rPr>
          <w:rFonts w:ascii="Times New Roman" w:hAnsi="Times New Roman" w:cs="Times New Roman"/>
          <w:sz w:val="24"/>
          <w:szCs w:val="24"/>
        </w:rPr>
        <w:t>, созданный в целях проведения конкурсного отбора инициативных проектов;</w:t>
      </w:r>
    </w:p>
    <w:p w14:paraId="2B3CA619" w14:textId="77777777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4) инициаторы проекта - физические и юридические лица, соответствующие требованиям, установленным законодательством об общих принципах организации местного самоуправления в Российской Федерации, а также настоящим Порядком;</w:t>
      </w:r>
    </w:p>
    <w:p w14:paraId="50BCC534" w14:textId="0A40AA21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 xml:space="preserve">5) участники деятельности по выдвижению, внесению, обсуждению, рассмотрению инициативных проектов, а также проведению их конкурсного отбора в </w:t>
      </w:r>
      <w:r w:rsidR="00C373F1" w:rsidRPr="00EF757E">
        <w:rPr>
          <w:rFonts w:ascii="Times New Roman" w:hAnsi="Times New Roman" w:cs="Times New Roman"/>
          <w:sz w:val="24"/>
          <w:szCs w:val="24"/>
        </w:rPr>
        <w:t xml:space="preserve">муниципальном образовании </w:t>
      </w:r>
      <w:r w:rsidRPr="00EF757E">
        <w:rPr>
          <w:rFonts w:ascii="Times New Roman" w:hAnsi="Times New Roman" w:cs="Times New Roman"/>
          <w:sz w:val="24"/>
          <w:szCs w:val="24"/>
        </w:rPr>
        <w:t>(далее - участники инициативной деятельности):</w:t>
      </w:r>
    </w:p>
    <w:p w14:paraId="74E6379A" w14:textId="77777777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инициаторы проекта;</w:t>
      </w:r>
    </w:p>
    <w:p w14:paraId="3EEFF55F" w14:textId="1713C76D" w:rsidR="00DB3FA5" w:rsidRPr="00EF757E" w:rsidRDefault="00A464DB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А</w:t>
      </w:r>
      <w:r w:rsidR="00DB3FA5" w:rsidRPr="00EF757E">
        <w:rPr>
          <w:rFonts w:ascii="Times New Roman" w:hAnsi="Times New Roman" w:cs="Times New Roman"/>
          <w:sz w:val="24"/>
          <w:szCs w:val="24"/>
        </w:rPr>
        <w:t>дминистрация;</w:t>
      </w:r>
    </w:p>
    <w:p w14:paraId="16A5230B" w14:textId="77777777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конкурсная комиссия;</w:t>
      </w:r>
    </w:p>
    <w:p w14:paraId="583E1531" w14:textId="6CD65785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 xml:space="preserve">представительный орган </w:t>
      </w:r>
      <w:r w:rsidR="00CD439F" w:rsidRPr="00EF757E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EF757E">
        <w:rPr>
          <w:rFonts w:ascii="Times New Roman" w:hAnsi="Times New Roman" w:cs="Times New Roman"/>
          <w:sz w:val="24"/>
          <w:szCs w:val="24"/>
        </w:rPr>
        <w:t>.</w:t>
      </w:r>
    </w:p>
    <w:p w14:paraId="60BFDB7B" w14:textId="6E190E0D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 xml:space="preserve">1.3. Организатором конкурсного отбора инициативных проектов на территории муниципального образования </w:t>
      </w:r>
      <w:r w:rsidR="00A464DB" w:rsidRPr="00EF757E">
        <w:rPr>
          <w:rFonts w:ascii="Times New Roman" w:hAnsi="Times New Roman" w:cs="Times New Roman"/>
          <w:sz w:val="24"/>
          <w:szCs w:val="24"/>
        </w:rPr>
        <w:t>является А</w:t>
      </w:r>
      <w:r w:rsidRPr="00EF757E">
        <w:rPr>
          <w:rFonts w:ascii="Times New Roman" w:hAnsi="Times New Roman" w:cs="Times New Roman"/>
          <w:sz w:val="24"/>
          <w:szCs w:val="24"/>
        </w:rPr>
        <w:t xml:space="preserve">дминистрация. </w:t>
      </w:r>
    </w:p>
    <w:p w14:paraId="3B53DFFD" w14:textId="474C8B44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 xml:space="preserve">1.4. Материально-техническое, информационно-аналитическое и организационное обеспечение конкурсного отбора инициативных проектов на территории </w:t>
      </w:r>
      <w:r w:rsidR="009539A9" w:rsidRPr="00EF757E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A464DB" w:rsidRPr="00EF757E">
        <w:rPr>
          <w:rFonts w:ascii="Times New Roman" w:hAnsi="Times New Roman" w:cs="Times New Roman"/>
          <w:sz w:val="24"/>
          <w:szCs w:val="24"/>
        </w:rPr>
        <w:t>осуществляется А</w:t>
      </w:r>
      <w:r w:rsidRPr="00EF757E">
        <w:rPr>
          <w:rFonts w:ascii="Times New Roman" w:hAnsi="Times New Roman" w:cs="Times New Roman"/>
          <w:sz w:val="24"/>
          <w:szCs w:val="24"/>
        </w:rPr>
        <w:t>дминистрацией.</w:t>
      </w:r>
    </w:p>
    <w:p w14:paraId="1BC4D2BE" w14:textId="131E6F5E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lastRenderedPageBreak/>
        <w:t xml:space="preserve">1.5. Инициативный проект реализуется за счет средств местного бюджета </w:t>
      </w:r>
      <w:r w:rsidR="009539A9" w:rsidRPr="00EF757E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EF757E">
        <w:rPr>
          <w:rFonts w:ascii="Times New Roman" w:hAnsi="Times New Roman" w:cs="Times New Roman"/>
          <w:sz w:val="24"/>
          <w:szCs w:val="24"/>
        </w:rPr>
        <w:t>, в том числе инициативных платежей – сре</w:t>
      </w:r>
      <w:proofErr w:type="gramStart"/>
      <w:r w:rsidRPr="00EF757E">
        <w:rPr>
          <w:rFonts w:ascii="Times New Roman" w:hAnsi="Times New Roman" w:cs="Times New Roman"/>
          <w:sz w:val="24"/>
          <w:szCs w:val="24"/>
        </w:rPr>
        <w:t>дств гр</w:t>
      </w:r>
      <w:proofErr w:type="gramEnd"/>
      <w:r w:rsidRPr="00EF757E">
        <w:rPr>
          <w:rFonts w:ascii="Times New Roman" w:hAnsi="Times New Roman" w:cs="Times New Roman"/>
          <w:sz w:val="24"/>
          <w:szCs w:val="24"/>
        </w:rPr>
        <w:t xml:space="preserve">аждан, индивидуальных предпринимателей и образованных в соответствии с законодательством Российской Федерации юридических лиц, уплачиваемых на </w:t>
      </w:r>
      <w:r w:rsidRPr="00EF757E">
        <w:rPr>
          <w:rFonts w:ascii="Times New Roman" w:hAnsi="Times New Roman" w:cs="Times New Roman"/>
          <w:color w:val="000000" w:themeColor="text1"/>
          <w:sz w:val="24"/>
          <w:szCs w:val="24"/>
        </w:rPr>
        <w:t>добровольной</w:t>
      </w:r>
      <w:r w:rsidRPr="00EF757E">
        <w:rPr>
          <w:rFonts w:ascii="Times New Roman" w:hAnsi="Times New Roman" w:cs="Times New Roman"/>
          <w:sz w:val="24"/>
          <w:szCs w:val="24"/>
        </w:rPr>
        <w:t xml:space="preserve"> основе и зачисляемых в местный бюджет </w:t>
      </w:r>
      <w:r w:rsidR="009539A9" w:rsidRPr="00EF757E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Pr="00EF757E">
        <w:rPr>
          <w:rFonts w:ascii="Times New Roman" w:hAnsi="Times New Roman" w:cs="Times New Roman"/>
          <w:sz w:val="24"/>
          <w:szCs w:val="24"/>
        </w:rPr>
        <w:t>в соответствии с Бюджетным кодексом Российской Федерации.</w:t>
      </w:r>
    </w:p>
    <w:p w14:paraId="68D570BA" w14:textId="11A31882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 xml:space="preserve">1.6. Бюджетные ассигнования на реализацию инициативных проектов предусматриваются в бюджете </w:t>
      </w:r>
      <w:r w:rsidR="009539A9" w:rsidRPr="00EF757E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EF757E">
        <w:rPr>
          <w:rFonts w:ascii="Times New Roman" w:hAnsi="Times New Roman" w:cs="Times New Roman"/>
          <w:sz w:val="24"/>
          <w:szCs w:val="24"/>
        </w:rPr>
        <w:t>.</w:t>
      </w:r>
    </w:p>
    <w:p w14:paraId="5F528821" w14:textId="2360BEA3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 xml:space="preserve">1.7. Объем бюджетных ассигнований на поддержку одного инициативного проекта из бюджета </w:t>
      </w:r>
      <w:r w:rsidR="009539A9" w:rsidRPr="00EF757E">
        <w:rPr>
          <w:rFonts w:ascii="Times New Roman" w:hAnsi="Times New Roman" w:cs="Times New Roman"/>
          <w:sz w:val="24"/>
          <w:szCs w:val="24"/>
        </w:rPr>
        <w:t>муниципально</w:t>
      </w:r>
      <w:r w:rsidR="009B436C" w:rsidRPr="00EF757E">
        <w:rPr>
          <w:rFonts w:ascii="Times New Roman" w:hAnsi="Times New Roman" w:cs="Times New Roman"/>
          <w:sz w:val="24"/>
          <w:szCs w:val="24"/>
        </w:rPr>
        <w:t>го</w:t>
      </w:r>
      <w:r w:rsidR="009539A9" w:rsidRPr="00EF757E">
        <w:rPr>
          <w:rFonts w:ascii="Times New Roman" w:hAnsi="Times New Roman" w:cs="Times New Roman"/>
          <w:sz w:val="24"/>
          <w:szCs w:val="24"/>
        </w:rPr>
        <w:t xml:space="preserve"> образовани</w:t>
      </w:r>
      <w:r w:rsidR="009B436C" w:rsidRPr="00EF757E">
        <w:rPr>
          <w:rFonts w:ascii="Times New Roman" w:hAnsi="Times New Roman" w:cs="Times New Roman"/>
          <w:sz w:val="24"/>
          <w:szCs w:val="24"/>
        </w:rPr>
        <w:t>я</w:t>
      </w:r>
      <w:r w:rsidR="009539A9" w:rsidRPr="00EF757E">
        <w:rPr>
          <w:rFonts w:ascii="Times New Roman" w:hAnsi="Times New Roman" w:cs="Times New Roman"/>
          <w:sz w:val="24"/>
          <w:szCs w:val="24"/>
        </w:rPr>
        <w:t xml:space="preserve"> </w:t>
      </w:r>
      <w:r w:rsidR="00A464DB" w:rsidRPr="00EF757E">
        <w:rPr>
          <w:rFonts w:ascii="Times New Roman" w:hAnsi="Times New Roman" w:cs="Times New Roman"/>
          <w:sz w:val="24"/>
          <w:szCs w:val="24"/>
        </w:rPr>
        <w:t>не должен превышать 100 000</w:t>
      </w:r>
      <w:r w:rsidRPr="00EF757E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14:paraId="7956B78E" w14:textId="60F03018" w:rsidR="00DB3FA5" w:rsidRPr="00EF757E" w:rsidRDefault="00DB3FA5" w:rsidP="00EF757E">
      <w:pPr>
        <w:spacing w:line="228" w:lineRule="auto"/>
        <w:ind w:firstLine="709"/>
        <w:contextualSpacing/>
        <w:jc w:val="both"/>
        <w:rPr>
          <w:color w:val="000000"/>
          <w:sz w:val="24"/>
          <w:szCs w:val="24"/>
        </w:rPr>
      </w:pPr>
      <w:r w:rsidRPr="00EF757E">
        <w:rPr>
          <w:sz w:val="24"/>
          <w:szCs w:val="24"/>
        </w:rPr>
        <w:t xml:space="preserve">1.8. </w:t>
      </w:r>
      <w:proofErr w:type="gramStart"/>
      <w:r w:rsidRPr="00EF757E">
        <w:rPr>
          <w:sz w:val="24"/>
          <w:szCs w:val="24"/>
        </w:rPr>
        <w:t xml:space="preserve">К отношениям, связанным с выдвижением, внесением, обсуждением, рассмотрением и отбором инициативных проектов, выдвигаемых для получения финансовой поддержки </w:t>
      </w:r>
      <w:r w:rsidRPr="00EF757E">
        <w:rPr>
          <w:color w:val="000000"/>
          <w:sz w:val="24"/>
          <w:szCs w:val="24"/>
        </w:rPr>
        <w:t>за счет межбюджетных трансфертов из бюджета Красноярского края, положения настоящего Порядка не применяют</w:t>
      </w:r>
      <w:r w:rsidR="006B75FB" w:rsidRPr="00EF757E">
        <w:rPr>
          <w:color w:val="000000"/>
          <w:sz w:val="24"/>
          <w:szCs w:val="24"/>
        </w:rPr>
        <w:t xml:space="preserve">ся, если иное не предусмотрено </w:t>
      </w:r>
      <w:r w:rsidRPr="00EF757E">
        <w:rPr>
          <w:color w:val="000000"/>
          <w:sz w:val="24"/>
          <w:szCs w:val="24"/>
        </w:rPr>
        <w:t>законом и (или) иным нормативным правовым актом Красноярского края и принятыми в соответствии с ними муниципальными правовыми актами.</w:t>
      </w:r>
      <w:proofErr w:type="gramEnd"/>
    </w:p>
    <w:p w14:paraId="7C3D3DCA" w14:textId="77777777" w:rsidR="00DB3FA5" w:rsidRPr="00EF757E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AE6C5DD" w14:textId="37269EAD" w:rsidR="00DB3FA5" w:rsidRPr="00EF757E" w:rsidRDefault="00DB3FA5" w:rsidP="00EF757E">
      <w:pPr>
        <w:ind w:firstLine="709"/>
        <w:jc w:val="center"/>
        <w:rPr>
          <w:b/>
          <w:bCs/>
          <w:sz w:val="24"/>
          <w:szCs w:val="24"/>
        </w:rPr>
      </w:pPr>
      <w:r w:rsidRPr="00EF757E">
        <w:rPr>
          <w:b/>
          <w:bCs/>
          <w:sz w:val="24"/>
          <w:szCs w:val="24"/>
        </w:rPr>
        <w:t>2. ПОРЯДОК ВЫДВИЖЕНИЯ ИНИЦИАТИВНХ ПРОЕКТОВ</w:t>
      </w:r>
    </w:p>
    <w:p w14:paraId="72416994" w14:textId="77777777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2.1. Выдвижение инициативных проектов осуществляется инициаторами проектов.</w:t>
      </w:r>
    </w:p>
    <w:p w14:paraId="527C38BE" w14:textId="77777777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2.2. Инициаторами проектов вправе выступить:</w:t>
      </w:r>
    </w:p>
    <w:p w14:paraId="0299B31C" w14:textId="0354C103" w:rsidR="00DB3FA5" w:rsidRPr="00EF757E" w:rsidRDefault="00DB3FA5" w:rsidP="00EF757E">
      <w:pPr>
        <w:pStyle w:val="ConsPlusNormal"/>
        <w:spacing w:line="228" w:lineRule="auto"/>
        <w:ind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- инициативная г</w:t>
      </w:r>
      <w:r w:rsidR="006B75FB" w:rsidRPr="00EF757E">
        <w:rPr>
          <w:rFonts w:ascii="Times New Roman" w:hAnsi="Times New Roman" w:cs="Times New Roman"/>
          <w:sz w:val="24"/>
          <w:szCs w:val="24"/>
        </w:rPr>
        <w:t xml:space="preserve">руппа численностью не менее десяти </w:t>
      </w:r>
      <w:r w:rsidRPr="00EF757E">
        <w:rPr>
          <w:rFonts w:ascii="Times New Roman" w:hAnsi="Times New Roman" w:cs="Times New Roman"/>
          <w:sz w:val="24"/>
          <w:szCs w:val="24"/>
        </w:rPr>
        <w:t xml:space="preserve">граждан, достигших шестнадцатилетнего возраста и проживающих на территории </w:t>
      </w:r>
      <w:r w:rsidR="009B436C" w:rsidRPr="00EF757E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EF757E">
        <w:rPr>
          <w:rFonts w:ascii="Times New Roman" w:hAnsi="Times New Roman" w:cs="Times New Roman"/>
          <w:sz w:val="24"/>
          <w:szCs w:val="24"/>
        </w:rPr>
        <w:t>;</w:t>
      </w:r>
      <w:r w:rsidRPr="00EF757E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D78E3BB" w14:textId="657D5147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 xml:space="preserve">- органы территориального общественного самоуправления </w:t>
      </w:r>
      <w:r w:rsidR="009B436C" w:rsidRPr="00EF757E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EF757E">
        <w:rPr>
          <w:rFonts w:ascii="Times New Roman" w:hAnsi="Times New Roman" w:cs="Times New Roman"/>
          <w:sz w:val="24"/>
          <w:szCs w:val="24"/>
        </w:rPr>
        <w:t>;</w:t>
      </w:r>
    </w:p>
    <w:p w14:paraId="01C55D5F" w14:textId="2FD2C00A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EF757E">
        <w:rPr>
          <w:rFonts w:ascii="Times New Roman" w:hAnsi="Times New Roman" w:cs="Times New Roman"/>
          <w:iCs/>
          <w:sz w:val="24"/>
          <w:szCs w:val="24"/>
        </w:rPr>
        <w:t>- староста сельского населенного пункта</w:t>
      </w:r>
      <w:r w:rsidRPr="00EF757E">
        <w:rPr>
          <w:rFonts w:ascii="Times New Roman" w:hAnsi="Times New Roman" w:cs="Times New Roman"/>
          <w:sz w:val="24"/>
          <w:szCs w:val="24"/>
        </w:rPr>
        <w:t xml:space="preserve"> </w:t>
      </w:r>
      <w:r w:rsidR="006B75FB" w:rsidRPr="00EF757E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Pr="00EF757E">
        <w:rPr>
          <w:rFonts w:ascii="Times New Roman" w:hAnsi="Times New Roman" w:cs="Times New Roman"/>
          <w:sz w:val="24"/>
          <w:szCs w:val="24"/>
        </w:rPr>
        <w:t>(далее также – инициаторы).</w:t>
      </w:r>
    </w:p>
    <w:p w14:paraId="0B9BC73A" w14:textId="77777777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2.3. Инициативный проект должен содержать следующие сведения:</w:t>
      </w:r>
    </w:p>
    <w:p w14:paraId="7236BB02" w14:textId="431E005F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 xml:space="preserve">1) описание проблемы, решение которой имеет приоритетное значение для жителей </w:t>
      </w:r>
      <w:r w:rsidR="0028264A" w:rsidRPr="00EF757E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Pr="00EF757E">
        <w:rPr>
          <w:rFonts w:ascii="Times New Roman" w:hAnsi="Times New Roman" w:cs="Times New Roman"/>
          <w:sz w:val="24"/>
          <w:szCs w:val="24"/>
        </w:rPr>
        <w:t>или его части;</w:t>
      </w:r>
    </w:p>
    <w:p w14:paraId="38B142BD" w14:textId="77777777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2) обоснование предложений по решению указанной проблемы;</w:t>
      </w:r>
    </w:p>
    <w:p w14:paraId="035A2382" w14:textId="77777777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3) описание ожидаемого результата (ожидаемых результатов) реализации инициативного проекта;</w:t>
      </w:r>
    </w:p>
    <w:p w14:paraId="3410D359" w14:textId="77777777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4) предварительный расчет необходимых расходов на реализацию инициативного проекта;</w:t>
      </w:r>
    </w:p>
    <w:p w14:paraId="0488BBC0" w14:textId="77777777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5) планируемые сроки реализации инициативного проекта;</w:t>
      </w:r>
    </w:p>
    <w:p w14:paraId="0C9773FE" w14:textId="77777777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6)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14:paraId="29499671" w14:textId="77777777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7) 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14:paraId="071D2540" w14:textId="710113F3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8) указание на территорию муниципального образования или его часть, в границах которой будет реализовываться инициативный проект, в соответствии с порядком, установленным нормативным правовым актом представительного органа муниципального образования.</w:t>
      </w:r>
    </w:p>
    <w:p w14:paraId="042AC492" w14:textId="77777777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2.4. Инициативные проекты, предлагаемые (планируемые) к реализации в очередном финансовом году, могут быть выдвинуты инициаторами проектов в текущем финансовом году.</w:t>
      </w:r>
    </w:p>
    <w:p w14:paraId="13C63D34" w14:textId="77777777" w:rsidR="00EF757E" w:rsidRPr="00EF757E" w:rsidRDefault="00EF757E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5272E3C" w14:textId="099A4D52" w:rsidR="00DB3FA5" w:rsidRPr="00EF757E" w:rsidRDefault="00DB3FA5" w:rsidP="00EF757E">
      <w:pPr>
        <w:ind w:firstLine="709"/>
        <w:jc w:val="center"/>
        <w:rPr>
          <w:b/>
          <w:bCs/>
          <w:sz w:val="24"/>
          <w:szCs w:val="24"/>
        </w:rPr>
      </w:pPr>
      <w:r w:rsidRPr="00EF757E">
        <w:rPr>
          <w:b/>
          <w:bCs/>
          <w:sz w:val="24"/>
          <w:szCs w:val="24"/>
        </w:rPr>
        <w:t>3. ОБСУЖДЕНИЕ И РАССМОТРЕНИЕ ИНЦИАТИВНЫХ ПРОЕКТОВ</w:t>
      </w:r>
    </w:p>
    <w:p w14:paraId="0B258CF7" w14:textId="07EAC6E1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 xml:space="preserve">3.1. </w:t>
      </w:r>
      <w:proofErr w:type="gramStart"/>
      <w:r w:rsidRPr="00EF757E">
        <w:rPr>
          <w:rFonts w:ascii="Times New Roman" w:hAnsi="Times New Roman" w:cs="Times New Roman"/>
          <w:sz w:val="24"/>
          <w:szCs w:val="24"/>
        </w:rPr>
        <w:t>Инициат</w:t>
      </w:r>
      <w:r w:rsidR="006B75FB" w:rsidRPr="00EF757E">
        <w:rPr>
          <w:rFonts w:ascii="Times New Roman" w:hAnsi="Times New Roman" w:cs="Times New Roman"/>
          <w:sz w:val="24"/>
          <w:szCs w:val="24"/>
        </w:rPr>
        <w:t>ивный проект до его внесения в А</w:t>
      </w:r>
      <w:r w:rsidRPr="00EF757E">
        <w:rPr>
          <w:rFonts w:ascii="Times New Roman" w:hAnsi="Times New Roman" w:cs="Times New Roman"/>
          <w:sz w:val="24"/>
          <w:szCs w:val="24"/>
        </w:rPr>
        <w:t xml:space="preserve">дминистрацию подлежит рассмотрению на сходе, 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самоуправления, в целях обсуждения инициативного проекта, определения его соответствия интересам жителей муниципального образования или его части, </w:t>
      </w:r>
      <w:r w:rsidRPr="00EF757E">
        <w:rPr>
          <w:rFonts w:ascii="Times New Roman" w:hAnsi="Times New Roman" w:cs="Times New Roman"/>
          <w:sz w:val="24"/>
          <w:szCs w:val="24"/>
        </w:rPr>
        <w:lastRenderedPageBreak/>
        <w:t>целесообразности реализации инициативного проекта или поддержан</w:t>
      </w:r>
      <w:r w:rsidR="006B75FB" w:rsidRPr="00EF757E">
        <w:rPr>
          <w:rFonts w:ascii="Times New Roman" w:hAnsi="Times New Roman" w:cs="Times New Roman"/>
          <w:sz w:val="24"/>
          <w:szCs w:val="24"/>
        </w:rPr>
        <w:t xml:space="preserve"> подписями не менее чем десяти </w:t>
      </w:r>
      <w:r w:rsidRPr="00EF757E">
        <w:rPr>
          <w:rFonts w:ascii="Times New Roman" w:hAnsi="Times New Roman" w:cs="Times New Roman"/>
          <w:sz w:val="24"/>
          <w:szCs w:val="24"/>
        </w:rPr>
        <w:t xml:space="preserve">граждан. </w:t>
      </w:r>
      <w:proofErr w:type="gramEnd"/>
    </w:p>
    <w:p w14:paraId="3A9D990D" w14:textId="77777777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При этом возможно рассмотрение нескольких инициативных проектов на одном собрании граждан.</w:t>
      </w:r>
    </w:p>
    <w:p w14:paraId="4B055FD7" w14:textId="77777777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Выявление мнения граждан по вопросу о поддержке инициативного проекта может проводиться путем опроса граждан, сбора их подписей.</w:t>
      </w:r>
    </w:p>
    <w:p w14:paraId="283A85F6" w14:textId="77777777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3.2. Инициаторы при внесении инициативного проекта в местную администрацию прикладывают к нему соответственно протокол схода, собрания или конференции граждан и (или) подписные листы, подтверждающие поддержку инициативного проекта жителями муниципального образования или его части.</w:t>
      </w:r>
    </w:p>
    <w:p w14:paraId="6831F373" w14:textId="56F8EB2F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EF757E">
        <w:rPr>
          <w:rFonts w:ascii="Times New Roman" w:hAnsi="Times New Roman" w:cs="Times New Roman"/>
          <w:color w:val="000000"/>
          <w:spacing w:val="3"/>
          <w:sz w:val="24"/>
          <w:szCs w:val="24"/>
        </w:rPr>
        <w:t>3.3. Обсуждение и рассмотрение инициатив</w:t>
      </w:r>
      <w:r w:rsidR="006B75FB" w:rsidRPr="00EF757E">
        <w:rPr>
          <w:rFonts w:ascii="Times New Roman" w:hAnsi="Times New Roman" w:cs="Times New Roman"/>
          <w:color w:val="000000"/>
          <w:spacing w:val="3"/>
          <w:sz w:val="24"/>
          <w:szCs w:val="24"/>
        </w:rPr>
        <w:t>ных проектов может проводиться А</w:t>
      </w:r>
      <w:r w:rsidRPr="00EF757E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дминистрацией с инициаторами также после внесения инициативных проектов. </w:t>
      </w:r>
    </w:p>
    <w:p w14:paraId="5F556EBF" w14:textId="77777777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EF757E">
        <w:rPr>
          <w:rFonts w:ascii="Times New Roman" w:hAnsi="Times New Roman" w:cs="Times New Roman"/>
          <w:color w:val="000000"/>
          <w:spacing w:val="3"/>
          <w:sz w:val="24"/>
          <w:szCs w:val="24"/>
        </w:rPr>
        <w:t>3.4. Инициаторам и их представителям должна обеспечиваться возможность участия в рассмотрении инициативных проектов и изложении своих позиций по ним на всех этапах конкурсного отбора.</w:t>
      </w:r>
    </w:p>
    <w:p w14:paraId="6B868BC5" w14:textId="77777777" w:rsidR="00DB3FA5" w:rsidRPr="00EF757E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</w:p>
    <w:p w14:paraId="3F914BD5" w14:textId="43DC78DA" w:rsidR="00DB3FA5" w:rsidRPr="00EF757E" w:rsidRDefault="00DB3FA5" w:rsidP="00EF757E">
      <w:pPr>
        <w:ind w:firstLine="709"/>
        <w:jc w:val="center"/>
        <w:rPr>
          <w:b/>
          <w:sz w:val="24"/>
          <w:szCs w:val="24"/>
        </w:rPr>
      </w:pPr>
      <w:r w:rsidRPr="00EF757E">
        <w:rPr>
          <w:b/>
          <w:sz w:val="24"/>
          <w:szCs w:val="24"/>
        </w:rPr>
        <w:t>4. ВН</w:t>
      </w:r>
      <w:r w:rsidR="00665EBC">
        <w:rPr>
          <w:b/>
          <w:sz w:val="24"/>
          <w:szCs w:val="24"/>
        </w:rPr>
        <w:t>Е</w:t>
      </w:r>
      <w:r w:rsidRPr="00EF757E">
        <w:rPr>
          <w:b/>
          <w:sz w:val="24"/>
          <w:szCs w:val="24"/>
        </w:rPr>
        <w:t xml:space="preserve">СЕНИЕ ИНИЦИАТИВНЫХ ПРОЕКТОВ В </w:t>
      </w:r>
      <w:r w:rsidR="006B75FB" w:rsidRPr="00EF757E">
        <w:rPr>
          <w:b/>
          <w:sz w:val="24"/>
          <w:szCs w:val="24"/>
        </w:rPr>
        <w:t>АДМИНИСТРАЦИЮ</w:t>
      </w:r>
    </w:p>
    <w:p w14:paraId="4416F4DC" w14:textId="36EFF733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4.1. Для проведения конкурсного отбора инициативных проектов</w:t>
      </w:r>
      <w:r w:rsidR="006B75FB" w:rsidRPr="00EF757E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А</w:t>
      </w:r>
      <w:r w:rsidRPr="00EF757E">
        <w:rPr>
          <w:rFonts w:ascii="Times New Roman" w:hAnsi="Times New Roman" w:cs="Times New Roman"/>
          <w:color w:val="000000"/>
          <w:spacing w:val="3"/>
          <w:sz w:val="24"/>
          <w:szCs w:val="24"/>
        </w:rPr>
        <w:t>дминистрацией устанавливаются даты и время приема инициативных проектов.</w:t>
      </w:r>
    </w:p>
    <w:p w14:paraId="3FBC6487" w14:textId="0B29D408" w:rsidR="00DB3FA5" w:rsidRPr="00EF757E" w:rsidRDefault="00DB3FA5" w:rsidP="00EF757E">
      <w:pPr>
        <w:spacing w:line="228" w:lineRule="auto"/>
        <w:ind w:firstLine="709"/>
        <w:contextualSpacing/>
        <w:jc w:val="both"/>
        <w:textAlignment w:val="top"/>
        <w:rPr>
          <w:color w:val="000000"/>
          <w:spacing w:val="3"/>
          <w:sz w:val="24"/>
          <w:szCs w:val="24"/>
        </w:rPr>
      </w:pPr>
      <w:r w:rsidRPr="00EF757E">
        <w:rPr>
          <w:color w:val="000000"/>
          <w:spacing w:val="3"/>
          <w:sz w:val="24"/>
          <w:szCs w:val="24"/>
        </w:rPr>
        <w:t xml:space="preserve">Данная информация, а также информация о сроках проведения конкурсного отбора размещаются на официальном сайте </w:t>
      </w:r>
      <w:r w:rsidR="006B75FB" w:rsidRPr="00EF757E">
        <w:rPr>
          <w:sz w:val="24"/>
          <w:szCs w:val="24"/>
        </w:rPr>
        <w:t xml:space="preserve">сельского поселения </w:t>
      </w:r>
      <w:r w:rsidR="0028264A" w:rsidRPr="00EF757E">
        <w:rPr>
          <w:sz w:val="24"/>
          <w:szCs w:val="24"/>
        </w:rPr>
        <w:t>Караул Таймырского Долгано-Ненецкого муниципального района Красноярского края</w:t>
      </w:r>
      <w:r w:rsidR="006B75FB" w:rsidRPr="00EF757E">
        <w:rPr>
          <w:sz w:val="24"/>
          <w:szCs w:val="24"/>
        </w:rPr>
        <w:t xml:space="preserve"> (далее – официальный сайт)</w:t>
      </w:r>
      <w:r w:rsidRPr="00EF757E">
        <w:rPr>
          <w:color w:val="000000"/>
          <w:spacing w:val="3"/>
          <w:sz w:val="24"/>
          <w:szCs w:val="24"/>
        </w:rPr>
        <w:t>.</w:t>
      </w:r>
    </w:p>
    <w:p w14:paraId="39696942" w14:textId="00E2C5E1" w:rsidR="00DB3FA5" w:rsidRPr="00EF757E" w:rsidRDefault="00DB3FA5" w:rsidP="00EF757E">
      <w:pPr>
        <w:spacing w:line="228" w:lineRule="auto"/>
        <w:ind w:firstLine="709"/>
        <w:contextualSpacing/>
        <w:jc w:val="both"/>
        <w:textAlignment w:val="top"/>
        <w:rPr>
          <w:sz w:val="24"/>
          <w:szCs w:val="24"/>
        </w:rPr>
      </w:pPr>
      <w:r w:rsidRPr="00EF757E">
        <w:rPr>
          <w:color w:val="000000"/>
          <w:spacing w:val="3"/>
          <w:sz w:val="24"/>
          <w:szCs w:val="24"/>
        </w:rPr>
        <w:t xml:space="preserve">4.2. </w:t>
      </w:r>
      <w:r w:rsidRPr="00EF757E">
        <w:rPr>
          <w:sz w:val="24"/>
          <w:szCs w:val="24"/>
        </w:rPr>
        <w:t>Инициаторы проекта при вн</w:t>
      </w:r>
      <w:r w:rsidR="006B75FB" w:rsidRPr="00EF757E">
        <w:rPr>
          <w:sz w:val="24"/>
          <w:szCs w:val="24"/>
        </w:rPr>
        <w:t>есении инициативного проекта в А</w:t>
      </w:r>
      <w:r w:rsidRPr="00EF757E">
        <w:rPr>
          <w:sz w:val="24"/>
          <w:szCs w:val="24"/>
        </w:rPr>
        <w:t>дминистрацию прикладывают к нему документы в соответствии с п. 3.2 настоящего Положения, подтверждающие поддержку инициативного проекта жителями муниципального образования или его части.</w:t>
      </w:r>
    </w:p>
    <w:p w14:paraId="1BF7D721" w14:textId="72A7C300" w:rsidR="00DB3FA5" w:rsidRPr="00EF757E" w:rsidRDefault="00DB3FA5" w:rsidP="00EF757E">
      <w:pPr>
        <w:spacing w:line="228" w:lineRule="auto"/>
        <w:ind w:firstLine="709"/>
        <w:contextualSpacing/>
        <w:jc w:val="both"/>
        <w:textAlignment w:val="top"/>
        <w:rPr>
          <w:sz w:val="24"/>
          <w:szCs w:val="24"/>
        </w:rPr>
      </w:pPr>
      <w:r w:rsidRPr="00EF757E">
        <w:rPr>
          <w:sz w:val="24"/>
          <w:szCs w:val="24"/>
        </w:rPr>
        <w:t>4.3. Информация о вн</w:t>
      </w:r>
      <w:r w:rsidR="006B75FB" w:rsidRPr="00EF757E">
        <w:rPr>
          <w:sz w:val="24"/>
          <w:szCs w:val="24"/>
        </w:rPr>
        <w:t>есении инициативного проекта в Администрацию</w:t>
      </w:r>
      <w:r w:rsidRPr="00EF757E">
        <w:rPr>
          <w:sz w:val="24"/>
          <w:szCs w:val="24"/>
        </w:rPr>
        <w:t xml:space="preserve"> подлежит опубликованию (обнародованию) и размещению на официальном сайте в информационно-телекоммуникационной сети «Интернет» в течение трех рабочих дней со дня вн</w:t>
      </w:r>
      <w:r w:rsidR="006B75FB" w:rsidRPr="00EF757E">
        <w:rPr>
          <w:sz w:val="24"/>
          <w:szCs w:val="24"/>
        </w:rPr>
        <w:t>есения инициативного проекта в А</w:t>
      </w:r>
      <w:r w:rsidRPr="00EF757E">
        <w:rPr>
          <w:sz w:val="24"/>
          <w:szCs w:val="24"/>
        </w:rPr>
        <w:t>дминистрацию</w:t>
      </w:r>
      <w:r w:rsidR="006B75FB" w:rsidRPr="00EF757E">
        <w:rPr>
          <w:sz w:val="24"/>
          <w:szCs w:val="24"/>
        </w:rPr>
        <w:t xml:space="preserve"> </w:t>
      </w:r>
      <w:r w:rsidRPr="00EF757E">
        <w:rPr>
          <w:sz w:val="24"/>
          <w:szCs w:val="24"/>
        </w:rPr>
        <w:t>и должна содержать сведения, указанные в инициативном проекте, а также сведения об инициаторах проекта.</w:t>
      </w:r>
    </w:p>
    <w:p w14:paraId="0E04D1C7" w14:textId="77777777" w:rsidR="00DB3FA5" w:rsidRPr="00EF757E" w:rsidRDefault="00DB3FA5" w:rsidP="00EF757E">
      <w:pPr>
        <w:spacing w:line="228" w:lineRule="auto"/>
        <w:ind w:firstLine="709"/>
        <w:contextualSpacing/>
        <w:jc w:val="both"/>
        <w:textAlignment w:val="top"/>
        <w:rPr>
          <w:sz w:val="24"/>
          <w:szCs w:val="24"/>
        </w:rPr>
      </w:pPr>
      <w:r w:rsidRPr="00EF757E">
        <w:rPr>
          <w:rFonts w:eastAsiaTheme="minorHAnsi"/>
          <w:sz w:val="24"/>
          <w:szCs w:val="24"/>
        </w:rPr>
        <w:t>В сельском населенном пункте указанная информация может доводиться до сведения граждан старостой сельского населенного пункта.</w:t>
      </w:r>
    </w:p>
    <w:p w14:paraId="69F06907" w14:textId="2C0A073B" w:rsidR="00DB3FA5" w:rsidRPr="00EF757E" w:rsidRDefault="00DB3FA5" w:rsidP="00EF757E">
      <w:pPr>
        <w:spacing w:line="228" w:lineRule="auto"/>
        <w:ind w:firstLine="709"/>
        <w:contextualSpacing/>
        <w:jc w:val="both"/>
        <w:textAlignment w:val="top"/>
        <w:rPr>
          <w:sz w:val="24"/>
          <w:szCs w:val="24"/>
        </w:rPr>
      </w:pPr>
      <w:r w:rsidRPr="00EF757E">
        <w:rPr>
          <w:sz w:val="24"/>
          <w:szCs w:val="24"/>
        </w:rPr>
        <w:t>4.4. Одновременно граждане, достигшие шестнадцатилетнего возраста, информируются о возможности представле</w:t>
      </w:r>
      <w:r w:rsidR="00EF757E" w:rsidRPr="00EF757E">
        <w:rPr>
          <w:sz w:val="24"/>
          <w:szCs w:val="24"/>
        </w:rPr>
        <w:t xml:space="preserve">ния в Администрацию </w:t>
      </w:r>
      <w:r w:rsidRPr="00EF757E">
        <w:rPr>
          <w:sz w:val="24"/>
          <w:szCs w:val="24"/>
        </w:rPr>
        <w:t>своих замечаний и предложений по ини</w:t>
      </w:r>
      <w:r w:rsidR="00EF757E" w:rsidRPr="00EF757E">
        <w:rPr>
          <w:sz w:val="24"/>
          <w:szCs w:val="24"/>
        </w:rPr>
        <w:t>циативному проекту в течение семи</w:t>
      </w:r>
      <w:r w:rsidRPr="00EF757E">
        <w:rPr>
          <w:sz w:val="24"/>
          <w:szCs w:val="24"/>
        </w:rPr>
        <w:t xml:space="preserve"> рабочих дней.</w:t>
      </w:r>
    </w:p>
    <w:p w14:paraId="46FA120D" w14:textId="17C43562" w:rsidR="00DB3FA5" w:rsidRPr="00EF757E" w:rsidRDefault="00DB3FA5" w:rsidP="00EF757E">
      <w:pPr>
        <w:spacing w:line="228" w:lineRule="auto"/>
        <w:ind w:firstLine="709"/>
        <w:contextualSpacing/>
        <w:jc w:val="both"/>
        <w:textAlignment w:val="top"/>
        <w:rPr>
          <w:color w:val="000000"/>
          <w:spacing w:val="3"/>
          <w:sz w:val="24"/>
          <w:szCs w:val="24"/>
        </w:rPr>
      </w:pPr>
      <w:r w:rsidRPr="00EF757E">
        <w:rPr>
          <w:color w:val="000000"/>
          <w:spacing w:val="3"/>
          <w:sz w:val="24"/>
          <w:szCs w:val="24"/>
        </w:rPr>
        <w:t>4.5. Администрация на основании проведенного технического анализа, принимает решение о возможности и целесообразности реализации представленных инициативных проектов. При этом учитывается:</w:t>
      </w:r>
    </w:p>
    <w:p w14:paraId="029354C4" w14:textId="77777777" w:rsidR="00DB3FA5" w:rsidRPr="00EF757E" w:rsidRDefault="00DB3FA5" w:rsidP="00EF757E">
      <w:pPr>
        <w:spacing w:line="228" w:lineRule="auto"/>
        <w:ind w:firstLine="709"/>
        <w:contextualSpacing/>
        <w:jc w:val="both"/>
        <w:textAlignment w:val="top"/>
        <w:rPr>
          <w:color w:val="000000"/>
          <w:spacing w:val="3"/>
          <w:sz w:val="24"/>
          <w:szCs w:val="24"/>
        </w:rPr>
      </w:pPr>
      <w:r w:rsidRPr="00EF757E">
        <w:rPr>
          <w:color w:val="000000"/>
          <w:spacing w:val="3"/>
          <w:sz w:val="24"/>
          <w:szCs w:val="24"/>
        </w:rPr>
        <w:t xml:space="preserve"> - соблюдение установленного порядка внесения инициативного проекта и его рассмотрения;</w:t>
      </w:r>
    </w:p>
    <w:p w14:paraId="6927A716" w14:textId="2043270D" w:rsidR="00DB3FA5" w:rsidRPr="00EF757E" w:rsidRDefault="00DB3FA5" w:rsidP="00EF757E">
      <w:pPr>
        <w:spacing w:line="228" w:lineRule="auto"/>
        <w:ind w:firstLine="709"/>
        <w:contextualSpacing/>
        <w:jc w:val="both"/>
        <w:textAlignment w:val="top"/>
        <w:rPr>
          <w:color w:val="000000"/>
          <w:spacing w:val="3"/>
          <w:sz w:val="24"/>
          <w:szCs w:val="24"/>
        </w:rPr>
      </w:pPr>
      <w:r w:rsidRPr="00EF757E">
        <w:rPr>
          <w:color w:val="000000"/>
          <w:spacing w:val="3"/>
          <w:sz w:val="24"/>
          <w:szCs w:val="24"/>
        </w:rPr>
        <w:t>- 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</w:t>
      </w:r>
      <w:r w:rsidR="00EF757E" w:rsidRPr="00EF757E">
        <w:rPr>
          <w:spacing w:val="3"/>
          <w:sz w:val="24"/>
          <w:szCs w:val="24"/>
        </w:rPr>
        <w:t xml:space="preserve"> Красноярского края,</w:t>
      </w:r>
      <w:r w:rsidRPr="00EF757E">
        <w:rPr>
          <w:spacing w:val="3"/>
          <w:sz w:val="24"/>
          <w:szCs w:val="24"/>
        </w:rPr>
        <w:t xml:space="preserve"> </w:t>
      </w:r>
      <w:r w:rsidR="00EF757E" w:rsidRPr="00EF757E">
        <w:rPr>
          <w:color w:val="000000"/>
          <w:spacing w:val="3"/>
          <w:sz w:val="24"/>
          <w:szCs w:val="24"/>
        </w:rPr>
        <w:t>У</w:t>
      </w:r>
      <w:r w:rsidRPr="00EF757E">
        <w:rPr>
          <w:color w:val="000000"/>
          <w:spacing w:val="3"/>
          <w:sz w:val="24"/>
          <w:szCs w:val="24"/>
        </w:rPr>
        <w:t xml:space="preserve">ставу </w:t>
      </w:r>
      <w:r w:rsidR="00A47CC6" w:rsidRPr="00EF757E">
        <w:rPr>
          <w:color w:val="000000"/>
          <w:spacing w:val="3"/>
          <w:sz w:val="24"/>
          <w:szCs w:val="24"/>
        </w:rPr>
        <w:t>муниципального образования сельское поселение Караул Таймырского Долгано-Ненецкого муниципального района Красноярского края</w:t>
      </w:r>
      <w:r w:rsidRPr="00EF757E">
        <w:rPr>
          <w:color w:val="000000"/>
          <w:spacing w:val="3"/>
          <w:sz w:val="24"/>
          <w:szCs w:val="24"/>
        </w:rPr>
        <w:t>;</w:t>
      </w:r>
    </w:p>
    <w:p w14:paraId="3141E690" w14:textId="77777777" w:rsidR="00DB3FA5" w:rsidRPr="00EF757E" w:rsidRDefault="00DB3FA5" w:rsidP="00EF757E">
      <w:pPr>
        <w:spacing w:line="228" w:lineRule="auto"/>
        <w:ind w:firstLine="709"/>
        <w:contextualSpacing/>
        <w:jc w:val="both"/>
        <w:textAlignment w:val="top"/>
        <w:rPr>
          <w:color w:val="000000"/>
          <w:spacing w:val="3"/>
          <w:sz w:val="24"/>
          <w:szCs w:val="24"/>
        </w:rPr>
      </w:pPr>
      <w:r w:rsidRPr="00EF757E">
        <w:rPr>
          <w:color w:val="000000"/>
          <w:spacing w:val="3"/>
          <w:sz w:val="24"/>
          <w:szCs w:val="24"/>
        </w:rPr>
        <w:t>- возможность реализации инициативного проекта с точки зрения наличия у муниципального образования необходимых полномочий и прав;</w:t>
      </w:r>
    </w:p>
    <w:p w14:paraId="4836FE8D" w14:textId="77777777" w:rsidR="00DB3FA5" w:rsidRPr="00EF757E" w:rsidRDefault="00DB3FA5" w:rsidP="00EF757E">
      <w:pPr>
        <w:spacing w:line="228" w:lineRule="auto"/>
        <w:ind w:firstLine="709"/>
        <w:contextualSpacing/>
        <w:jc w:val="both"/>
        <w:textAlignment w:val="top"/>
        <w:rPr>
          <w:color w:val="000000"/>
          <w:spacing w:val="3"/>
          <w:sz w:val="24"/>
          <w:szCs w:val="24"/>
        </w:rPr>
      </w:pPr>
      <w:r w:rsidRPr="00EF757E">
        <w:rPr>
          <w:color w:val="000000"/>
          <w:spacing w:val="3"/>
          <w:sz w:val="24"/>
          <w:szCs w:val="24"/>
        </w:rPr>
        <w:t>- наличие средств местного бюджета в объеме, необходимом для реализации инициативного проекта, источником формирования которых не являются инициативные платежи;</w:t>
      </w:r>
    </w:p>
    <w:p w14:paraId="00D031B5" w14:textId="77777777" w:rsidR="00DB3FA5" w:rsidRPr="00EF757E" w:rsidRDefault="00DB3FA5" w:rsidP="00EF757E">
      <w:pPr>
        <w:spacing w:line="228" w:lineRule="auto"/>
        <w:ind w:firstLine="709"/>
        <w:contextualSpacing/>
        <w:jc w:val="both"/>
        <w:textAlignment w:val="top"/>
        <w:rPr>
          <w:color w:val="000000"/>
          <w:spacing w:val="3"/>
          <w:sz w:val="24"/>
          <w:szCs w:val="24"/>
        </w:rPr>
      </w:pPr>
      <w:r w:rsidRPr="00EF757E">
        <w:rPr>
          <w:color w:val="000000"/>
          <w:spacing w:val="3"/>
          <w:sz w:val="24"/>
          <w:szCs w:val="24"/>
        </w:rPr>
        <w:t>- наличие возможности решения описанной в инициативном проекте проблемы более эффективным способом.</w:t>
      </w:r>
    </w:p>
    <w:p w14:paraId="45EDA6DA" w14:textId="77777777" w:rsidR="00DB3FA5" w:rsidRPr="00EF757E" w:rsidRDefault="00DB3FA5" w:rsidP="00DB3FA5">
      <w:pPr>
        <w:textAlignment w:val="top"/>
        <w:rPr>
          <w:color w:val="000000"/>
          <w:spacing w:val="3"/>
          <w:sz w:val="24"/>
          <w:szCs w:val="24"/>
        </w:rPr>
      </w:pPr>
    </w:p>
    <w:p w14:paraId="71723254" w14:textId="5667159F" w:rsidR="00DB3FA5" w:rsidRPr="00EF757E" w:rsidRDefault="00DB3FA5" w:rsidP="00EF757E">
      <w:pPr>
        <w:ind w:firstLine="709"/>
        <w:jc w:val="center"/>
        <w:rPr>
          <w:b/>
          <w:bCs/>
          <w:sz w:val="24"/>
          <w:szCs w:val="24"/>
        </w:rPr>
      </w:pPr>
      <w:r w:rsidRPr="00EF757E">
        <w:rPr>
          <w:b/>
          <w:bCs/>
          <w:sz w:val="24"/>
          <w:szCs w:val="24"/>
        </w:rPr>
        <w:lastRenderedPageBreak/>
        <w:t xml:space="preserve">5. ПОРЯДОК РАССМОТРЕНИЯ ИНИЦИАТИВНЫХ ПРОЕКТОВ КОНКУРСНОЙ КОМИССИЕЙ </w:t>
      </w:r>
    </w:p>
    <w:p w14:paraId="4501A645" w14:textId="6670BAFA" w:rsidR="00DB3FA5" w:rsidRPr="00EF757E" w:rsidRDefault="00DB3FA5" w:rsidP="00EF757E">
      <w:pPr>
        <w:spacing w:line="228" w:lineRule="auto"/>
        <w:ind w:firstLine="709"/>
        <w:contextualSpacing/>
        <w:jc w:val="both"/>
        <w:textAlignment w:val="top"/>
        <w:rPr>
          <w:color w:val="000000"/>
          <w:spacing w:val="3"/>
          <w:sz w:val="24"/>
          <w:szCs w:val="24"/>
        </w:rPr>
      </w:pPr>
      <w:r w:rsidRPr="00EF757E">
        <w:rPr>
          <w:sz w:val="24"/>
          <w:szCs w:val="24"/>
        </w:rPr>
        <w:t>5.1. Ин</w:t>
      </w:r>
      <w:r w:rsidR="00EF757E" w:rsidRPr="00EF757E">
        <w:rPr>
          <w:sz w:val="24"/>
          <w:szCs w:val="24"/>
        </w:rPr>
        <w:t>ициативный проект, внесенный в А</w:t>
      </w:r>
      <w:r w:rsidRPr="00EF757E">
        <w:rPr>
          <w:sz w:val="24"/>
          <w:szCs w:val="24"/>
        </w:rPr>
        <w:t>дминистрацию</w:t>
      </w:r>
      <w:r w:rsidRPr="00EF757E">
        <w:rPr>
          <w:color w:val="000000"/>
          <w:spacing w:val="3"/>
          <w:sz w:val="24"/>
          <w:szCs w:val="24"/>
        </w:rPr>
        <w:t xml:space="preserve">, </w:t>
      </w:r>
      <w:r w:rsidRPr="00EF757E">
        <w:rPr>
          <w:sz w:val="24"/>
          <w:szCs w:val="24"/>
        </w:rPr>
        <w:t>подлежит обязательному рассмотрению в течение 30 дней со дня его внесения.</w:t>
      </w:r>
    </w:p>
    <w:p w14:paraId="6B547251" w14:textId="641FD425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5.2. Для проведения конкурсного отбора</w:t>
      </w:r>
      <w:r w:rsidR="00EF757E" w:rsidRPr="00EF757E">
        <w:rPr>
          <w:rFonts w:ascii="Times New Roman" w:hAnsi="Times New Roman" w:cs="Times New Roman"/>
          <w:sz w:val="24"/>
          <w:szCs w:val="24"/>
        </w:rPr>
        <w:t xml:space="preserve"> инициативных проектов граждан А</w:t>
      </w:r>
      <w:r w:rsidRPr="00EF757E">
        <w:rPr>
          <w:rFonts w:ascii="Times New Roman" w:hAnsi="Times New Roman" w:cs="Times New Roman"/>
          <w:sz w:val="24"/>
          <w:szCs w:val="24"/>
        </w:rPr>
        <w:t xml:space="preserve">дминистрацией образуется конкурсная комиссия. </w:t>
      </w:r>
    </w:p>
    <w:p w14:paraId="21B271AF" w14:textId="765D970E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5.3. Персональный состав ко</w:t>
      </w:r>
      <w:r w:rsidR="00EF757E" w:rsidRPr="00EF757E">
        <w:rPr>
          <w:rFonts w:ascii="Times New Roman" w:hAnsi="Times New Roman" w:cs="Times New Roman"/>
          <w:sz w:val="24"/>
          <w:szCs w:val="24"/>
        </w:rPr>
        <w:t>нкурсной комиссии утверждается А</w:t>
      </w:r>
      <w:r w:rsidRPr="00EF757E">
        <w:rPr>
          <w:rFonts w:ascii="Times New Roman" w:hAnsi="Times New Roman" w:cs="Times New Roman"/>
          <w:sz w:val="24"/>
          <w:szCs w:val="24"/>
        </w:rPr>
        <w:t>дминистрацией.</w:t>
      </w:r>
    </w:p>
    <w:p w14:paraId="55BFFB8C" w14:textId="7F78F1F6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 xml:space="preserve">Половина от общего числа членов конкурсной комиссии должна быть назначена на основе предложений представительного органа муниципального образования. </w:t>
      </w:r>
    </w:p>
    <w:p w14:paraId="412213CF" w14:textId="1B69DA91" w:rsidR="00DB3FA5" w:rsidRPr="00EF757E" w:rsidRDefault="00EF757E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В состав конкурсной комиссии А</w:t>
      </w:r>
      <w:r w:rsidR="00DB3FA5" w:rsidRPr="00EF757E">
        <w:rPr>
          <w:rFonts w:ascii="Times New Roman" w:hAnsi="Times New Roman" w:cs="Times New Roman"/>
          <w:sz w:val="24"/>
          <w:szCs w:val="24"/>
        </w:rPr>
        <w:t>дминистрации могут быть включены представители общественных организаций по согласованию.</w:t>
      </w:r>
    </w:p>
    <w:p w14:paraId="535EBFE5" w14:textId="77777777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Конкурсная комиссия состоит из председателя конкурсной комиссии, секретаря конкурсной комиссии и членов конкурсной комиссии.</w:t>
      </w:r>
    </w:p>
    <w:p w14:paraId="74F489E8" w14:textId="77777777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5.4. Основной задачей конкурсной комиссии является принятие решения об отборе инициативных проектов для последующей реализации по итогам собрания граждан и подготовка соответствующего муниципального акта.</w:t>
      </w:r>
    </w:p>
    <w:p w14:paraId="645B81B0" w14:textId="77777777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5.5. Заседание конкурсной комиссии считается правомочным при условии присутствия на нем не менее половины ее членов. Решение конкурсной комиссии о результатах конкурсного отбора (далее - решение конкурсной комиссии) принимается в отсутствие инициаторов проектов конкурсного отбора, подавших заявку, и оформляется протоколом заседания конкурсной комиссии.</w:t>
      </w:r>
    </w:p>
    <w:p w14:paraId="258B393F" w14:textId="77777777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5.6. Председатель конкурсной комиссии:</w:t>
      </w:r>
    </w:p>
    <w:p w14:paraId="691FE679" w14:textId="77777777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1) организует работу конкурсной комиссии, руководит деятельностью конкурсной комиссии;</w:t>
      </w:r>
    </w:p>
    <w:p w14:paraId="07D99FD4" w14:textId="77777777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2) формирует проект повестки очередного заседания конкурсной комиссии;</w:t>
      </w:r>
    </w:p>
    <w:p w14:paraId="42D542C2" w14:textId="77777777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3) дает поручения членам конкурсной комиссии в рамках заседания конкурсной комиссии;</w:t>
      </w:r>
    </w:p>
    <w:p w14:paraId="0A6EF5E7" w14:textId="77777777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4)  председательствует на заседаниях конкурсной комиссии.</w:t>
      </w:r>
    </w:p>
    <w:p w14:paraId="5DDC6832" w14:textId="77777777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5.7. Секретарь конкурсной комиссии:</w:t>
      </w:r>
    </w:p>
    <w:p w14:paraId="6B9638BA" w14:textId="77777777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1) осуществляет информационное и документационное обеспечение деятельности конкурсной комиссии, в том числе подготовку к заседанию конкурсной комиссии;</w:t>
      </w:r>
    </w:p>
    <w:p w14:paraId="7D0B2D5B" w14:textId="77777777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2) оповещает членов конкурсной комиссии о дате, месте проведения очередного заседания конкурсной комиссии и повестке очередного заседания конкурсной комиссии;</w:t>
      </w:r>
    </w:p>
    <w:p w14:paraId="30D7EA94" w14:textId="77777777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3) оформляет протоколы заседаний конкурсной комиссии.</w:t>
      </w:r>
    </w:p>
    <w:p w14:paraId="664F069B" w14:textId="77777777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5.8. Член конкурсной комиссии:</w:t>
      </w:r>
    </w:p>
    <w:p w14:paraId="00BD5628" w14:textId="77777777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1) участвует в работе конкурсной комиссии, в том числе в заседаниях конкурсной комиссии;</w:t>
      </w:r>
    </w:p>
    <w:p w14:paraId="7A9EFAF1" w14:textId="77777777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2) вносит предложения по вопросам работы конкурсной комиссии;</w:t>
      </w:r>
    </w:p>
    <w:p w14:paraId="400DFB85" w14:textId="77777777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3) знакомится с документами и материалами, рассматриваемыми на заседаниях конкурсной комиссии;</w:t>
      </w:r>
    </w:p>
    <w:p w14:paraId="7376E804" w14:textId="77777777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4) голосует на заседаниях конкурсной комиссии.</w:t>
      </w:r>
    </w:p>
    <w:p w14:paraId="33AFE554" w14:textId="77777777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5.9. Решение конкурсной комиссии принимается открытым голосованием простым большинством голосов присутствующих на заседании членов конкурсной комиссии. При равенстве голосов решающим является голос председательствующего на заседании конкурсной комиссии.</w:t>
      </w:r>
    </w:p>
    <w:p w14:paraId="7DFD955D" w14:textId="77777777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Члены конкурсной комиссии обладают равными правами при обсуждении вопросов о принятии решений.</w:t>
      </w:r>
    </w:p>
    <w:p w14:paraId="0458066D" w14:textId="77777777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5.10. Заседание конкурсной комиссии проводится в течение трех рабочих дней после проведения собрания граждан.</w:t>
      </w:r>
      <w:r w:rsidRPr="00EF757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FFB3DF8" w14:textId="77777777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5.11. Протокол конкурсной комиссии должен содержать следующие данные:</w:t>
      </w:r>
    </w:p>
    <w:p w14:paraId="248519AE" w14:textId="77777777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- время, дату и место проведения конкурсной комиссии;</w:t>
      </w:r>
    </w:p>
    <w:p w14:paraId="2136DFBC" w14:textId="77777777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- фамилии и инициалы членов конкурсной комиссии и приглашенных на заседание конкурсной комиссии;</w:t>
      </w:r>
    </w:p>
    <w:p w14:paraId="5131F9A0" w14:textId="77777777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- результаты голосования по каждому из включенных в список для голосования инициативных проектов;</w:t>
      </w:r>
    </w:p>
    <w:p w14:paraId="05425029" w14:textId="77777777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lastRenderedPageBreak/>
        <w:t>- инициативные проекты, прошедшие конкурсный отбор и подлежащие финансированию из местного бюджета.</w:t>
      </w:r>
    </w:p>
    <w:p w14:paraId="5C09F0FC" w14:textId="77777777" w:rsidR="00DB3FA5" w:rsidRPr="00EF757E" w:rsidRDefault="00DB3FA5" w:rsidP="00EF757E">
      <w:pPr>
        <w:spacing w:line="228" w:lineRule="auto"/>
        <w:ind w:firstLine="709"/>
        <w:contextualSpacing/>
        <w:jc w:val="both"/>
        <w:rPr>
          <w:sz w:val="24"/>
          <w:szCs w:val="24"/>
        </w:rPr>
      </w:pPr>
      <w:r w:rsidRPr="00EF757E">
        <w:rPr>
          <w:sz w:val="24"/>
          <w:szCs w:val="24"/>
        </w:rPr>
        <w:t>Протокол заседания конкурсной комиссии подписывается председательствующим на заседании конкурсной комиссии и секретарем конкурсной комиссии в течение трех рабочих дней со дня проведения заседания конкурсной комиссии.</w:t>
      </w:r>
    </w:p>
    <w:p w14:paraId="046EE751" w14:textId="46F2AB9E" w:rsidR="00DB3FA5" w:rsidRPr="00EF757E" w:rsidRDefault="00DB3FA5" w:rsidP="00EF757E">
      <w:pPr>
        <w:spacing w:line="228" w:lineRule="auto"/>
        <w:ind w:firstLine="709"/>
        <w:contextualSpacing/>
        <w:jc w:val="both"/>
        <w:rPr>
          <w:sz w:val="24"/>
          <w:szCs w:val="24"/>
        </w:rPr>
      </w:pPr>
      <w:r w:rsidRPr="00EF757E">
        <w:rPr>
          <w:sz w:val="24"/>
          <w:szCs w:val="24"/>
        </w:rPr>
        <w:t>5.12. Администрация по результатам рассмотрения инициативного проекта принимает одно из следующих решений:</w:t>
      </w:r>
    </w:p>
    <w:p w14:paraId="2DACB3E4" w14:textId="77777777" w:rsidR="00DB3FA5" w:rsidRPr="00EF757E" w:rsidRDefault="00DB3FA5" w:rsidP="00EF757E">
      <w:pPr>
        <w:spacing w:line="228" w:lineRule="auto"/>
        <w:ind w:firstLine="709"/>
        <w:contextualSpacing/>
        <w:jc w:val="both"/>
        <w:rPr>
          <w:sz w:val="24"/>
          <w:szCs w:val="24"/>
        </w:rPr>
      </w:pPr>
      <w:r w:rsidRPr="00EF757E">
        <w:rPr>
          <w:sz w:val="24"/>
          <w:szCs w:val="24"/>
        </w:rPr>
        <w:t>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14:paraId="557E04C6" w14:textId="77777777" w:rsidR="00DB3FA5" w:rsidRPr="00EF757E" w:rsidRDefault="00DB3FA5" w:rsidP="00EF757E">
      <w:pPr>
        <w:spacing w:line="228" w:lineRule="auto"/>
        <w:ind w:firstLine="709"/>
        <w:contextualSpacing/>
        <w:jc w:val="both"/>
        <w:rPr>
          <w:sz w:val="24"/>
          <w:szCs w:val="24"/>
        </w:rPr>
      </w:pPr>
      <w:r w:rsidRPr="00EF757E">
        <w:rPr>
          <w:sz w:val="24"/>
          <w:szCs w:val="24"/>
        </w:rPr>
        <w:t>2) 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14:paraId="5E89FCB0" w14:textId="66AE960D" w:rsidR="00DB3FA5" w:rsidRPr="00EF757E" w:rsidRDefault="00DB3FA5" w:rsidP="00EF757E">
      <w:pPr>
        <w:spacing w:line="228" w:lineRule="auto"/>
        <w:ind w:firstLine="709"/>
        <w:contextualSpacing/>
        <w:jc w:val="both"/>
        <w:rPr>
          <w:sz w:val="24"/>
          <w:szCs w:val="24"/>
        </w:rPr>
      </w:pPr>
      <w:r w:rsidRPr="00EF757E">
        <w:rPr>
          <w:sz w:val="24"/>
          <w:szCs w:val="24"/>
        </w:rPr>
        <w:t>5.13. Администрация принимает решение об отказе в поддержке инициативного проекта в одном из следующих случаев:</w:t>
      </w:r>
      <w:bookmarkStart w:id="1" w:name="P98"/>
      <w:bookmarkEnd w:id="1"/>
    </w:p>
    <w:p w14:paraId="6EAFE731" w14:textId="77777777" w:rsidR="00DB3FA5" w:rsidRPr="00EF757E" w:rsidRDefault="00DB3FA5" w:rsidP="00EF757E">
      <w:pPr>
        <w:spacing w:line="228" w:lineRule="auto"/>
        <w:ind w:firstLine="709"/>
        <w:contextualSpacing/>
        <w:jc w:val="both"/>
        <w:rPr>
          <w:sz w:val="24"/>
          <w:szCs w:val="24"/>
        </w:rPr>
      </w:pPr>
      <w:r w:rsidRPr="00EF757E">
        <w:rPr>
          <w:sz w:val="24"/>
          <w:szCs w:val="24"/>
        </w:rPr>
        <w:t>1) несоблюдение установленного порядка внесения инициативного проекта и его рассмотрения;</w:t>
      </w:r>
    </w:p>
    <w:p w14:paraId="6D453B48" w14:textId="680CDC38" w:rsidR="00DB3FA5" w:rsidRPr="00EF757E" w:rsidRDefault="00DB3FA5" w:rsidP="00EF757E">
      <w:pPr>
        <w:spacing w:line="228" w:lineRule="auto"/>
        <w:ind w:firstLine="709"/>
        <w:contextualSpacing/>
        <w:jc w:val="both"/>
        <w:rPr>
          <w:sz w:val="24"/>
          <w:szCs w:val="24"/>
        </w:rPr>
      </w:pPr>
      <w:r w:rsidRPr="00EF757E">
        <w:rPr>
          <w:sz w:val="24"/>
          <w:szCs w:val="24"/>
        </w:rPr>
        <w:t xml:space="preserve">2)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субъектов Российской Федерации, </w:t>
      </w:r>
      <w:hyperlink r:id="rId10" w:history="1">
        <w:r w:rsidRPr="00EF757E">
          <w:rPr>
            <w:sz w:val="24"/>
            <w:szCs w:val="24"/>
          </w:rPr>
          <w:t>Уставу</w:t>
        </w:r>
      </w:hyperlink>
      <w:r w:rsidRPr="00EF757E">
        <w:rPr>
          <w:sz w:val="24"/>
          <w:szCs w:val="24"/>
        </w:rPr>
        <w:t xml:space="preserve"> </w:t>
      </w:r>
      <w:r w:rsidR="00833B4F" w:rsidRPr="00EF757E">
        <w:rPr>
          <w:sz w:val="24"/>
          <w:szCs w:val="24"/>
        </w:rPr>
        <w:t>муниципального образования сельское поселение Караул Таймырского Долгано-Ненецкого муниципального района Красноярского края</w:t>
      </w:r>
      <w:r w:rsidRPr="00EF757E">
        <w:rPr>
          <w:sz w:val="24"/>
          <w:szCs w:val="24"/>
        </w:rPr>
        <w:t>;</w:t>
      </w:r>
    </w:p>
    <w:p w14:paraId="14003C5C" w14:textId="4C6E55A5" w:rsidR="00DB3FA5" w:rsidRPr="00EF757E" w:rsidRDefault="00DB3FA5" w:rsidP="00EF757E">
      <w:pPr>
        <w:spacing w:line="228" w:lineRule="auto"/>
        <w:ind w:firstLine="709"/>
        <w:contextualSpacing/>
        <w:jc w:val="both"/>
        <w:rPr>
          <w:sz w:val="24"/>
          <w:szCs w:val="24"/>
        </w:rPr>
      </w:pPr>
      <w:r w:rsidRPr="00EF757E">
        <w:rPr>
          <w:sz w:val="24"/>
          <w:szCs w:val="24"/>
        </w:rPr>
        <w:t xml:space="preserve">3) невозможность реализации инициативного проекта ввиду отсутствия у органов местного самоуправления </w:t>
      </w:r>
      <w:r w:rsidR="00833B4F" w:rsidRPr="00EF757E">
        <w:rPr>
          <w:sz w:val="24"/>
          <w:szCs w:val="24"/>
        </w:rPr>
        <w:t xml:space="preserve">муниципального образования </w:t>
      </w:r>
      <w:r w:rsidRPr="00EF757E">
        <w:rPr>
          <w:sz w:val="24"/>
          <w:szCs w:val="24"/>
        </w:rPr>
        <w:t>необходимых полномочий и прав;</w:t>
      </w:r>
    </w:p>
    <w:p w14:paraId="68184AFE" w14:textId="3FD87D66" w:rsidR="00DB3FA5" w:rsidRPr="00EF757E" w:rsidRDefault="00DB3FA5" w:rsidP="00EF757E">
      <w:pPr>
        <w:spacing w:line="228" w:lineRule="auto"/>
        <w:ind w:firstLine="709"/>
        <w:contextualSpacing/>
        <w:jc w:val="both"/>
        <w:rPr>
          <w:sz w:val="24"/>
          <w:szCs w:val="24"/>
        </w:rPr>
      </w:pPr>
      <w:r w:rsidRPr="00EF757E">
        <w:rPr>
          <w:sz w:val="24"/>
          <w:szCs w:val="24"/>
        </w:rPr>
        <w:t xml:space="preserve">4) отсутствие средств бюджета </w:t>
      </w:r>
      <w:r w:rsidR="00833B4F" w:rsidRPr="00EF757E">
        <w:rPr>
          <w:sz w:val="24"/>
          <w:szCs w:val="24"/>
        </w:rPr>
        <w:t xml:space="preserve">муниципального образования </w:t>
      </w:r>
      <w:r w:rsidRPr="00EF757E">
        <w:rPr>
          <w:sz w:val="24"/>
          <w:szCs w:val="24"/>
        </w:rPr>
        <w:t>в объеме средств, необходимом для реализации инициативного проекта, источником формирования которых не являются инициативные платежи;</w:t>
      </w:r>
      <w:bookmarkStart w:id="2" w:name="P102"/>
      <w:bookmarkEnd w:id="2"/>
    </w:p>
    <w:p w14:paraId="0701ED9C" w14:textId="77777777" w:rsidR="00DB3FA5" w:rsidRPr="00EF757E" w:rsidRDefault="00DB3FA5" w:rsidP="00EF757E">
      <w:pPr>
        <w:spacing w:line="228" w:lineRule="auto"/>
        <w:ind w:firstLine="709"/>
        <w:contextualSpacing/>
        <w:jc w:val="both"/>
        <w:rPr>
          <w:sz w:val="24"/>
          <w:szCs w:val="24"/>
        </w:rPr>
      </w:pPr>
      <w:r w:rsidRPr="00EF757E">
        <w:rPr>
          <w:sz w:val="24"/>
          <w:szCs w:val="24"/>
        </w:rPr>
        <w:t>5) наличие возможности решения описанной в инициативном проекте проблемы более эффективным способом;</w:t>
      </w:r>
    </w:p>
    <w:p w14:paraId="70052C65" w14:textId="77777777" w:rsidR="00DB3FA5" w:rsidRPr="00EF757E" w:rsidRDefault="00DB3FA5" w:rsidP="00EF757E">
      <w:pPr>
        <w:spacing w:line="228" w:lineRule="auto"/>
        <w:ind w:firstLine="709"/>
        <w:contextualSpacing/>
        <w:jc w:val="both"/>
        <w:rPr>
          <w:sz w:val="24"/>
          <w:szCs w:val="24"/>
        </w:rPr>
      </w:pPr>
      <w:r w:rsidRPr="00EF757E">
        <w:rPr>
          <w:sz w:val="24"/>
          <w:szCs w:val="24"/>
        </w:rPr>
        <w:t>6) признание инициативного проекта не прошедшим конкурсный отбор.</w:t>
      </w:r>
    </w:p>
    <w:p w14:paraId="11851DC6" w14:textId="6F4F7F74" w:rsidR="00DB3FA5" w:rsidRPr="00EF757E" w:rsidRDefault="00DB3FA5" w:rsidP="00EF757E">
      <w:pPr>
        <w:pStyle w:val="ConsPlusNormal"/>
        <w:spacing w:line="228" w:lineRule="auto"/>
        <w:ind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 xml:space="preserve">5.14. Администрация вправе, а в случае, предусмотренном </w:t>
      </w:r>
      <w:hyperlink w:anchor="P102" w:history="1">
        <w:r w:rsidRPr="00EF757E">
          <w:rPr>
            <w:rFonts w:ascii="Times New Roman" w:hAnsi="Times New Roman" w:cs="Times New Roman"/>
            <w:sz w:val="24"/>
            <w:szCs w:val="24"/>
          </w:rPr>
          <w:t>подпунктом 5 пункта 5.13</w:t>
        </w:r>
      </w:hyperlink>
      <w:r w:rsidRPr="00EF757E">
        <w:rPr>
          <w:rFonts w:ascii="Times New Roman" w:hAnsi="Times New Roman" w:cs="Times New Roman"/>
          <w:sz w:val="24"/>
          <w:szCs w:val="24"/>
        </w:rPr>
        <w:t xml:space="preserve"> настоящего Порядка, обязана предложить инициаторам проекта совместно доработать инициативный проект, а также рекомендовать предоставить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компетенцией.</w:t>
      </w:r>
    </w:p>
    <w:p w14:paraId="3AD3EACE" w14:textId="77777777" w:rsidR="00DB3FA5" w:rsidRPr="00EF757E" w:rsidRDefault="00DB3FA5" w:rsidP="00DB3FA5">
      <w:pPr>
        <w:jc w:val="both"/>
        <w:rPr>
          <w:sz w:val="24"/>
          <w:szCs w:val="24"/>
        </w:rPr>
      </w:pPr>
    </w:p>
    <w:p w14:paraId="57D97755" w14:textId="77777777" w:rsidR="00EF757E" w:rsidRPr="00EF757E" w:rsidRDefault="00EF757E" w:rsidP="00DB3FA5">
      <w:pPr>
        <w:jc w:val="both"/>
        <w:rPr>
          <w:sz w:val="24"/>
          <w:szCs w:val="24"/>
        </w:rPr>
      </w:pPr>
    </w:p>
    <w:p w14:paraId="2F300B08" w14:textId="3B41625B" w:rsidR="00DB3FA5" w:rsidRPr="00EF757E" w:rsidRDefault="00DB3FA5" w:rsidP="00EF757E">
      <w:pPr>
        <w:ind w:firstLine="709"/>
        <w:jc w:val="center"/>
        <w:rPr>
          <w:b/>
          <w:bCs/>
          <w:sz w:val="24"/>
          <w:szCs w:val="24"/>
        </w:rPr>
      </w:pPr>
      <w:r w:rsidRPr="00EF757E">
        <w:rPr>
          <w:b/>
          <w:bCs/>
          <w:sz w:val="24"/>
          <w:szCs w:val="24"/>
        </w:rPr>
        <w:t>6. УЧАСТИЕ ИНИЦИАТОРОВ В РЕАЛИЗАЦИИ ИНИЦИАТИВНЫХ ПРОЕКТОВ</w:t>
      </w:r>
    </w:p>
    <w:p w14:paraId="61240C31" w14:textId="77777777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6.1. Инициаторы вправе принимать участие в реализации инициативных проектов в соответствии с настоящим Порядком.</w:t>
      </w:r>
    </w:p>
    <w:p w14:paraId="3EF4AF48" w14:textId="4CC3CAD3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 xml:space="preserve">6.2. </w:t>
      </w:r>
      <w:r w:rsidRPr="00EF757E">
        <w:rPr>
          <w:rFonts w:ascii="Times New Roman" w:hAnsi="Times New Roman" w:cs="Times New Roman"/>
          <w:color w:val="000000"/>
          <w:spacing w:val="3"/>
          <w:sz w:val="24"/>
          <w:szCs w:val="24"/>
        </w:rPr>
        <w:t>Отчет о ходе и итогах реализации инициативного проекта подлежит опубликованию (обнародованию) и размещению на официальном сайте в информационно-телекоммуникационной сети «Интернет» в течение 30 календарных дней со дня завершения реализации инициативного проекта.</w:t>
      </w:r>
    </w:p>
    <w:p w14:paraId="4BF5442F" w14:textId="77777777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F757E">
        <w:rPr>
          <w:rFonts w:ascii="Times New Roman" w:hAnsi="Times New Roman" w:cs="Times New Roman"/>
          <w:sz w:val="24"/>
          <w:szCs w:val="24"/>
        </w:rPr>
        <w:t>В сельском населенном пункте о</w:t>
      </w:r>
      <w:r w:rsidRPr="00EF757E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тчет о ходе и итогах реализации инициативного проекта </w:t>
      </w:r>
      <w:r w:rsidRPr="00EF757E">
        <w:rPr>
          <w:rFonts w:ascii="Times New Roman" w:hAnsi="Times New Roman" w:cs="Times New Roman"/>
          <w:sz w:val="24"/>
          <w:szCs w:val="24"/>
        </w:rPr>
        <w:t>может доводиться до сведения граждан старостой сельского населенного пункта.</w:t>
      </w:r>
    </w:p>
    <w:p w14:paraId="1B458F8D" w14:textId="77777777" w:rsidR="00DB3FA5" w:rsidRPr="00EF757E" w:rsidRDefault="00DB3FA5" w:rsidP="00EF757E">
      <w:pPr>
        <w:pStyle w:val="ConsPlusNormal"/>
        <w:spacing w:line="228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14:paraId="56A0CAD8" w14:textId="77777777" w:rsidR="00DB3FA5" w:rsidRPr="00A464DB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192AA44" w14:textId="77777777" w:rsidR="00DB3FA5" w:rsidRPr="00A464DB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A6322B0" w14:textId="77777777" w:rsidR="00DB3FA5" w:rsidRDefault="00DB3FA5" w:rsidP="00EF757E">
      <w:pPr>
        <w:pStyle w:val="ConsPlusNormal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sectPr w:rsidR="00DB3F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0B5A2B" w14:textId="77777777" w:rsidR="00220423" w:rsidRDefault="00220423" w:rsidP="00DB3FA5">
      <w:r>
        <w:separator/>
      </w:r>
    </w:p>
  </w:endnote>
  <w:endnote w:type="continuationSeparator" w:id="0">
    <w:p w14:paraId="3EE8A3A6" w14:textId="77777777" w:rsidR="00220423" w:rsidRDefault="00220423" w:rsidP="00DB3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72D343" w14:textId="77777777" w:rsidR="00220423" w:rsidRDefault="00220423" w:rsidP="00DB3FA5">
      <w:r>
        <w:separator/>
      </w:r>
    </w:p>
  </w:footnote>
  <w:footnote w:type="continuationSeparator" w:id="0">
    <w:p w14:paraId="6FB1CCC6" w14:textId="77777777" w:rsidR="00220423" w:rsidRDefault="00220423" w:rsidP="00DB3F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0434DF"/>
    <w:multiLevelType w:val="hybridMultilevel"/>
    <w:tmpl w:val="A25635E4"/>
    <w:lvl w:ilvl="0" w:tplc="138AD32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3BB"/>
    <w:rsid w:val="0001285C"/>
    <w:rsid w:val="000B53B9"/>
    <w:rsid w:val="000C52AE"/>
    <w:rsid w:val="00111C67"/>
    <w:rsid w:val="00146374"/>
    <w:rsid w:val="001809E5"/>
    <w:rsid w:val="00220423"/>
    <w:rsid w:val="0028264A"/>
    <w:rsid w:val="002B7D5E"/>
    <w:rsid w:val="003C4A87"/>
    <w:rsid w:val="00480838"/>
    <w:rsid w:val="00492EBB"/>
    <w:rsid w:val="004A474D"/>
    <w:rsid w:val="00552009"/>
    <w:rsid w:val="00580DCB"/>
    <w:rsid w:val="00665EBC"/>
    <w:rsid w:val="006B75FB"/>
    <w:rsid w:val="006F73BB"/>
    <w:rsid w:val="007E6631"/>
    <w:rsid w:val="00833B4F"/>
    <w:rsid w:val="00885087"/>
    <w:rsid w:val="00897EF2"/>
    <w:rsid w:val="009539A9"/>
    <w:rsid w:val="009B436C"/>
    <w:rsid w:val="00A35960"/>
    <w:rsid w:val="00A464DB"/>
    <w:rsid w:val="00A47CC6"/>
    <w:rsid w:val="00C373F1"/>
    <w:rsid w:val="00CD439F"/>
    <w:rsid w:val="00CF38B7"/>
    <w:rsid w:val="00D04DE2"/>
    <w:rsid w:val="00DB3FA5"/>
    <w:rsid w:val="00EF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41F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FA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DB3FA5"/>
    <w:pPr>
      <w:keepNext/>
      <w:jc w:val="center"/>
      <w:outlineLvl w:val="1"/>
    </w:pPr>
    <w:rPr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DB3FA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DB3FA5"/>
    <w:pPr>
      <w:autoSpaceDE w:val="0"/>
      <w:autoSpaceDN w:val="0"/>
      <w:adjustRightInd w:val="0"/>
      <w:spacing w:after="0" w:line="276" w:lineRule="auto"/>
      <w:jc w:val="both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customStyle="1" w:styleId="ConsPlusNormal">
    <w:name w:val="ConsPlusNormal"/>
    <w:rsid w:val="00DB3FA5"/>
    <w:pPr>
      <w:autoSpaceDE w:val="0"/>
      <w:autoSpaceDN w:val="0"/>
      <w:adjustRightInd w:val="0"/>
      <w:spacing w:after="0" w:line="276" w:lineRule="auto"/>
      <w:ind w:firstLine="720"/>
      <w:jc w:val="both"/>
    </w:pPr>
    <w:rPr>
      <w:rFonts w:ascii="Arial" w:eastAsia="Calibri" w:hAnsi="Arial" w:cs="Arial"/>
      <w:sz w:val="20"/>
      <w:szCs w:val="20"/>
    </w:rPr>
  </w:style>
  <w:style w:type="paragraph" w:styleId="a3">
    <w:name w:val="footnote text"/>
    <w:basedOn w:val="a"/>
    <w:link w:val="a4"/>
    <w:uiPriority w:val="99"/>
    <w:unhideWhenUsed/>
    <w:rsid w:val="00DB3FA5"/>
    <w:rPr>
      <w:sz w:val="20"/>
    </w:rPr>
  </w:style>
  <w:style w:type="character" w:customStyle="1" w:styleId="a4">
    <w:name w:val="Текст сноски Знак"/>
    <w:basedOn w:val="a0"/>
    <w:link w:val="a3"/>
    <w:uiPriority w:val="99"/>
    <w:rsid w:val="00DB3FA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unhideWhenUsed/>
    <w:rsid w:val="00DB3FA5"/>
    <w:rPr>
      <w:vertAlign w:val="superscript"/>
    </w:rPr>
  </w:style>
  <w:style w:type="character" w:styleId="a6">
    <w:name w:val="Hyperlink"/>
    <w:basedOn w:val="a0"/>
    <w:uiPriority w:val="99"/>
    <w:semiHidden/>
    <w:unhideWhenUsed/>
    <w:rsid w:val="00DB3FA5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C4A8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A8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FA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DB3FA5"/>
    <w:pPr>
      <w:keepNext/>
      <w:jc w:val="center"/>
      <w:outlineLvl w:val="1"/>
    </w:pPr>
    <w:rPr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DB3FA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DB3FA5"/>
    <w:pPr>
      <w:autoSpaceDE w:val="0"/>
      <w:autoSpaceDN w:val="0"/>
      <w:adjustRightInd w:val="0"/>
      <w:spacing w:after="0" w:line="276" w:lineRule="auto"/>
      <w:jc w:val="both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customStyle="1" w:styleId="ConsPlusNormal">
    <w:name w:val="ConsPlusNormal"/>
    <w:rsid w:val="00DB3FA5"/>
    <w:pPr>
      <w:autoSpaceDE w:val="0"/>
      <w:autoSpaceDN w:val="0"/>
      <w:adjustRightInd w:val="0"/>
      <w:spacing w:after="0" w:line="276" w:lineRule="auto"/>
      <w:ind w:firstLine="720"/>
      <w:jc w:val="both"/>
    </w:pPr>
    <w:rPr>
      <w:rFonts w:ascii="Arial" w:eastAsia="Calibri" w:hAnsi="Arial" w:cs="Arial"/>
      <w:sz w:val="20"/>
      <w:szCs w:val="20"/>
    </w:rPr>
  </w:style>
  <w:style w:type="paragraph" w:styleId="a3">
    <w:name w:val="footnote text"/>
    <w:basedOn w:val="a"/>
    <w:link w:val="a4"/>
    <w:uiPriority w:val="99"/>
    <w:unhideWhenUsed/>
    <w:rsid w:val="00DB3FA5"/>
    <w:rPr>
      <w:sz w:val="20"/>
    </w:rPr>
  </w:style>
  <w:style w:type="character" w:customStyle="1" w:styleId="a4">
    <w:name w:val="Текст сноски Знак"/>
    <w:basedOn w:val="a0"/>
    <w:link w:val="a3"/>
    <w:uiPriority w:val="99"/>
    <w:rsid w:val="00DB3FA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unhideWhenUsed/>
    <w:rsid w:val="00DB3FA5"/>
    <w:rPr>
      <w:vertAlign w:val="superscript"/>
    </w:rPr>
  </w:style>
  <w:style w:type="character" w:styleId="a6">
    <w:name w:val="Hyperlink"/>
    <w:basedOn w:val="a0"/>
    <w:uiPriority w:val="99"/>
    <w:semiHidden/>
    <w:unhideWhenUsed/>
    <w:rsid w:val="00DB3FA5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C4A8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A8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124F1F95C26C56EC906A1F7DDD9D0446D4C06F10E10B888BA032A419B0000FA8A93AB9E039575B62C4232250955B10594t1h8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2BB388345F6ADA718CE7E5D671DB4FE9B31BB2B2F362696EC292C061B8C81D2FAECC20AE7830E17CACF1ED2F7x55D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</Pages>
  <Words>2649</Words>
  <Characters>15100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17714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Ольга Станиславовна</dc:creator>
  <cp:keywords/>
  <dc:description/>
  <cp:lastModifiedBy>Sovet_Sekretar</cp:lastModifiedBy>
  <cp:revision>14</cp:revision>
  <dcterms:created xsi:type="dcterms:W3CDTF">2021-03-24T04:11:00Z</dcterms:created>
  <dcterms:modified xsi:type="dcterms:W3CDTF">2021-06-17T08:10:00Z</dcterms:modified>
</cp:coreProperties>
</file>