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5AB4B" w14:textId="77777777" w:rsidR="00FC4209" w:rsidRPr="00FC4209" w:rsidRDefault="00FC4209" w:rsidP="00FC4209">
      <w:pPr>
        <w:tabs>
          <w:tab w:val="center" w:pos="5031"/>
          <w:tab w:val="left" w:pos="8460"/>
        </w:tabs>
        <w:spacing w:before="60" w:after="60" w:line="276" w:lineRule="auto"/>
        <w:jc w:val="center"/>
        <w:rPr>
          <w:b/>
          <w:szCs w:val="28"/>
        </w:rPr>
      </w:pPr>
      <w:r w:rsidRPr="00FC4209">
        <w:rPr>
          <w:b/>
          <w:noProof/>
          <w:szCs w:val="28"/>
        </w:rPr>
        <w:drawing>
          <wp:inline distT="0" distB="0" distL="0" distR="0" wp14:anchorId="608BAAC7" wp14:editId="69237134">
            <wp:extent cx="5810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A947B1" w14:textId="77777777" w:rsidR="00FC4209" w:rsidRPr="00D3556A" w:rsidRDefault="00FC4209" w:rsidP="00D3556A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D3556A">
        <w:rPr>
          <w:b/>
          <w:bCs/>
          <w:caps/>
          <w:sz w:val="24"/>
          <w:szCs w:val="24"/>
        </w:rPr>
        <w:t xml:space="preserve">МУНИЦИПАЛЬНОЕ ОБРАЗОВАНИЕ </w:t>
      </w:r>
    </w:p>
    <w:p w14:paraId="4D303D46" w14:textId="77777777" w:rsidR="00FC4209" w:rsidRPr="00D3556A" w:rsidRDefault="00FC4209" w:rsidP="00D3556A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D3556A">
        <w:rPr>
          <w:b/>
          <w:bCs/>
          <w:caps/>
          <w:sz w:val="24"/>
          <w:szCs w:val="24"/>
        </w:rPr>
        <w:t>СЕЛЬСКОЕ ПОСЕЛЕНИЕ КАРАУЛ</w:t>
      </w:r>
    </w:p>
    <w:p w14:paraId="4EAB7674" w14:textId="77777777" w:rsidR="00FC4209" w:rsidRPr="00D3556A" w:rsidRDefault="00FC4209" w:rsidP="00D3556A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D3556A">
        <w:rPr>
          <w:b/>
          <w:bCs/>
          <w:caps/>
          <w:sz w:val="24"/>
          <w:szCs w:val="24"/>
        </w:rPr>
        <w:t>ТАЙМЫРСКОГО ДОЛГАНО-НЕНЕЦКОГО МУНИЦИПАЛЬНОГО РАЙОНА Красноярского края</w:t>
      </w:r>
    </w:p>
    <w:p w14:paraId="22EC19AF" w14:textId="77777777" w:rsidR="00FC4209" w:rsidRPr="00D3556A" w:rsidRDefault="00FC4209" w:rsidP="00D3556A">
      <w:pPr>
        <w:spacing w:before="60" w:after="60"/>
        <w:ind w:left="-57"/>
        <w:contextualSpacing/>
        <w:jc w:val="center"/>
        <w:rPr>
          <w:b/>
          <w:bCs/>
          <w:caps/>
          <w:sz w:val="24"/>
          <w:szCs w:val="24"/>
        </w:rPr>
      </w:pPr>
      <w:r w:rsidRPr="00D3556A">
        <w:rPr>
          <w:b/>
          <w:bCs/>
          <w:caps/>
          <w:sz w:val="24"/>
          <w:szCs w:val="24"/>
        </w:rPr>
        <w:t>караульский сельский совет депутатов</w:t>
      </w:r>
    </w:p>
    <w:p w14:paraId="56A2045F" w14:textId="77777777" w:rsidR="00FC4209" w:rsidRPr="00D3556A" w:rsidRDefault="00FC4209" w:rsidP="00D3556A">
      <w:pPr>
        <w:spacing w:after="200"/>
        <w:contextualSpacing/>
        <w:jc w:val="center"/>
        <w:rPr>
          <w:b/>
          <w:bCs/>
          <w:spacing w:val="20"/>
          <w:sz w:val="24"/>
          <w:szCs w:val="24"/>
        </w:rPr>
      </w:pPr>
      <w:r w:rsidRPr="00D3556A">
        <w:rPr>
          <w:b/>
          <w:bCs/>
          <w:spacing w:val="20"/>
          <w:sz w:val="24"/>
          <w:szCs w:val="24"/>
        </w:rPr>
        <w:t>РЕШЕНИЕ</w:t>
      </w:r>
    </w:p>
    <w:p w14:paraId="208E9A63" w14:textId="77777777" w:rsidR="00FC4209" w:rsidRPr="00FC4209" w:rsidRDefault="00FC4209" w:rsidP="00FC4209">
      <w:pPr>
        <w:spacing w:after="200" w:line="276" w:lineRule="auto"/>
        <w:jc w:val="center"/>
        <w:rPr>
          <w:b/>
          <w:bCs/>
          <w:spacing w:val="20"/>
          <w:szCs w:val="28"/>
        </w:rPr>
      </w:pPr>
    </w:p>
    <w:p w14:paraId="19C594B2" w14:textId="061EC06F" w:rsidR="00FC4209" w:rsidRPr="00D3556A" w:rsidRDefault="00FC4209" w:rsidP="00FC4209">
      <w:pPr>
        <w:spacing w:line="276" w:lineRule="auto"/>
        <w:jc w:val="both"/>
        <w:rPr>
          <w:b/>
          <w:bCs/>
          <w:spacing w:val="20"/>
          <w:sz w:val="24"/>
          <w:szCs w:val="24"/>
        </w:rPr>
      </w:pPr>
      <w:r w:rsidRPr="00D3556A">
        <w:rPr>
          <w:bCs/>
          <w:spacing w:val="20"/>
          <w:sz w:val="24"/>
          <w:szCs w:val="24"/>
        </w:rPr>
        <w:t>от «</w:t>
      </w:r>
      <w:r w:rsidR="00C01461">
        <w:rPr>
          <w:bCs/>
          <w:spacing w:val="20"/>
          <w:sz w:val="24"/>
          <w:szCs w:val="24"/>
        </w:rPr>
        <w:t>17» июня 2021 года</w:t>
      </w:r>
      <w:r w:rsidRPr="00D3556A">
        <w:rPr>
          <w:bCs/>
          <w:spacing w:val="20"/>
          <w:sz w:val="24"/>
          <w:szCs w:val="24"/>
        </w:rPr>
        <w:tab/>
      </w:r>
      <w:r w:rsidRPr="00D3556A">
        <w:rPr>
          <w:bCs/>
          <w:spacing w:val="20"/>
          <w:sz w:val="24"/>
          <w:szCs w:val="24"/>
        </w:rPr>
        <w:tab/>
      </w:r>
      <w:r w:rsidRPr="00D3556A">
        <w:rPr>
          <w:bCs/>
          <w:spacing w:val="20"/>
          <w:sz w:val="24"/>
          <w:szCs w:val="24"/>
        </w:rPr>
        <w:tab/>
      </w:r>
      <w:r w:rsidRPr="00D3556A">
        <w:rPr>
          <w:bCs/>
          <w:spacing w:val="20"/>
          <w:sz w:val="24"/>
          <w:szCs w:val="24"/>
        </w:rPr>
        <w:tab/>
      </w:r>
      <w:r w:rsidRPr="00D3556A">
        <w:rPr>
          <w:bCs/>
          <w:spacing w:val="20"/>
          <w:sz w:val="24"/>
          <w:szCs w:val="24"/>
        </w:rPr>
        <w:tab/>
      </w:r>
      <w:r w:rsidR="003046F1">
        <w:rPr>
          <w:bCs/>
          <w:spacing w:val="20"/>
          <w:sz w:val="24"/>
          <w:szCs w:val="24"/>
        </w:rPr>
        <w:tab/>
        <w:t xml:space="preserve">        </w:t>
      </w:r>
      <w:r w:rsidRPr="00D3556A">
        <w:rPr>
          <w:bCs/>
          <w:spacing w:val="20"/>
          <w:sz w:val="24"/>
          <w:szCs w:val="24"/>
        </w:rPr>
        <w:tab/>
        <w:t xml:space="preserve"> № </w:t>
      </w:r>
      <w:r w:rsidR="003046F1">
        <w:rPr>
          <w:bCs/>
          <w:spacing w:val="20"/>
          <w:sz w:val="24"/>
          <w:szCs w:val="24"/>
        </w:rPr>
        <w:t>1116</w:t>
      </w:r>
    </w:p>
    <w:p w14:paraId="4BE62424" w14:textId="77777777" w:rsidR="00FC4209" w:rsidRDefault="00FC4209" w:rsidP="00FC4209">
      <w:pPr>
        <w:spacing w:line="276" w:lineRule="auto"/>
        <w:jc w:val="center"/>
        <w:rPr>
          <w:b/>
          <w:bCs/>
          <w:spacing w:val="20"/>
          <w:sz w:val="24"/>
          <w:szCs w:val="24"/>
        </w:rPr>
      </w:pPr>
    </w:p>
    <w:p w14:paraId="106CBD47" w14:textId="77777777" w:rsidR="00D3556A" w:rsidRPr="00D3556A" w:rsidRDefault="00D3556A" w:rsidP="00FC4209">
      <w:pPr>
        <w:spacing w:line="276" w:lineRule="auto"/>
        <w:jc w:val="center"/>
        <w:rPr>
          <w:b/>
          <w:bCs/>
          <w:spacing w:val="20"/>
          <w:sz w:val="24"/>
          <w:szCs w:val="24"/>
        </w:rPr>
      </w:pPr>
    </w:p>
    <w:p w14:paraId="01118125" w14:textId="020B68D2" w:rsidR="00FC4209" w:rsidRPr="00D3556A" w:rsidRDefault="00FC4209" w:rsidP="00CF74D3">
      <w:pPr>
        <w:tabs>
          <w:tab w:val="left" w:pos="1160"/>
        </w:tabs>
        <w:jc w:val="center"/>
        <w:rPr>
          <w:b/>
          <w:sz w:val="24"/>
          <w:szCs w:val="24"/>
        </w:rPr>
      </w:pPr>
      <w:r w:rsidRPr="00D3556A">
        <w:rPr>
          <w:b/>
          <w:sz w:val="24"/>
          <w:szCs w:val="24"/>
        </w:rPr>
        <w:t>Об утверждении Порядка формирования и деятел</w:t>
      </w:r>
      <w:r w:rsidR="00CF74D3" w:rsidRPr="00D3556A">
        <w:rPr>
          <w:b/>
          <w:sz w:val="24"/>
          <w:szCs w:val="24"/>
        </w:rPr>
        <w:t xml:space="preserve">ьности </w:t>
      </w:r>
      <w:r w:rsidRPr="00D3556A">
        <w:rPr>
          <w:b/>
          <w:sz w:val="24"/>
          <w:szCs w:val="24"/>
        </w:rPr>
        <w:t>коллегиального органа (комисс</w:t>
      </w:r>
      <w:r w:rsidR="00CF74D3" w:rsidRPr="00D3556A">
        <w:rPr>
          <w:b/>
          <w:sz w:val="24"/>
          <w:szCs w:val="24"/>
        </w:rPr>
        <w:t xml:space="preserve">ии), осуществляющего проведение </w:t>
      </w:r>
      <w:r w:rsidRPr="00D3556A">
        <w:rPr>
          <w:b/>
          <w:sz w:val="24"/>
          <w:szCs w:val="24"/>
        </w:rPr>
        <w:t xml:space="preserve">конкурсного отбора инициативных проектов в </w:t>
      </w:r>
      <w:r w:rsidR="000025D3" w:rsidRPr="00D3556A">
        <w:rPr>
          <w:b/>
          <w:sz w:val="24"/>
          <w:szCs w:val="24"/>
        </w:rPr>
        <w:t>муниципально</w:t>
      </w:r>
      <w:r w:rsidR="00043110" w:rsidRPr="00D3556A">
        <w:rPr>
          <w:b/>
          <w:sz w:val="24"/>
          <w:szCs w:val="24"/>
        </w:rPr>
        <w:t>м</w:t>
      </w:r>
      <w:r w:rsidR="000025D3" w:rsidRPr="00D3556A">
        <w:rPr>
          <w:b/>
          <w:sz w:val="24"/>
          <w:szCs w:val="24"/>
        </w:rPr>
        <w:t xml:space="preserve"> образовани</w:t>
      </w:r>
      <w:r w:rsidR="00043110" w:rsidRPr="00D3556A">
        <w:rPr>
          <w:b/>
          <w:sz w:val="24"/>
          <w:szCs w:val="24"/>
        </w:rPr>
        <w:t>и</w:t>
      </w:r>
      <w:r w:rsidR="000025D3" w:rsidRPr="00D3556A">
        <w:rPr>
          <w:b/>
          <w:sz w:val="24"/>
          <w:szCs w:val="24"/>
        </w:rPr>
        <w:t xml:space="preserve"> сельское поселение Караул Таймырского Долгано-Ненецкого муниципального района Красноярского края</w:t>
      </w:r>
      <w:r w:rsidRPr="00D3556A">
        <w:rPr>
          <w:b/>
          <w:sz w:val="24"/>
          <w:szCs w:val="24"/>
        </w:rPr>
        <w:t xml:space="preserve">  </w:t>
      </w:r>
    </w:p>
    <w:p w14:paraId="1794104E" w14:textId="77777777" w:rsidR="00FC4209" w:rsidRDefault="00FC4209" w:rsidP="00CF74D3">
      <w:pPr>
        <w:shd w:val="clear" w:color="auto" w:fill="FFFFFF"/>
        <w:jc w:val="center"/>
        <w:rPr>
          <w:b/>
          <w:sz w:val="24"/>
          <w:szCs w:val="24"/>
        </w:rPr>
      </w:pPr>
    </w:p>
    <w:p w14:paraId="47187ADE" w14:textId="77777777" w:rsidR="00D3556A" w:rsidRPr="00D3556A" w:rsidRDefault="00D3556A" w:rsidP="00CF74D3">
      <w:pPr>
        <w:shd w:val="clear" w:color="auto" w:fill="FFFFFF"/>
        <w:jc w:val="center"/>
        <w:rPr>
          <w:b/>
          <w:sz w:val="24"/>
          <w:szCs w:val="24"/>
        </w:rPr>
      </w:pPr>
    </w:p>
    <w:p w14:paraId="26424C17" w14:textId="4484F096" w:rsidR="00FC4209" w:rsidRPr="00D3556A" w:rsidRDefault="000025D3" w:rsidP="00CF74D3">
      <w:pPr>
        <w:widowControl w:val="0"/>
        <w:autoSpaceDE w:val="0"/>
        <w:autoSpaceDN w:val="0"/>
        <w:adjustRightInd w:val="0"/>
        <w:ind w:firstLine="741"/>
        <w:jc w:val="both"/>
        <w:rPr>
          <w:sz w:val="24"/>
          <w:szCs w:val="24"/>
        </w:rPr>
      </w:pPr>
      <w:r w:rsidRPr="00D3556A">
        <w:rPr>
          <w:sz w:val="24"/>
          <w:szCs w:val="24"/>
        </w:rPr>
        <w:t xml:space="preserve">В соответствии с </w:t>
      </w:r>
      <w:r w:rsidR="00D3556A">
        <w:rPr>
          <w:sz w:val="24"/>
          <w:szCs w:val="24"/>
        </w:rPr>
        <w:t xml:space="preserve">Федеральным законом от 20 июля 2020 года № 236-ФЗ </w:t>
      </w:r>
      <w:r w:rsidRPr="00D3556A">
        <w:rPr>
          <w:sz w:val="24"/>
          <w:szCs w:val="24"/>
        </w:rPr>
        <w:t>«О внесении изменений в Федеральный закон «Об общих принципах организации местного самоуправления в Российской Федерации», р</w:t>
      </w:r>
      <w:r w:rsidR="00FC4209" w:rsidRPr="00D3556A">
        <w:rPr>
          <w:sz w:val="24"/>
          <w:szCs w:val="24"/>
        </w:rPr>
        <w:t>уководствуясь Уст</w:t>
      </w:r>
      <w:r w:rsidR="00D3556A">
        <w:rPr>
          <w:sz w:val="24"/>
          <w:szCs w:val="24"/>
        </w:rPr>
        <w:t>авом муниципального образования</w:t>
      </w:r>
      <w:r w:rsidR="00FC4209" w:rsidRPr="00D3556A">
        <w:rPr>
          <w:sz w:val="24"/>
          <w:szCs w:val="24"/>
        </w:rPr>
        <w:t xml:space="preserve"> сельское поселение Караул Таймыр</w:t>
      </w:r>
      <w:r w:rsidR="00D3556A">
        <w:rPr>
          <w:sz w:val="24"/>
          <w:szCs w:val="24"/>
        </w:rPr>
        <w:t xml:space="preserve">ского Долгано-Ненецкого </w:t>
      </w:r>
      <w:r w:rsidR="00FC4209" w:rsidRPr="00D3556A">
        <w:rPr>
          <w:sz w:val="24"/>
          <w:szCs w:val="24"/>
        </w:rPr>
        <w:t xml:space="preserve">муниципального района Красноярского края,  </w:t>
      </w:r>
      <w:proofErr w:type="spellStart"/>
      <w:r w:rsidR="00FC4209" w:rsidRPr="00D3556A">
        <w:rPr>
          <w:sz w:val="24"/>
          <w:szCs w:val="24"/>
        </w:rPr>
        <w:t>Караульский</w:t>
      </w:r>
      <w:proofErr w:type="spellEnd"/>
      <w:r w:rsidR="00FC4209" w:rsidRPr="00D3556A">
        <w:rPr>
          <w:sz w:val="24"/>
          <w:szCs w:val="24"/>
        </w:rPr>
        <w:t xml:space="preserve"> сельский Совет депутатов</w:t>
      </w:r>
    </w:p>
    <w:p w14:paraId="586DE5D5" w14:textId="77777777" w:rsidR="00FC4209" w:rsidRPr="00D3556A" w:rsidRDefault="00FC4209" w:rsidP="00CF74D3">
      <w:pPr>
        <w:autoSpaceDE w:val="0"/>
        <w:autoSpaceDN w:val="0"/>
        <w:adjustRightInd w:val="0"/>
        <w:ind w:firstLine="741"/>
        <w:jc w:val="both"/>
        <w:rPr>
          <w:b/>
          <w:bCs/>
          <w:sz w:val="24"/>
          <w:szCs w:val="24"/>
        </w:rPr>
      </w:pPr>
    </w:p>
    <w:p w14:paraId="0B170BEA" w14:textId="77777777" w:rsidR="00FC4209" w:rsidRDefault="00FC4209" w:rsidP="00CF74D3">
      <w:pPr>
        <w:autoSpaceDE w:val="0"/>
        <w:autoSpaceDN w:val="0"/>
        <w:adjustRightInd w:val="0"/>
        <w:ind w:firstLine="741"/>
        <w:jc w:val="both"/>
        <w:rPr>
          <w:sz w:val="24"/>
          <w:szCs w:val="24"/>
        </w:rPr>
      </w:pPr>
      <w:r w:rsidRPr="00D3556A">
        <w:rPr>
          <w:b/>
          <w:bCs/>
          <w:sz w:val="24"/>
          <w:szCs w:val="24"/>
        </w:rPr>
        <w:t>РЕШИЛ</w:t>
      </w:r>
      <w:r w:rsidRPr="00D3556A">
        <w:rPr>
          <w:sz w:val="24"/>
          <w:szCs w:val="24"/>
        </w:rPr>
        <w:t xml:space="preserve">: </w:t>
      </w:r>
    </w:p>
    <w:p w14:paraId="0714FE49" w14:textId="77777777" w:rsidR="00F358D1" w:rsidRPr="00D3556A" w:rsidRDefault="00F358D1" w:rsidP="00CF74D3">
      <w:pPr>
        <w:autoSpaceDE w:val="0"/>
        <w:autoSpaceDN w:val="0"/>
        <w:adjustRightInd w:val="0"/>
        <w:ind w:firstLine="741"/>
        <w:jc w:val="both"/>
        <w:rPr>
          <w:sz w:val="24"/>
          <w:szCs w:val="24"/>
        </w:rPr>
      </w:pPr>
    </w:p>
    <w:p w14:paraId="36938AEB" w14:textId="234C11F8" w:rsidR="007E36A1" w:rsidRPr="00D3556A" w:rsidRDefault="007E36A1" w:rsidP="00CF74D3">
      <w:pPr>
        <w:autoSpaceDE w:val="0"/>
        <w:autoSpaceDN w:val="0"/>
        <w:adjustRightInd w:val="0"/>
        <w:ind w:firstLine="741"/>
        <w:jc w:val="both"/>
        <w:rPr>
          <w:sz w:val="24"/>
          <w:szCs w:val="24"/>
        </w:rPr>
      </w:pPr>
      <w:r w:rsidRPr="00D3556A">
        <w:rPr>
          <w:sz w:val="24"/>
          <w:szCs w:val="24"/>
        </w:rPr>
        <w:t xml:space="preserve">1.  Утвердить Порядок 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D3556A" w:rsidRPr="00D3556A">
        <w:rPr>
          <w:sz w:val="24"/>
          <w:szCs w:val="24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="00D3556A" w:rsidRPr="00D3556A">
        <w:rPr>
          <w:b/>
          <w:sz w:val="24"/>
          <w:szCs w:val="24"/>
        </w:rPr>
        <w:t xml:space="preserve">  </w:t>
      </w:r>
      <w:r w:rsidRPr="00D3556A">
        <w:rPr>
          <w:sz w:val="24"/>
          <w:szCs w:val="24"/>
        </w:rPr>
        <w:t>согласно приложению</w:t>
      </w:r>
      <w:r w:rsidR="00D3556A">
        <w:rPr>
          <w:sz w:val="24"/>
          <w:szCs w:val="24"/>
        </w:rPr>
        <w:t xml:space="preserve"> к настоящему решению</w:t>
      </w:r>
      <w:r w:rsidRPr="00D3556A">
        <w:rPr>
          <w:sz w:val="24"/>
          <w:szCs w:val="24"/>
        </w:rPr>
        <w:t>.</w:t>
      </w:r>
    </w:p>
    <w:p w14:paraId="4EAD8FD7" w14:textId="041E10DC" w:rsidR="00FC4209" w:rsidRPr="00D3556A" w:rsidRDefault="007E36A1" w:rsidP="00D3556A">
      <w:pPr>
        <w:autoSpaceDE w:val="0"/>
        <w:autoSpaceDN w:val="0"/>
        <w:adjustRightInd w:val="0"/>
        <w:ind w:firstLine="741"/>
        <w:jc w:val="both"/>
        <w:rPr>
          <w:sz w:val="24"/>
          <w:szCs w:val="24"/>
        </w:rPr>
      </w:pPr>
      <w:r w:rsidRPr="00D3556A">
        <w:rPr>
          <w:sz w:val="24"/>
          <w:szCs w:val="24"/>
        </w:rPr>
        <w:t>2.</w:t>
      </w:r>
      <w:r w:rsidR="00D3556A">
        <w:rPr>
          <w:sz w:val="24"/>
          <w:szCs w:val="24"/>
        </w:rPr>
        <w:t>Опубликовать настоящее р</w:t>
      </w:r>
      <w:r w:rsidR="00FC4209" w:rsidRPr="00D3556A">
        <w:rPr>
          <w:sz w:val="24"/>
          <w:szCs w:val="24"/>
        </w:rPr>
        <w:t>ешение в информационном вестнике «</w:t>
      </w:r>
      <w:proofErr w:type="spellStart"/>
      <w:r w:rsidR="00FC4209" w:rsidRPr="00D3556A">
        <w:rPr>
          <w:sz w:val="24"/>
          <w:szCs w:val="24"/>
        </w:rPr>
        <w:t>Усть-Енисеец</w:t>
      </w:r>
      <w:proofErr w:type="spellEnd"/>
      <w:r w:rsidR="00FC4209" w:rsidRPr="00D3556A">
        <w:rPr>
          <w:sz w:val="24"/>
          <w:szCs w:val="24"/>
        </w:rPr>
        <w:t xml:space="preserve">» и разместить на официальном сайте сельского поселения Караул Таймырского Долгано-Ненецкого муниципального района Красноярского края. </w:t>
      </w:r>
    </w:p>
    <w:p w14:paraId="73741BF2" w14:textId="1E3C0CC8" w:rsidR="00FC4209" w:rsidRPr="00D3556A" w:rsidRDefault="00D3556A" w:rsidP="00CF74D3">
      <w:pPr>
        <w:autoSpaceDE w:val="0"/>
        <w:autoSpaceDN w:val="0"/>
        <w:adjustRightInd w:val="0"/>
        <w:ind w:firstLine="74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C4209" w:rsidRPr="00D3556A">
        <w:rPr>
          <w:sz w:val="24"/>
          <w:szCs w:val="24"/>
        </w:rPr>
        <w:t>. Настоящее Решение в</w:t>
      </w:r>
      <w:r>
        <w:rPr>
          <w:sz w:val="24"/>
          <w:szCs w:val="24"/>
        </w:rPr>
        <w:t>ступает в силу после его официального опубликования</w:t>
      </w:r>
      <w:r w:rsidR="00FC4209" w:rsidRPr="00D3556A">
        <w:rPr>
          <w:sz w:val="24"/>
          <w:szCs w:val="24"/>
        </w:rPr>
        <w:t>.</w:t>
      </w:r>
    </w:p>
    <w:p w14:paraId="486101E2" w14:textId="77777777" w:rsidR="00FC4209" w:rsidRPr="00D3556A" w:rsidRDefault="00FC4209" w:rsidP="00FC4209">
      <w:pPr>
        <w:spacing w:line="276" w:lineRule="auto"/>
        <w:ind w:firstLine="741"/>
        <w:jc w:val="both"/>
        <w:rPr>
          <w:sz w:val="24"/>
          <w:szCs w:val="24"/>
        </w:rPr>
      </w:pPr>
    </w:p>
    <w:p w14:paraId="428FB796" w14:textId="77777777" w:rsidR="00CF74D3" w:rsidRPr="00D3556A" w:rsidRDefault="00CF74D3" w:rsidP="00FC4209">
      <w:pPr>
        <w:spacing w:line="276" w:lineRule="auto"/>
        <w:ind w:firstLine="741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4503"/>
        <w:gridCol w:w="298"/>
        <w:gridCol w:w="4769"/>
      </w:tblGrid>
      <w:tr w:rsidR="00FC4209" w:rsidRPr="00D3556A" w14:paraId="0A4051B8" w14:textId="77777777" w:rsidTr="00874953">
        <w:tc>
          <w:tcPr>
            <w:tcW w:w="4503" w:type="dxa"/>
            <w:shd w:val="clear" w:color="auto" w:fill="auto"/>
          </w:tcPr>
          <w:p w14:paraId="4C921564" w14:textId="77777777" w:rsidR="00FC4209" w:rsidRPr="00D3556A" w:rsidRDefault="00FC4209" w:rsidP="00FC4209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D3556A">
              <w:rPr>
                <w:rFonts w:eastAsia="Calibri"/>
                <w:b/>
                <w:sz w:val="24"/>
                <w:szCs w:val="24"/>
              </w:rPr>
              <w:t>Председатель Караульского</w:t>
            </w:r>
          </w:p>
          <w:p w14:paraId="1B4B7273" w14:textId="77777777" w:rsidR="00FC4209" w:rsidRPr="00D3556A" w:rsidRDefault="00FC4209" w:rsidP="00FC4209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D3556A">
              <w:rPr>
                <w:rFonts w:eastAsia="Calibri"/>
                <w:b/>
                <w:sz w:val="24"/>
                <w:szCs w:val="24"/>
              </w:rPr>
              <w:t>сельского Совета депутатов</w:t>
            </w:r>
          </w:p>
          <w:p w14:paraId="38726671" w14:textId="77777777" w:rsidR="00FC4209" w:rsidRPr="00D3556A" w:rsidRDefault="00FC4209" w:rsidP="00FC4209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i/>
                <w:sz w:val="24"/>
                <w:szCs w:val="24"/>
              </w:rPr>
            </w:pPr>
            <w:r w:rsidRPr="00D3556A">
              <w:rPr>
                <w:rFonts w:eastAsia="Calibri"/>
                <w:b/>
                <w:i/>
                <w:sz w:val="24"/>
                <w:szCs w:val="24"/>
              </w:rPr>
              <w:t>_________________</w:t>
            </w:r>
            <w:r w:rsidRPr="00D3556A">
              <w:rPr>
                <w:rFonts w:eastAsia="Calibri"/>
                <w:b/>
                <w:sz w:val="24"/>
                <w:szCs w:val="24"/>
              </w:rPr>
              <w:t xml:space="preserve">     Д.В. Рудник</w:t>
            </w:r>
          </w:p>
        </w:tc>
        <w:tc>
          <w:tcPr>
            <w:tcW w:w="298" w:type="dxa"/>
            <w:shd w:val="clear" w:color="auto" w:fill="auto"/>
          </w:tcPr>
          <w:p w14:paraId="17D0CD87" w14:textId="77777777" w:rsidR="00FC4209" w:rsidRPr="00D3556A" w:rsidRDefault="00FC4209" w:rsidP="00FC4209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769" w:type="dxa"/>
            <w:shd w:val="clear" w:color="auto" w:fill="auto"/>
          </w:tcPr>
          <w:p w14:paraId="40696AAA" w14:textId="77777777" w:rsidR="00FC4209" w:rsidRPr="00D3556A" w:rsidRDefault="00FC4209" w:rsidP="00FC4209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D3556A">
              <w:rPr>
                <w:rFonts w:eastAsia="Calibri"/>
                <w:b/>
                <w:sz w:val="24"/>
                <w:szCs w:val="24"/>
              </w:rPr>
              <w:t xml:space="preserve">Глава сельского поселения Караул </w:t>
            </w:r>
          </w:p>
          <w:p w14:paraId="272DE58F" w14:textId="77777777" w:rsidR="00FC4209" w:rsidRPr="00D3556A" w:rsidRDefault="00FC4209" w:rsidP="00FC4209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</w:p>
          <w:p w14:paraId="26CC64B6" w14:textId="00C31300" w:rsidR="00FC4209" w:rsidRPr="00D3556A" w:rsidRDefault="00FC4209" w:rsidP="00FC4209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/>
                <w:sz w:val="24"/>
                <w:szCs w:val="24"/>
              </w:rPr>
            </w:pPr>
            <w:r w:rsidRPr="00D3556A">
              <w:rPr>
                <w:rFonts w:eastAsia="Calibri"/>
                <w:b/>
                <w:sz w:val="24"/>
                <w:szCs w:val="24"/>
              </w:rPr>
              <w:t>_____________________Ю.И.</w:t>
            </w:r>
            <w:r w:rsidR="00D3556A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D3556A">
              <w:rPr>
                <w:rFonts w:eastAsia="Calibri"/>
                <w:b/>
                <w:sz w:val="24"/>
                <w:szCs w:val="24"/>
              </w:rPr>
              <w:t>Чуднов</w:t>
            </w:r>
          </w:p>
        </w:tc>
      </w:tr>
    </w:tbl>
    <w:p w14:paraId="696D3AE9" w14:textId="36C52780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6F4AA090" w14:textId="77777777" w:rsidR="00D3556A" w:rsidRPr="00D3556A" w:rsidRDefault="00D3556A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3FFA9E3" w14:textId="32254C85" w:rsidR="0059309F" w:rsidRDefault="0059309F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B6BF59C" w14:textId="77777777" w:rsidR="00F358D1" w:rsidRPr="00D3556A" w:rsidRDefault="00F358D1" w:rsidP="0059309F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50C2073" w14:textId="77777777" w:rsidR="00043110" w:rsidRPr="00D3556A" w:rsidRDefault="00043110" w:rsidP="00C01461">
      <w:pPr>
        <w:autoSpaceDE w:val="0"/>
        <w:autoSpaceDN w:val="0"/>
        <w:adjustRightInd w:val="0"/>
        <w:ind w:left="5103"/>
        <w:jc w:val="right"/>
        <w:rPr>
          <w:rFonts w:eastAsia="Calibri"/>
          <w:sz w:val="20"/>
          <w:lang w:eastAsia="en-US"/>
        </w:rPr>
      </w:pPr>
      <w:r w:rsidRPr="00D3556A">
        <w:rPr>
          <w:rFonts w:eastAsia="Calibri"/>
          <w:sz w:val="20"/>
          <w:lang w:eastAsia="en-US"/>
        </w:rPr>
        <w:lastRenderedPageBreak/>
        <w:t>Приложение</w:t>
      </w:r>
    </w:p>
    <w:p w14:paraId="6D45D502" w14:textId="77777777" w:rsidR="00043110" w:rsidRPr="00D3556A" w:rsidRDefault="00043110" w:rsidP="00C01461">
      <w:pPr>
        <w:autoSpaceDE w:val="0"/>
        <w:autoSpaceDN w:val="0"/>
        <w:adjustRightInd w:val="0"/>
        <w:ind w:left="5103"/>
        <w:jc w:val="right"/>
        <w:rPr>
          <w:rFonts w:eastAsia="Calibri"/>
          <w:sz w:val="20"/>
          <w:lang w:eastAsia="en-US"/>
        </w:rPr>
      </w:pPr>
      <w:r w:rsidRPr="00D3556A">
        <w:rPr>
          <w:rFonts w:eastAsia="Calibri"/>
          <w:sz w:val="20"/>
          <w:lang w:eastAsia="en-US"/>
        </w:rPr>
        <w:t>к Решению Караульского сельского Совета депутатов</w:t>
      </w:r>
    </w:p>
    <w:p w14:paraId="2B09A9E2" w14:textId="6C931E63" w:rsidR="00043110" w:rsidRPr="00D3556A" w:rsidRDefault="00043110" w:rsidP="00C01461">
      <w:pPr>
        <w:autoSpaceDE w:val="0"/>
        <w:autoSpaceDN w:val="0"/>
        <w:adjustRightInd w:val="0"/>
        <w:ind w:left="5103"/>
        <w:jc w:val="right"/>
        <w:rPr>
          <w:rFonts w:eastAsia="Calibri"/>
          <w:sz w:val="20"/>
          <w:lang w:eastAsia="en-US"/>
        </w:rPr>
      </w:pPr>
      <w:r w:rsidRPr="00D3556A">
        <w:rPr>
          <w:rFonts w:eastAsia="Calibri"/>
          <w:sz w:val="20"/>
          <w:lang w:eastAsia="en-US"/>
        </w:rPr>
        <w:t xml:space="preserve">от </w:t>
      </w:r>
      <w:r w:rsidR="00C01461">
        <w:rPr>
          <w:rFonts w:eastAsia="Calibri"/>
          <w:sz w:val="20"/>
          <w:lang w:eastAsia="en-US"/>
        </w:rPr>
        <w:t>17 июня 2021 года</w:t>
      </w:r>
      <w:r w:rsidRPr="00D3556A">
        <w:rPr>
          <w:rFonts w:eastAsia="Calibri"/>
          <w:sz w:val="20"/>
          <w:lang w:eastAsia="en-US"/>
        </w:rPr>
        <w:t xml:space="preserve"> №</w:t>
      </w:r>
      <w:r w:rsidR="003046F1">
        <w:rPr>
          <w:rFonts w:eastAsia="Calibri"/>
          <w:sz w:val="20"/>
          <w:lang w:eastAsia="en-US"/>
        </w:rPr>
        <w:t>1116</w:t>
      </w:r>
    </w:p>
    <w:p w14:paraId="2CC71C31" w14:textId="77777777" w:rsidR="00043110" w:rsidRPr="00D3556A" w:rsidRDefault="00043110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6D915C83" w14:textId="77777777" w:rsidR="00043110" w:rsidRPr="00D3556A" w:rsidRDefault="00043110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3DD5EAEB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D3556A">
        <w:rPr>
          <w:b/>
          <w:bCs/>
          <w:color w:val="000000"/>
        </w:rPr>
        <w:t>Порядок</w:t>
      </w:r>
    </w:p>
    <w:p w14:paraId="52A2069F" w14:textId="39259AB8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D3556A">
        <w:rPr>
          <w:b/>
          <w:bCs/>
          <w:color w:val="000000"/>
        </w:rPr>
        <w:t xml:space="preserve">формирования и деятельности коллегиального органа (комиссии), осуществляющего проведение конкурсного отбора инициативных проектов в </w:t>
      </w:r>
      <w:r w:rsidR="00043110" w:rsidRPr="00D3556A">
        <w:rPr>
          <w:b/>
          <w:bCs/>
          <w:color w:val="000000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</w:p>
    <w:p w14:paraId="1D3703B8" w14:textId="77777777" w:rsidR="00D3556A" w:rsidRDefault="00D3556A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</w:rPr>
      </w:pPr>
    </w:p>
    <w:p w14:paraId="07BA3944" w14:textId="77777777" w:rsidR="00F358D1" w:rsidRPr="00D3556A" w:rsidRDefault="00F358D1" w:rsidP="0059309F">
      <w:pPr>
        <w:pStyle w:val="a3"/>
        <w:spacing w:before="0" w:beforeAutospacing="0" w:after="0" w:afterAutospacing="0"/>
        <w:ind w:firstLine="709"/>
        <w:jc w:val="center"/>
        <w:rPr>
          <w:bCs/>
          <w:color w:val="000000"/>
        </w:rPr>
      </w:pPr>
    </w:p>
    <w:p w14:paraId="645902A4" w14:textId="1F25538A" w:rsidR="0059309F" w:rsidRPr="00515D98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1. Состав коллегиального органа (далее – Соглас</w:t>
      </w:r>
      <w:r w:rsidR="00D3556A">
        <w:rPr>
          <w:bCs/>
          <w:color w:val="000000"/>
        </w:rPr>
        <w:t>ительная комиссия) формируется А</w:t>
      </w:r>
      <w:r w:rsidRPr="00D3556A">
        <w:rPr>
          <w:bCs/>
          <w:color w:val="000000"/>
        </w:rPr>
        <w:t xml:space="preserve">дминистрацией </w:t>
      </w:r>
      <w:r w:rsidR="00D3556A">
        <w:rPr>
          <w:bCs/>
          <w:color w:val="000000"/>
        </w:rPr>
        <w:t>сельского поселения</w:t>
      </w:r>
      <w:r w:rsidR="00367BCC" w:rsidRPr="00D3556A">
        <w:rPr>
          <w:bCs/>
          <w:color w:val="000000"/>
        </w:rPr>
        <w:t xml:space="preserve"> Караул</w:t>
      </w:r>
      <w:r w:rsidRPr="00D3556A">
        <w:rPr>
          <w:bCs/>
          <w:color w:val="000000"/>
        </w:rPr>
        <w:t xml:space="preserve">. При этом половина от общего числа членов Согласительной комиссии должна быть назначена на основе предложений </w:t>
      </w:r>
      <w:r w:rsidR="007314E2" w:rsidRPr="00515D98">
        <w:rPr>
          <w:bCs/>
          <w:color w:val="000000"/>
        </w:rPr>
        <w:t>Караульского сельского Совета депутатов</w:t>
      </w:r>
      <w:r w:rsidRPr="00515D98">
        <w:rPr>
          <w:bCs/>
          <w:color w:val="000000"/>
        </w:rPr>
        <w:t>.</w:t>
      </w:r>
    </w:p>
    <w:p w14:paraId="45C72997" w14:textId="4B312FCB" w:rsidR="0059309F" w:rsidRPr="00D3556A" w:rsidRDefault="0059309F" w:rsidP="00515D98">
      <w:pPr>
        <w:pStyle w:val="a3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D3556A">
        <w:rPr>
          <w:bCs/>
          <w:color w:val="000000"/>
        </w:rPr>
        <w:t>2. В заседаниях Согласительной ком</w:t>
      </w:r>
      <w:r w:rsidR="00515D98">
        <w:rPr>
          <w:bCs/>
          <w:color w:val="000000"/>
        </w:rPr>
        <w:t>иссии могут участвовать приглаше</w:t>
      </w:r>
      <w:r w:rsidRPr="00D3556A">
        <w:rPr>
          <w:bCs/>
          <w:color w:val="000000"/>
        </w:rPr>
        <w:t>нные лица, не являющиеся членами Согласительной комиссии.</w:t>
      </w:r>
    </w:p>
    <w:p w14:paraId="049361CC" w14:textId="3159393A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3. Инициаторы проектов и их представители могут принять участие в заседании Согласитель</w:t>
      </w:r>
      <w:r w:rsidR="00515D98">
        <w:rPr>
          <w:bCs/>
          <w:color w:val="000000"/>
        </w:rPr>
        <w:t>ной комиссии в качестве приглаше</w:t>
      </w:r>
      <w:r w:rsidRPr="00D3556A">
        <w:rPr>
          <w:bCs/>
          <w:color w:val="000000"/>
        </w:rPr>
        <w:t>нных лиц для изложения своей позиции по инициативным проектам, рассматриваемым на заседании.</w:t>
      </w:r>
    </w:p>
    <w:p w14:paraId="489EEAF5" w14:textId="77777777" w:rsidR="00515D98" w:rsidRDefault="0059309F" w:rsidP="00515D98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4. Согласительная комиссия осуществляет следующие функции:</w:t>
      </w:r>
    </w:p>
    <w:p w14:paraId="2AB2AE92" w14:textId="29E7081F" w:rsidR="0059309F" w:rsidRPr="00515D98" w:rsidRDefault="0059309F" w:rsidP="00515D98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 xml:space="preserve">рассматривает, оценивает представленные для участия в конкурсном отборе инициативные проекты в соответствии с критериями оценки инициативных проектов, предусмотренными Порядком выдвижения, внесения, обсуждения, рассмотрения инициативных проектов, а также проведения их конкурсного отбора в </w:t>
      </w:r>
      <w:r w:rsidR="0073432F" w:rsidRPr="00515D98">
        <w:rPr>
          <w:bCs/>
          <w:color w:val="000000"/>
        </w:rPr>
        <w:t>муниципальном образовании сельское поселение Караул Таймырского Долгано-Ненецкого муниципального района Красноярского края</w:t>
      </w:r>
      <w:r w:rsidRPr="00515D98">
        <w:rPr>
          <w:bCs/>
          <w:color w:val="000000"/>
        </w:rPr>
        <w:t>;</w:t>
      </w:r>
    </w:p>
    <w:p w14:paraId="23DFEFC2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формирует итоговую оценку инициативных проектов;</w:t>
      </w:r>
    </w:p>
    <w:p w14:paraId="60FD9B59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принимает решение о признании инициативного проекта прошедшим или не прошедшим конкурсный отбор.</w:t>
      </w:r>
    </w:p>
    <w:p w14:paraId="7C3D962C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5. Согласительная комиссия состоит из председателя Согласительной комиссии, заместителя председателя Согласительной комиссии, секретаря Согласительной комиссии и членов Согласительной комиссии.</w:t>
      </w:r>
    </w:p>
    <w:p w14:paraId="61B704F4" w14:textId="77777777" w:rsidR="0059309F" w:rsidRPr="00D3556A" w:rsidRDefault="0059309F" w:rsidP="00515D98">
      <w:pPr>
        <w:pStyle w:val="a3"/>
        <w:spacing w:before="0" w:beforeAutospacing="0" w:after="0" w:afterAutospacing="0"/>
        <w:ind w:left="707" w:firstLine="2"/>
        <w:jc w:val="both"/>
        <w:rPr>
          <w:bCs/>
          <w:color w:val="000000"/>
        </w:rPr>
      </w:pPr>
      <w:r w:rsidRPr="00D3556A">
        <w:rPr>
          <w:bCs/>
          <w:color w:val="000000"/>
        </w:rPr>
        <w:t>6. Полномочия членов Согласительной комиссии:</w:t>
      </w:r>
    </w:p>
    <w:p w14:paraId="4545DEEE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 xml:space="preserve">1) председатель Согласительной комиссии: </w:t>
      </w:r>
    </w:p>
    <w:p w14:paraId="24862595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- руководит деятельностью Согласительной комиссии, организует её работу;</w:t>
      </w:r>
    </w:p>
    <w:p w14:paraId="495C85CB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- ведёт заседания Согласительной комиссии, подписывает протоколы заседаний;</w:t>
      </w:r>
    </w:p>
    <w:p w14:paraId="7D858D37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 xml:space="preserve">- осуществляет общий </w:t>
      </w:r>
      <w:proofErr w:type="gramStart"/>
      <w:r w:rsidRPr="00D3556A">
        <w:rPr>
          <w:bCs/>
          <w:color w:val="000000"/>
        </w:rPr>
        <w:t>контроль за</w:t>
      </w:r>
      <w:proofErr w:type="gramEnd"/>
      <w:r w:rsidRPr="00D3556A">
        <w:rPr>
          <w:bCs/>
          <w:color w:val="000000"/>
        </w:rPr>
        <w:t xml:space="preserve"> реализацией принятых Согласительной комиссией решений;</w:t>
      </w:r>
    </w:p>
    <w:p w14:paraId="07877A55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736CD263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2) заместитель председателя Согласительной комиссии:</w:t>
      </w:r>
    </w:p>
    <w:p w14:paraId="30D0130E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- исполняет полномочия председателя Согласительной комиссии в отсутствие председателя;</w:t>
      </w:r>
    </w:p>
    <w:p w14:paraId="3977D9ED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- участвует в работе Согласительной комиссии в качестве члена Согласительной комиссии;</w:t>
      </w:r>
    </w:p>
    <w:p w14:paraId="45F02AC5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3) секретарь Согласительной комиссии:</w:t>
      </w:r>
    </w:p>
    <w:p w14:paraId="29A5A0F5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- формирует проект повестки очередного заседания Согласительной комиссии;</w:t>
      </w:r>
    </w:p>
    <w:p w14:paraId="521CA53A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 xml:space="preserve">- обеспечивает подготовку материалов к заседанию Согласительной комиссии; </w:t>
      </w:r>
    </w:p>
    <w:p w14:paraId="2FFB9430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- оповещает членов Согласительной комиссии об очередных её заседаниях;</w:t>
      </w:r>
    </w:p>
    <w:p w14:paraId="6170C16A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- ведёт и подписывает протоколы заседаний Согласительной комиссии;</w:t>
      </w:r>
    </w:p>
    <w:p w14:paraId="3DB8E064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lastRenderedPageBreak/>
        <w:t>-участвует в работе Согласительной комиссии в качестве члена Согласительной комиссии;</w:t>
      </w:r>
    </w:p>
    <w:p w14:paraId="788530D8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4) члены Согласительной комиссии:</w:t>
      </w:r>
    </w:p>
    <w:p w14:paraId="28AFCA7A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- осуществляют рассмотрение и оценку представленных инициативных проектов;</w:t>
      </w:r>
    </w:p>
    <w:p w14:paraId="7AF77578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- участвуют в голосовании и принятии решений о признании инициативного проекта прошедшим или не прошедшим конкурсный отбор.</w:t>
      </w:r>
    </w:p>
    <w:p w14:paraId="026283EB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7. Согласительная комиссия вправе принимать решения, если в заседание участвует не менее половины от утвержденного состава ее членов.</w:t>
      </w:r>
    </w:p>
    <w:p w14:paraId="186B83A6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8. Решение Согласительной комиссии об инициативных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Согласительной комиссии.</w:t>
      </w:r>
    </w:p>
    <w:p w14:paraId="6FA63066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В случае равенства голосов решающим является голос председательствующего на заседании Согласительной комиссии.</w:t>
      </w:r>
    </w:p>
    <w:p w14:paraId="559BB9A1" w14:textId="3339328B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9. Решения Согласительной комиссии оформляются протоколами в течение 4 рабочих дней со дня заседания Согласительной комиссии, подписываются председ</w:t>
      </w:r>
      <w:r w:rsidR="00515D98">
        <w:rPr>
          <w:bCs/>
          <w:color w:val="000000"/>
        </w:rPr>
        <w:t>ателем и секретаре</w:t>
      </w:r>
      <w:r w:rsidRPr="00D3556A">
        <w:rPr>
          <w:bCs/>
          <w:color w:val="000000"/>
        </w:rPr>
        <w:t>м Согласительной комиссии и направляются членам Согласительной комиссии в течение 1 рабочего дня со дня подписания протокола.</w:t>
      </w:r>
    </w:p>
    <w:p w14:paraId="522D4A00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D3556A">
        <w:rPr>
          <w:bCs/>
          <w:color w:val="000000"/>
        </w:rPr>
        <w:t>В протоколе указывается список участвующих, перечень рассмотренных на заседании вопросов и решение по ним.</w:t>
      </w:r>
    </w:p>
    <w:p w14:paraId="2E7CCD26" w14:textId="77777777" w:rsidR="0059309F" w:rsidRPr="00D3556A" w:rsidRDefault="0059309F" w:rsidP="0059309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14:paraId="6075F72B" w14:textId="77777777" w:rsidR="000B53B9" w:rsidRDefault="000B53B9"/>
    <w:sectPr w:rsidR="000B5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88"/>
    <w:rsid w:val="000025D3"/>
    <w:rsid w:val="00043110"/>
    <w:rsid w:val="000B53B9"/>
    <w:rsid w:val="003046F1"/>
    <w:rsid w:val="00367BCC"/>
    <w:rsid w:val="00515D98"/>
    <w:rsid w:val="0059309F"/>
    <w:rsid w:val="007314E2"/>
    <w:rsid w:val="0073432F"/>
    <w:rsid w:val="007E36A1"/>
    <w:rsid w:val="00976F88"/>
    <w:rsid w:val="00C01461"/>
    <w:rsid w:val="00CF74D3"/>
    <w:rsid w:val="00D3556A"/>
    <w:rsid w:val="00EC327C"/>
    <w:rsid w:val="00F358D1"/>
    <w:rsid w:val="00FC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7F8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9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309F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9309F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59309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42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2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Диана Яптунэ</cp:lastModifiedBy>
  <cp:revision>18</cp:revision>
  <dcterms:created xsi:type="dcterms:W3CDTF">2021-03-24T04:24:00Z</dcterms:created>
  <dcterms:modified xsi:type="dcterms:W3CDTF">2021-06-16T06:39:00Z</dcterms:modified>
</cp:coreProperties>
</file>