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32" w:rsidRPr="00697FF4" w:rsidRDefault="00277D32" w:rsidP="00277D32">
      <w:pPr>
        <w:ind w:firstLine="709"/>
        <w:jc w:val="center"/>
        <w:rPr>
          <w:b/>
        </w:rPr>
      </w:pPr>
      <w:r w:rsidRPr="00697FF4">
        <w:rPr>
          <w:b/>
        </w:rPr>
        <w:t>МУНИЦИПАЛЬНОЕ ОБРАЗОВАНИЕ</w:t>
      </w:r>
    </w:p>
    <w:p w:rsidR="00277D32" w:rsidRPr="00697FF4" w:rsidRDefault="00277D32" w:rsidP="00277D32">
      <w:pPr>
        <w:ind w:firstLine="709"/>
        <w:jc w:val="center"/>
        <w:rPr>
          <w:b/>
        </w:rPr>
      </w:pPr>
      <w:r w:rsidRPr="00697FF4">
        <w:rPr>
          <w:b/>
        </w:rPr>
        <w:t>«СЕЛЬСКОЕ ПОСЕЛЕНИЕ КАРАУЛ»</w:t>
      </w:r>
    </w:p>
    <w:p w:rsidR="00277D32" w:rsidRPr="00697FF4" w:rsidRDefault="00277D32" w:rsidP="00277D32">
      <w:pPr>
        <w:ind w:firstLine="709"/>
        <w:jc w:val="center"/>
        <w:rPr>
          <w:b/>
        </w:rPr>
      </w:pPr>
      <w:r w:rsidRPr="00697FF4">
        <w:rPr>
          <w:b/>
        </w:rPr>
        <w:t>ТАЙМЫРСКОГО ДОЛГАНО-НЕНЕЦКОГО МУНИЦИПАЛЬНОГО РАЙОНА</w:t>
      </w:r>
    </w:p>
    <w:p w:rsidR="00277D32" w:rsidRPr="00697FF4" w:rsidRDefault="00277D32" w:rsidP="00277D32">
      <w:pPr>
        <w:ind w:firstLine="709"/>
        <w:jc w:val="center"/>
        <w:rPr>
          <w:b/>
        </w:rPr>
      </w:pPr>
    </w:p>
    <w:p w:rsidR="00277D32" w:rsidRPr="00697FF4" w:rsidRDefault="00277D32" w:rsidP="00277D32">
      <w:pPr>
        <w:tabs>
          <w:tab w:val="center" w:pos="4677"/>
          <w:tab w:val="left" w:pos="6825"/>
        </w:tabs>
        <w:ind w:firstLine="709"/>
        <w:rPr>
          <w:b/>
        </w:rPr>
      </w:pPr>
      <w:r w:rsidRPr="00697FF4">
        <w:rPr>
          <w:b/>
        </w:rPr>
        <w:tab/>
        <w:t>АДМИНИСТРАЦИЯ</w:t>
      </w:r>
      <w:r w:rsidRPr="00697FF4">
        <w:rPr>
          <w:b/>
        </w:rPr>
        <w:tab/>
      </w:r>
    </w:p>
    <w:p w:rsidR="00277D32" w:rsidRPr="00697FF4" w:rsidRDefault="00277D32" w:rsidP="00277D32">
      <w:pPr>
        <w:ind w:firstLine="709"/>
        <w:jc w:val="center"/>
        <w:rPr>
          <w:b/>
        </w:rPr>
      </w:pPr>
    </w:p>
    <w:p w:rsidR="00277D32" w:rsidRPr="00697FF4" w:rsidRDefault="00277D32" w:rsidP="00277D32">
      <w:pPr>
        <w:ind w:firstLine="709"/>
        <w:jc w:val="center"/>
        <w:rPr>
          <w:b/>
          <w:spacing w:val="40"/>
        </w:rPr>
      </w:pPr>
      <w:r w:rsidRPr="00697FF4">
        <w:rPr>
          <w:b/>
          <w:spacing w:val="40"/>
        </w:rPr>
        <w:t>ПОСТАНОВЛЕНИЕ</w:t>
      </w:r>
    </w:p>
    <w:p w:rsidR="00277D32" w:rsidRPr="00697FF4" w:rsidRDefault="00277D32" w:rsidP="00277D32">
      <w:pPr>
        <w:ind w:firstLine="709"/>
        <w:jc w:val="center"/>
        <w:rPr>
          <w:b/>
        </w:rPr>
      </w:pPr>
    </w:p>
    <w:p w:rsidR="00277D32" w:rsidRPr="00697FF4" w:rsidRDefault="00277D32" w:rsidP="00277D32">
      <w:pPr>
        <w:ind w:firstLine="709"/>
        <w:jc w:val="center"/>
        <w:rPr>
          <w:b/>
        </w:rPr>
      </w:pPr>
      <w:r w:rsidRPr="00697FF4">
        <w:rPr>
          <w:b/>
        </w:rPr>
        <w:t xml:space="preserve">от 31.10.2017 </w:t>
      </w:r>
      <w:proofErr w:type="gramStart"/>
      <w:r w:rsidRPr="00697FF4">
        <w:rPr>
          <w:b/>
        </w:rPr>
        <w:t>года  №</w:t>
      </w:r>
      <w:proofErr w:type="gramEnd"/>
      <w:r w:rsidRPr="00697FF4">
        <w:rPr>
          <w:b/>
        </w:rPr>
        <w:t xml:space="preserve"> 65-П</w:t>
      </w:r>
    </w:p>
    <w:p w:rsidR="00277D32" w:rsidRPr="00697FF4" w:rsidRDefault="00277D32" w:rsidP="00277D32">
      <w:pPr>
        <w:ind w:firstLine="709"/>
        <w:jc w:val="center"/>
        <w:rPr>
          <w:b/>
        </w:rPr>
      </w:pPr>
      <w:r w:rsidRPr="00697FF4">
        <w:rPr>
          <w:b/>
        </w:rPr>
        <w:t>(в ред. от 09.01.2019 № 1- П, от 30.10.2019 № 57-П)</w:t>
      </w:r>
    </w:p>
    <w:p w:rsidR="00277D32" w:rsidRPr="00697FF4" w:rsidRDefault="00277D32" w:rsidP="00277D32">
      <w:pPr>
        <w:ind w:firstLine="709"/>
        <w:jc w:val="center"/>
        <w:rPr>
          <w:b/>
        </w:rPr>
      </w:pPr>
    </w:p>
    <w:p w:rsidR="00277D32" w:rsidRPr="00697FF4" w:rsidRDefault="00277D32" w:rsidP="00277D32">
      <w:pPr>
        <w:ind w:right="5387" w:firstLine="709"/>
        <w:jc w:val="both"/>
        <w:rPr>
          <w:b/>
        </w:rPr>
      </w:pPr>
      <w:r w:rsidRPr="00697FF4">
        <w:rPr>
          <w:b/>
        </w:rPr>
        <w:t xml:space="preserve">Об </w:t>
      </w:r>
      <w:proofErr w:type="gramStart"/>
      <w:r w:rsidRPr="00697FF4">
        <w:rPr>
          <w:b/>
        </w:rPr>
        <w:t>утверждении  муниципальной</w:t>
      </w:r>
      <w:proofErr w:type="gramEnd"/>
      <w:r w:rsidRPr="00697FF4">
        <w:rPr>
          <w:b/>
        </w:rPr>
        <w:t xml:space="preserve"> программы «</w:t>
      </w:r>
      <w:bookmarkStart w:id="0" w:name="_GoBack"/>
      <w:r w:rsidRPr="00697FF4">
        <w:rPr>
          <w:b/>
        </w:rPr>
        <w:t>Профилактика терроризма и экстремизма</w:t>
      </w:r>
      <w:bookmarkEnd w:id="0"/>
      <w:r w:rsidRPr="00697FF4">
        <w:rPr>
          <w:b/>
        </w:rPr>
        <w:t xml:space="preserve"> </w:t>
      </w:r>
      <w:r w:rsidRPr="00697FF4">
        <w:rPr>
          <w:b/>
          <w:color w:val="000000"/>
        </w:rPr>
        <w:t>на территории муниципального образования «Сельское поселение Караул» на 2018-2022 годы</w:t>
      </w:r>
    </w:p>
    <w:p w:rsidR="00277D32" w:rsidRPr="00697FF4" w:rsidRDefault="00277D32" w:rsidP="00277D32">
      <w:pPr>
        <w:tabs>
          <w:tab w:val="left" w:pos="6400"/>
        </w:tabs>
        <w:ind w:firstLine="709"/>
        <w:jc w:val="both"/>
      </w:pPr>
    </w:p>
    <w:p w:rsidR="00277D32" w:rsidRPr="00697FF4" w:rsidRDefault="00277D32" w:rsidP="00277D32">
      <w:pPr>
        <w:ind w:firstLine="709"/>
        <w:jc w:val="both"/>
      </w:pPr>
      <w:r w:rsidRPr="00697FF4">
        <w:t>На основании части 3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 № 35-ФЗ «О противодействии терроризму» и от 25.07.2002  № 114-ФЗ «О противодействии экстремистской деятельности»,</w:t>
      </w:r>
      <w:r w:rsidRPr="00697FF4">
        <w:rPr>
          <w:color w:val="000000"/>
          <w:shd w:val="clear" w:color="auto" w:fill="FFFFFF"/>
        </w:rPr>
        <w:t xml:space="preserve"> Закона Красноярского края от 15.10.2015 № 9-3724 «О закреплении вопросов местного значения за сельскими поселениями Красноярского края» за сельскими поселениями Красноярского края, </w:t>
      </w:r>
      <w:r w:rsidRPr="00697FF4">
        <w:t>руководствуясь Уставом муниципального образования «Сельское поселение Караул» Таймырского Долгано-Ненецкого муниципального района, в целях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и активизации работы по обеспечению общественной безопасности Администрации сельского поселения Караул, Постановлением  Администрации сельского поселения Караул от 01.10.13 г. №64-П  «Об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Караул» Администрация  сельского поселения Караул</w:t>
      </w:r>
    </w:p>
    <w:p w:rsidR="00277D32" w:rsidRPr="00697FF4" w:rsidRDefault="00277D32" w:rsidP="00277D32">
      <w:pPr>
        <w:ind w:firstLine="709"/>
      </w:pPr>
    </w:p>
    <w:p w:rsidR="00277D32" w:rsidRPr="00697FF4" w:rsidRDefault="00277D32" w:rsidP="00277D32">
      <w:pPr>
        <w:ind w:firstLine="709"/>
        <w:rPr>
          <w:b/>
          <w:color w:val="000000"/>
        </w:rPr>
      </w:pPr>
      <w:r w:rsidRPr="00697FF4">
        <w:rPr>
          <w:b/>
          <w:color w:val="000000"/>
        </w:rPr>
        <w:t>ПОСТАНОВЛЯЕТ:</w:t>
      </w:r>
    </w:p>
    <w:p w:rsidR="00277D32" w:rsidRPr="00697FF4" w:rsidRDefault="00277D32" w:rsidP="00277D32">
      <w:pPr>
        <w:ind w:firstLine="709"/>
      </w:pPr>
      <w:r w:rsidRPr="00697FF4">
        <w:t xml:space="preserve">1. Утвердить муниципальную программу «Профилактика терроризма и экстремизма </w:t>
      </w:r>
      <w:r w:rsidRPr="00697FF4">
        <w:rPr>
          <w:color w:val="000000"/>
        </w:rPr>
        <w:t xml:space="preserve">на территории муниципального образования «Сельское поселение Караул» на 2018-2022 годы </w:t>
      </w:r>
      <w:r w:rsidRPr="00697FF4">
        <w:t>согласно приложению.</w:t>
      </w:r>
    </w:p>
    <w:p w:rsidR="00277D32" w:rsidRPr="00697FF4" w:rsidRDefault="00277D32" w:rsidP="00277D32">
      <w:pPr>
        <w:tabs>
          <w:tab w:val="left" w:pos="6400"/>
        </w:tabs>
        <w:ind w:firstLine="709"/>
        <w:jc w:val="both"/>
      </w:pPr>
      <w:r w:rsidRPr="00697FF4">
        <w:t xml:space="preserve">2. Опубликовать    настоящее    </w:t>
      </w:r>
      <w:proofErr w:type="gramStart"/>
      <w:r w:rsidRPr="00697FF4">
        <w:t>Постановление  в</w:t>
      </w:r>
      <w:proofErr w:type="gramEnd"/>
      <w:r w:rsidRPr="00697FF4">
        <w:t xml:space="preserve">   Информационном  вестнике «Усть-</w:t>
      </w:r>
      <w:proofErr w:type="spellStart"/>
      <w:r w:rsidRPr="00697FF4">
        <w:t>Енисеец</w:t>
      </w:r>
      <w:proofErr w:type="spellEnd"/>
      <w:r w:rsidRPr="00697FF4">
        <w:t>» и на официальном сайте муниципального образования «Сельское поселение Караул».</w:t>
      </w:r>
    </w:p>
    <w:p w:rsidR="00277D32" w:rsidRPr="00697FF4" w:rsidRDefault="00277D32" w:rsidP="00277D32">
      <w:pPr>
        <w:tabs>
          <w:tab w:val="left" w:pos="6400"/>
        </w:tabs>
        <w:ind w:firstLine="709"/>
        <w:jc w:val="both"/>
      </w:pPr>
      <w:r w:rsidRPr="00697FF4">
        <w:t xml:space="preserve">3. Настоящее Постановление </w:t>
      </w:r>
      <w:proofErr w:type="gramStart"/>
      <w:r w:rsidRPr="00697FF4">
        <w:t>вступает  в</w:t>
      </w:r>
      <w:proofErr w:type="gramEnd"/>
      <w:r w:rsidRPr="00697FF4">
        <w:t xml:space="preserve">   силу    с 01.01.2018 года.</w:t>
      </w:r>
    </w:p>
    <w:p w:rsidR="00277D32" w:rsidRPr="00697FF4" w:rsidRDefault="00277D32" w:rsidP="00277D32">
      <w:pPr>
        <w:ind w:firstLine="709"/>
        <w:jc w:val="both"/>
      </w:pPr>
      <w:r w:rsidRPr="00697FF4">
        <w:rPr>
          <w:color w:val="000000"/>
        </w:rPr>
        <w:t xml:space="preserve">4. Контроль за </w:t>
      </w:r>
      <w:proofErr w:type="gramStart"/>
      <w:r w:rsidRPr="00697FF4">
        <w:rPr>
          <w:color w:val="000000"/>
        </w:rPr>
        <w:t>исполнением  настоящего</w:t>
      </w:r>
      <w:proofErr w:type="gramEnd"/>
      <w:r w:rsidRPr="00697FF4">
        <w:rPr>
          <w:color w:val="000000"/>
        </w:rPr>
        <w:t xml:space="preserve"> Постановления возложить на </w:t>
      </w:r>
      <w:r w:rsidRPr="00697FF4">
        <w:t xml:space="preserve">Заместителя Руководителя Администрации сельского поселения Караул по вопросам развития инфраструктуры </w:t>
      </w:r>
      <w:proofErr w:type="spellStart"/>
      <w:r w:rsidRPr="00697FF4">
        <w:t>Н.Б.Гурину</w:t>
      </w:r>
      <w:proofErr w:type="spellEnd"/>
      <w:r w:rsidRPr="00697FF4">
        <w:t>.</w:t>
      </w:r>
    </w:p>
    <w:p w:rsidR="00277D32" w:rsidRPr="00697FF4" w:rsidRDefault="00277D32" w:rsidP="00277D32">
      <w:pPr>
        <w:ind w:firstLine="709"/>
        <w:jc w:val="both"/>
      </w:pPr>
    </w:p>
    <w:p w:rsidR="00277D32" w:rsidRPr="00697FF4" w:rsidRDefault="00277D32" w:rsidP="00277D32">
      <w:pPr>
        <w:tabs>
          <w:tab w:val="left" w:pos="6400"/>
        </w:tabs>
        <w:jc w:val="both"/>
        <w:rPr>
          <w:b/>
        </w:rPr>
      </w:pPr>
      <w:r w:rsidRPr="00697FF4">
        <w:rPr>
          <w:b/>
        </w:rPr>
        <w:t>Руководитель Администрации</w:t>
      </w:r>
    </w:p>
    <w:p w:rsidR="00277D32" w:rsidRPr="00697FF4" w:rsidRDefault="00277D32" w:rsidP="00277D32">
      <w:pPr>
        <w:tabs>
          <w:tab w:val="left" w:pos="6400"/>
        </w:tabs>
        <w:jc w:val="both"/>
        <w:rPr>
          <w:b/>
        </w:rPr>
      </w:pPr>
      <w:r w:rsidRPr="00697FF4">
        <w:rPr>
          <w:b/>
        </w:rPr>
        <w:t>сельского поселения Караул</w:t>
      </w:r>
      <w:r w:rsidRPr="00697FF4">
        <w:rPr>
          <w:b/>
        </w:rPr>
        <w:tab/>
        <w:t xml:space="preserve">              А.Н. Никифоров</w:t>
      </w:r>
    </w:p>
    <w:p w:rsidR="00277D32" w:rsidRPr="00697FF4" w:rsidRDefault="00277D32" w:rsidP="00277D32">
      <w:pPr>
        <w:tabs>
          <w:tab w:val="left" w:pos="6400"/>
        </w:tabs>
        <w:jc w:val="both"/>
        <w:rPr>
          <w:b/>
        </w:rPr>
      </w:pPr>
    </w:p>
    <w:p w:rsidR="00277D32" w:rsidRPr="00697FF4" w:rsidRDefault="00277D32" w:rsidP="00277D32">
      <w:pPr>
        <w:tabs>
          <w:tab w:val="left" w:pos="6400"/>
        </w:tabs>
        <w:jc w:val="both"/>
        <w:rPr>
          <w:b/>
        </w:rPr>
      </w:pPr>
    </w:p>
    <w:p w:rsidR="00277D32" w:rsidRPr="00697FF4" w:rsidRDefault="00277D32" w:rsidP="00277D32">
      <w:pPr>
        <w:tabs>
          <w:tab w:val="left" w:pos="6400"/>
        </w:tabs>
        <w:jc w:val="both"/>
        <w:rPr>
          <w:b/>
        </w:rPr>
      </w:pPr>
    </w:p>
    <w:p w:rsidR="00277D32" w:rsidRPr="00697FF4" w:rsidRDefault="00277D32" w:rsidP="00277D32">
      <w:pPr>
        <w:jc w:val="right"/>
      </w:pPr>
      <w:r w:rsidRPr="00697FF4">
        <w:t xml:space="preserve">Приложение </w:t>
      </w:r>
    </w:p>
    <w:p w:rsidR="00277D32" w:rsidRPr="00697FF4" w:rsidRDefault="00277D32" w:rsidP="00277D32">
      <w:pPr>
        <w:jc w:val="right"/>
      </w:pPr>
      <w:r w:rsidRPr="00697FF4">
        <w:t xml:space="preserve">к Постановлению Администрации </w:t>
      </w:r>
    </w:p>
    <w:p w:rsidR="00277D32" w:rsidRPr="00697FF4" w:rsidRDefault="00277D32" w:rsidP="00277D32">
      <w:pPr>
        <w:jc w:val="right"/>
      </w:pPr>
      <w:proofErr w:type="gramStart"/>
      <w:r w:rsidRPr="00697FF4">
        <w:t>сельского  поселения</w:t>
      </w:r>
      <w:proofErr w:type="gramEnd"/>
      <w:r w:rsidRPr="00697FF4">
        <w:t xml:space="preserve"> Караул </w:t>
      </w:r>
    </w:p>
    <w:p w:rsidR="00277D32" w:rsidRPr="00697FF4" w:rsidRDefault="00277D32" w:rsidP="00277D32">
      <w:pPr>
        <w:ind w:left="1134" w:right="850"/>
        <w:jc w:val="right"/>
      </w:pPr>
      <w:r w:rsidRPr="00697FF4">
        <w:t xml:space="preserve">от 31.10.2017 № 65 – П </w:t>
      </w: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  <w:rPr>
          <w:bCs/>
        </w:rPr>
      </w:pPr>
    </w:p>
    <w:p w:rsidR="00277D32" w:rsidRPr="00697FF4" w:rsidRDefault="00277D32" w:rsidP="00277D32">
      <w:pPr>
        <w:jc w:val="center"/>
      </w:pPr>
      <w:r w:rsidRPr="00697FF4">
        <w:rPr>
          <w:bCs/>
        </w:rPr>
        <w:t>МУНИЦИПАЛЬНАЯ ПРОГРАММА</w:t>
      </w:r>
    </w:p>
    <w:p w:rsidR="00277D32" w:rsidRPr="00697FF4" w:rsidRDefault="00277D32" w:rsidP="00277D32">
      <w:pPr>
        <w:jc w:val="center"/>
      </w:pPr>
      <w:r w:rsidRPr="00697FF4">
        <w:rPr>
          <w:b/>
        </w:rPr>
        <w:t xml:space="preserve">«Профилактика терроризма и экстремизма </w:t>
      </w:r>
      <w:r w:rsidRPr="00697FF4">
        <w:rPr>
          <w:b/>
          <w:color w:val="000000"/>
        </w:rPr>
        <w:t>на территории муниципального образования «Сельское поселение Караул» на 2018-2022 годы</w:t>
      </w:r>
    </w:p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/>
    <w:p w:rsidR="00277D32" w:rsidRPr="00697FF4" w:rsidRDefault="00277D32" w:rsidP="00277D32">
      <w:pPr>
        <w:jc w:val="center"/>
      </w:pPr>
      <w:r w:rsidRPr="00697FF4">
        <w:t>МО «Сельское поселение Караул»</w:t>
      </w:r>
    </w:p>
    <w:p w:rsidR="00277D32" w:rsidRPr="00697FF4" w:rsidRDefault="00277D32" w:rsidP="00277D32">
      <w:pPr>
        <w:jc w:val="center"/>
      </w:pPr>
      <w:r w:rsidRPr="00697FF4">
        <w:t>2018 год</w:t>
      </w:r>
    </w:p>
    <w:p w:rsidR="00277D32" w:rsidRPr="00697FF4" w:rsidRDefault="00277D32" w:rsidP="00277D32">
      <w:pPr>
        <w:jc w:val="center"/>
      </w:pPr>
    </w:p>
    <w:p w:rsidR="00277D32" w:rsidRPr="00697FF4" w:rsidRDefault="00277D32" w:rsidP="00277D32">
      <w:pPr>
        <w:jc w:val="center"/>
      </w:pPr>
    </w:p>
    <w:p w:rsidR="00697FF4" w:rsidRPr="00697FF4" w:rsidRDefault="00697FF4" w:rsidP="00277D32">
      <w:pPr>
        <w:jc w:val="center"/>
      </w:pPr>
    </w:p>
    <w:p w:rsidR="00277D32" w:rsidRPr="00697FF4" w:rsidRDefault="00277D32" w:rsidP="00277D32">
      <w:pPr>
        <w:jc w:val="center"/>
      </w:pPr>
    </w:p>
    <w:p w:rsidR="00277D32" w:rsidRPr="00697FF4" w:rsidRDefault="00277D32" w:rsidP="00277D32">
      <w:pPr>
        <w:jc w:val="center"/>
      </w:pPr>
    </w:p>
    <w:p w:rsidR="00277D32" w:rsidRPr="00697FF4" w:rsidRDefault="00277D32" w:rsidP="00277D32">
      <w:pPr>
        <w:jc w:val="center"/>
      </w:pPr>
    </w:p>
    <w:p w:rsidR="00277D32" w:rsidRPr="00697FF4" w:rsidRDefault="00277D32" w:rsidP="00277D32">
      <w:pPr>
        <w:jc w:val="center"/>
        <w:rPr>
          <w:b/>
        </w:rPr>
      </w:pPr>
      <w:r w:rsidRPr="00697FF4">
        <w:rPr>
          <w:b/>
        </w:rPr>
        <w:lastRenderedPageBreak/>
        <w:t>ПАСПОРТ</w:t>
      </w:r>
    </w:p>
    <w:p w:rsidR="00277D32" w:rsidRPr="00697FF4" w:rsidRDefault="00277D32" w:rsidP="00277D32">
      <w:pPr>
        <w:jc w:val="center"/>
        <w:rPr>
          <w:b/>
        </w:rPr>
      </w:pPr>
      <w:r w:rsidRPr="00697FF4">
        <w:rPr>
          <w:b/>
        </w:rPr>
        <w:t xml:space="preserve">муниципальной программы «Профилактика терроризма и экстремизма </w:t>
      </w:r>
      <w:r w:rsidRPr="00697FF4">
        <w:rPr>
          <w:b/>
          <w:color w:val="000000"/>
        </w:rPr>
        <w:t>на территории муниципального образования «Сельское поселение Караул» на 2018-2022 годы</w:t>
      </w:r>
    </w:p>
    <w:p w:rsidR="00277D32" w:rsidRPr="00697FF4" w:rsidRDefault="00277D32" w:rsidP="00277D32">
      <w:pPr>
        <w:tabs>
          <w:tab w:val="left" w:pos="6400"/>
        </w:tabs>
        <w:jc w:val="both"/>
        <w:rPr>
          <w:b/>
        </w:rPr>
      </w:pP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77D32" w:rsidRPr="00697FF4" w:rsidTr="001C3126">
        <w:tc>
          <w:tcPr>
            <w:tcW w:w="2376" w:type="dxa"/>
          </w:tcPr>
          <w:p w:rsidR="00277D32" w:rsidRPr="00697FF4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 w:rsidRPr="00697FF4">
              <w:t xml:space="preserve">Наименование муниципальной    программы  </w:t>
            </w:r>
          </w:p>
        </w:tc>
        <w:tc>
          <w:tcPr>
            <w:tcW w:w="7513" w:type="dxa"/>
          </w:tcPr>
          <w:p w:rsidR="00277D32" w:rsidRPr="00697FF4" w:rsidRDefault="00277D32" w:rsidP="001C3126">
            <w:pPr>
              <w:jc w:val="both"/>
            </w:pPr>
            <w:r w:rsidRPr="00697FF4">
              <w:t>Муниципальная программа «Профилактика терроризма и экстремизма на территории муниципального образования «С</w:t>
            </w:r>
            <w:r w:rsidRPr="00697FF4">
              <w:rPr>
                <w:color w:val="000000"/>
              </w:rPr>
              <w:t xml:space="preserve">ельское поселение Караул» </w:t>
            </w:r>
            <w:r w:rsidRPr="00697FF4">
              <w:t xml:space="preserve">на 2018-2022 годы» </w:t>
            </w:r>
          </w:p>
          <w:p w:rsidR="00277D32" w:rsidRPr="00697FF4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</w:p>
        </w:tc>
      </w:tr>
      <w:tr w:rsidR="00277D32" w:rsidRPr="00697FF4" w:rsidTr="001C3126">
        <w:tc>
          <w:tcPr>
            <w:tcW w:w="2376" w:type="dxa"/>
          </w:tcPr>
          <w:p w:rsidR="00277D32" w:rsidRPr="00697FF4" w:rsidRDefault="00277D32" w:rsidP="001C3126">
            <w:r w:rsidRPr="00697FF4">
              <w:t>Основание для разработки муниципальной</w:t>
            </w:r>
          </w:p>
          <w:p w:rsidR="00277D32" w:rsidRPr="00697FF4" w:rsidRDefault="00277D32" w:rsidP="001C3126">
            <w:r w:rsidRPr="00697FF4">
              <w:t xml:space="preserve">программы </w:t>
            </w:r>
          </w:p>
        </w:tc>
        <w:tc>
          <w:tcPr>
            <w:tcW w:w="7513" w:type="dxa"/>
          </w:tcPr>
          <w:p w:rsidR="00277D32" w:rsidRPr="00697FF4" w:rsidRDefault="00277D32" w:rsidP="001C312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F4">
              <w:rPr>
                <w:rFonts w:ascii="Times New Roman" w:hAnsi="Times New Roman"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77D32" w:rsidRPr="00697FF4" w:rsidRDefault="00277D32" w:rsidP="001C312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F4">
              <w:rPr>
                <w:rFonts w:ascii="Times New Roman" w:hAnsi="Times New Roman"/>
                <w:sz w:val="24"/>
                <w:szCs w:val="24"/>
              </w:rPr>
              <w:t>- Федеральный закон от 6 марта 2006 года № 35-ФЗ «О противодействии терроризму»;</w:t>
            </w:r>
          </w:p>
          <w:p w:rsidR="00277D32" w:rsidRPr="00697FF4" w:rsidRDefault="00277D32" w:rsidP="001C312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F4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25 июля 2012 </w:t>
            </w:r>
            <w:proofErr w:type="gramStart"/>
            <w:r w:rsidRPr="00697FF4">
              <w:rPr>
                <w:rFonts w:ascii="Times New Roman" w:hAnsi="Times New Roman"/>
                <w:sz w:val="24"/>
                <w:szCs w:val="24"/>
              </w:rPr>
              <w:t>года  №</w:t>
            </w:r>
            <w:proofErr w:type="gramEnd"/>
            <w:r w:rsidRPr="00697FF4">
              <w:rPr>
                <w:rFonts w:ascii="Times New Roman" w:hAnsi="Times New Roman"/>
                <w:sz w:val="24"/>
                <w:szCs w:val="24"/>
              </w:rPr>
              <w:t xml:space="preserve"> 114-ФЗ «О противодействии экстремистской деятельности»;</w:t>
            </w:r>
          </w:p>
          <w:p w:rsidR="00277D32" w:rsidRPr="00697FF4" w:rsidRDefault="00277D32" w:rsidP="001C312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7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277D32" w:rsidRPr="00697FF4" w:rsidRDefault="00277D32" w:rsidP="001C3126">
            <w:pPr>
              <w:jc w:val="both"/>
            </w:pPr>
            <w:r w:rsidRPr="00697FF4"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277D32" w:rsidRPr="00697FF4" w:rsidRDefault="00277D32" w:rsidP="001C3126">
            <w:pPr>
              <w:rPr>
                <w:color w:val="000000"/>
              </w:rPr>
            </w:pPr>
            <w:r w:rsidRPr="00697FF4">
              <w:t xml:space="preserve"> - Постановление Администрации сельского поселения Караул от  1 октября 2013 года 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277D32" w:rsidRPr="00697FF4" w:rsidTr="001C3126">
        <w:trPr>
          <w:trHeight w:val="581"/>
        </w:trPr>
        <w:tc>
          <w:tcPr>
            <w:tcW w:w="2376" w:type="dxa"/>
          </w:tcPr>
          <w:p w:rsidR="00277D32" w:rsidRPr="00697FF4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 w:rsidRPr="00697FF4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277D32" w:rsidRPr="00697FF4" w:rsidRDefault="00277D32" w:rsidP="001C3126"/>
          <w:p w:rsidR="00277D32" w:rsidRPr="00697FF4" w:rsidRDefault="00277D32" w:rsidP="001C3126">
            <w:pPr>
              <w:rPr>
                <w:color w:val="000000"/>
              </w:rPr>
            </w:pPr>
            <w:r w:rsidRPr="00697FF4">
              <w:t xml:space="preserve">Администрация </w:t>
            </w:r>
            <w:r w:rsidRPr="00697FF4">
              <w:rPr>
                <w:color w:val="000000"/>
              </w:rPr>
              <w:t>сельского поселения Караул</w:t>
            </w:r>
          </w:p>
        </w:tc>
      </w:tr>
      <w:tr w:rsidR="00277D32" w:rsidRPr="00697FF4" w:rsidTr="001C3126">
        <w:trPr>
          <w:trHeight w:val="581"/>
        </w:trPr>
        <w:tc>
          <w:tcPr>
            <w:tcW w:w="2376" w:type="dxa"/>
          </w:tcPr>
          <w:p w:rsidR="00277D32" w:rsidRPr="00697FF4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 w:rsidRPr="00697FF4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513" w:type="dxa"/>
          </w:tcPr>
          <w:p w:rsidR="00277D32" w:rsidRPr="00697FF4" w:rsidRDefault="00277D32" w:rsidP="001C3126">
            <w:r w:rsidRPr="00697FF4">
              <w:t>Отсутствуют</w:t>
            </w:r>
          </w:p>
        </w:tc>
      </w:tr>
      <w:tr w:rsidR="00277D32" w:rsidRPr="00697FF4" w:rsidTr="001C3126">
        <w:trPr>
          <w:trHeight w:val="844"/>
        </w:trPr>
        <w:tc>
          <w:tcPr>
            <w:tcW w:w="2376" w:type="dxa"/>
          </w:tcPr>
          <w:p w:rsidR="00277D32" w:rsidRPr="00697FF4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 w:rsidRPr="00697FF4">
              <w:rPr>
                <w:bCs/>
                <w:iCs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513" w:type="dxa"/>
          </w:tcPr>
          <w:p w:rsidR="00277D32" w:rsidRPr="00697FF4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 w:rsidRPr="00697FF4">
              <w:rPr>
                <w:color w:val="000000"/>
              </w:rPr>
              <w:t>Мероприятия Программы:</w:t>
            </w:r>
          </w:p>
          <w:p w:rsidR="00277D32" w:rsidRPr="00697FF4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</w:pPr>
            <w:r w:rsidRPr="00697FF4">
              <w:rPr>
                <w:color w:val="000000"/>
              </w:rPr>
              <w:t>- Приобретение и</w:t>
            </w:r>
            <w:r w:rsidRPr="00697FF4">
              <w:t>нформационного материала.</w:t>
            </w:r>
          </w:p>
          <w:p w:rsidR="00277D32" w:rsidRPr="00697FF4" w:rsidRDefault="00277D32" w:rsidP="001C3126">
            <w:pPr>
              <w:jc w:val="both"/>
            </w:pPr>
            <w:r w:rsidRPr="00697FF4">
              <w:t xml:space="preserve">- </w:t>
            </w:r>
            <w:proofErr w:type="gramStart"/>
            <w:r w:rsidRPr="00697FF4">
              <w:t>Проведение  учебных</w:t>
            </w:r>
            <w:proofErr w:type="gramEnd"/>
            <w:r w:rsidRPr="00697FF4">
              <w:t xml:space="preserve"> тренировок  с  персоналом  учреждений культуры и образования  поселения  по  вопросам  предупреждения </w:t>
            </w:r>
          </w:p>
          <w:p w:rsidR="00277D32" w:rsidRPr="00697FF4" w:rsidRDefault="00277D32" w:rsidP="001C3126">
            <w:pPr>
              <w:jc w:val="both"/>
            </w:pPr>
            <w:r w:rsidRPr="00697FF4">
              <w:t>террористических  актов  и правилам поведения при их возникновении</w:t>
            </w:r>
          </w:p>
        </w:tc>
      </w:tr>
      <w:tr w:rsidR="00277D32" w:rsidRPr="00697FF4" w:rsidTr="001C3126">
        <w:trPr>
          <w:trHeight w:val="1454"/>
        </w:trPr>
        <w:tc>
          <w:tcPr>
            <w:tcW w:w="2376" w:type="dxa"/>
            <w:tcBorders>
              <w:bottom w:val="single" w:sz="4" w:space="0" w:color="auto"/>
            </w:tcBorders>
          </w:tcPr>
          <w:p w:rsidR="00277D32" w:rsidRPr="00697FF4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 w:rsidRPr="00697FF4">
              <w:t xml:space="preserve">Цели </w:t>
            </w:r>
            <w:r w:rsidRPr="00697FF4">
              <w:rPr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77D32" w:rsidRPr="00697FF4" w:rsidRDefault="00277D32" w:rsidP="001C3126">
            <w:pPr>
              <w:jc w:val="both"/>
            </w:pPr>
            <w:r w:rsidRPr="00697FF4">
              <w:t>-Повышение уровня межведомственного взаимопонимания по профилактике терроризма и экстремизма;</w:t>
            </w:r>
          </w:p>
          <w:p w:rsidR="00277D32" w:rsidRPr="00697FF4" w:rsidRDefault="00277D32" w:rsidP="001C3126">
            <w:pPr>
              <w:jc w:val="both"/>
            </w:pPr>
            <w:r w:rsidRPr="00697FF4">
              <w:t>- 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277D32" w:rsidRPr="00697FF4" w:rsidTr="001C3126">
        <w:trPr>
          <w:trHeight w:val="1116"/>
        </w:trPr>
        <w:tc>
          <w:tcPr>
            <w:tcW w:w="2376" w:type="dxa"/>
            <w:tcBorders>
              <w:top w:val="single" w:sz="4" w:space="0" w:color="auto"/>
            </w:tcBorders>
          </w:tcPr>
          <w:p w:rsidR="00277D32" w:rsidRPr="00697FF4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</w:pPr>
            <w:r w:rsidRPr="00697FF4">
              <w:t xml:space="preserve">Задачи </w:t>
            </w:r>
            <w:r w:rsidRPr="00697FF4">
              <w:rPr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77D32" w:rsidRPr="00697FF4" w:rsidRDefault="00277D32" w:rsidP="001C3126">
            <w:r w:rsidRPr="00697FF4">
              <w:t xml:space="preserve">- Предупреждение террористических и экстремистских проявлений на территории поселения; </w:t>
            </w:r>
          </w:p>
          <w:p w:rsidR="00277D32" w:rsidRPr="00697FF4" w:rsidRDefault="00277D32" w:rsidP="001C3126">
            <w:r w:rsidRPr="00697FF4">
              <w:t>- Профилактика правонарушений, социальных и межнациональных конфликтов;</w:t>
            </w:r>
          </w:p>
        </w:tc>
      </w:tr>
      <w:tr w:rsidR="00277D32" w:rsidRPr="00697FF4" w:rsidTr="001C3126">
        <w:trPr>
          <w:trHeight w:val="556"/>
        </w:trPr>
        <w:tc>
          <w:tcPr>
            <w:tcW w:w="2376" w:type="dxa"/>
          </w:tcPr>
          <w:p w:rsidR="00277D32" w:rsidRPr="00697FF4" w:rsidRDefault="00277D32" w:rsidP="001C3126">
            <w:r w:rsidRPr="00697FF4">
              <w:t xml:space="preserve">Этапы и сроки реализации </w:t>
            </w:r>
          </w:p>
          <w:p w:rsidR="00277D32" w:rsidRPr="00697FF4" w:rsidRDefault="00277D32" w:rsidP="001C3126">
            <w:r w:rsidRPr="00697FF4">
              <w:t>программы</w:t>
            </w:r>
          </w:p>
        </w:tc>
        <w:tc>
          <w:tcPr>
            <w:tcW w:w="7513" w:type="dxa"/>
          </w:tcPr>
          <w:p w:rsidR="00277D32" w:rsidRPr="00697FF4" w:rsidRDefault="00277D32" w:rsidP="001C3126">
            <w:pPr>
              <w:jc w:val="both"/>
            </w:pPr>
            <w:r w:rsidRPr="00697FF4">
              <w:t xml:space="preserve">Этапы реализации: </w:t>
            </w:r>
          </w:p>
          <w:p w:rsidR="00277D32" w:rsidRPr="00697FF4" w:rsidRDefault="00277D32" w:rsidP="001C3126">
            <w:pPr>
              <w:jc w:val="both"/>
            </w:pPr>
            <w:r w:rsidRPr="00697FF4">
              <w:t>2018 – 1 этап</w:t>
            </w:r>
          </w:p>
          <w:p w:rsidR="00277D32" w:rsidRPr="00697FF4" w:rsidRDefault="00277D32" w:rsidP="001C3126">
            <w:pPr>
              <w:jc w:val="both"/>
            </w:pPr>
            <w:r w:rsidRPr="00697FF4">
              <w:t>2019 – 2 этап</w:t>
            </w:r>
          </w:p>
          <w:p w:rsidR="00277D32" w:rsidRPr="00697FF4" w:rsidRDefault="00277D32" w:rsidP="001C3126">
            <w:pPr>
              <w:jc w:val="both"/>
            </w:pPr>
            <w:r w:rsidRPr="00697FF4">
              <w:t>2020 – 3 этап</w:t>
            </w:r>
          </w:p>
          <w:p w:rsidR="00277D32" w:rsidRPr="00697FF4" w:rsidRDefault="00277D32" w:rsidP="001C3126">
            <w:pPr>
              <w:jc w:val="both"/>
            </w:pPr>
            <w:r w:rsidRPr="00697FF4">
              <w:t>2021 – 4 этап</w:t>
            </w:r>
          </w:p>
          <w:p w:rsidR="00277D32" w:rsidRPr="00697FF4" w:rsidRDefault="00277D32" w:rsidP="001C3126">
            <w:pPr>
              <w:jc w:val="both"/>
            </w:pPr>
            <w:r w:rsidRPr="00697FF4">
              <w:t>2022 – 5 этап</w:t>
            </w:r>
          </w:p>
          <w:p w:rsidR="00277D32" w:rsidRPr="00697FF4" w:rsidRDefault="00277D32" w:rsidP="001C3126">
            <w:pPr>
              <w:jc w:val="both"/>
            </w:pPr>
            <w:r w:rsidRPr="00697FF4">
              <w:t>Сроки реализации – 2018 – 2022 гг.</w:t>
            </w:r>
          </w:p>
        </w:tc>
      </w:tr>
      <w:tr w:rsidR="00277D32" w:rsidRPr="00697FF4" w:rsidTr="001C3126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277D32" w:rsidRPr="00697FF4" w:rsidRDefault="00277D32" w:rsidP="001C3126">
            <w:pPr>
              <w:autoSpaceDE w:val="0"/>
              <w:autoSpaceDN w:val="0"/>
              <w:adjustRightInd w:val="0"/>
              <w:jc w:val="both"/>
            </w:pPr>
            <w:r w:rsidRPr="00697FF4">
              <w:lastRenderedPageBreak/>
              <w:t xml:space="preserve">Целевые показатели  </w:t>
            </w:r>
          </w:p>
          <w:p w:rsidR="00277D32" w:rsidRPr="00697FF4" w:rsidRDefault="00277D32" w:rsidP="001C3126">
            <w:pPr>
              <w:autoSpaceDE w:val="0"/>
              <w:autoSpaceDN w:val="0"/>
              <w:adjustRightInd w:val="0"/>
              <w:jc w:val="both"/>
            </w:pPr>
            <w:r w:rsidRPr="00697FF4">
              <w:t>и показатели результативности программы</w:t>
            </w:r>
          </w:p>
          <w:p w:rsidR="00277D32" w:rsidRPr="00697FF4" w:rsidRDefault="00277D32" w:rsidP="001C31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77D32" w:rsidRPr="00697FF4" w:rsidRDefault="00277D32" w:rsidP="001C3126">
            <w:pPr>
              <w:pStyle w:val="a6"/>
              <w:rPr>
                <w:rFonts w:ascii="Times New Roman" w:hAnsi="Times New Roman" w:cs="Times New Roman"/>
              </w:rPr>
            </w:pPr>
            <w:r w:rsidRPr="00697FF4">
              <w:rPr>
                <w:rFonts w:ascii="Times New Roman" w:hAnsi="Times New Roman" w:cs="Times New Roman"/>
              </w:rPr>
              <w:t xml:space="preserve">- количество приобретенного информационного материала за весь период реализации составит – 30 шт., в том числе: </w:t>
            </w:r>
            <w:proofErr w:type="gramStart"/>
            <w:r w:rsidRPr="00697FF4">
              <w:rPr>
                <w:rFonts w:ascii="Times New Roman" w:hAnsi="Times New Roman" w:cs="Times New Roman"/>
              </w:rPr>
              <w:t>2018  –</w:t>
            </w:r>
            <w:proofErr w:type="gramEnd"/>
            <w:r w:rsidRPr="00697FF4">
              <w:rPr>
                <w:rFonts w:ascii="Times New Roman" w:hAnsi="Times New Roman" w:cs="Times New Roman"/>
              </w:rPr>
              <w:t xml:space="preserve"> 6 шт., 2019 – шт., 2020 – 6 шт. и сохранение значения показателя в 2021, 2022 годах;</w:t>
            </w:r>
          </w:p>
          <w:p w:rsidR="00277D32" w:rsidRPr="00697FF4" w:rsidRDefault="00277D32" w:rsidP="001C3126">
            <w:pPr>
              <w:pStyle w:val="a6"/>
              <w:rPr>
                <w:rFonts w:ascii="Times New Roman" w:hAnsi="Times New Roman" w:cs="Times New Roman"/>
              </w:rPr>
            </w:pPr>
            <w:r w:rsidRPr="00697FF4">
              <w:rPr>
                <w:rFonts w:ascii="Times New Roman" w:hAnsi="Times New Roman" w:cs="Times New Roman"/>
              </w:rPr>
              <w:t>- количество проведенных учебных тренировок за весь период реализации – 30 тренировок, в том числе по годам: 2018 – 6, 2019 – 6, 2020 -6 и сохранение значения показателя в 2021, 2022 годах;</w:t>
            </w:r>
          </w:p>
          <w:p w:rsidR="00277D32" w:rsidRPr="00697FF4" w:rsidRDefault="00277D32" w:rsidP="001C3126">
            <w:pPr>
              <w:pStyle w:val="a9"/>
              <w:jc w:val="left"/>
              <w:rPr>
                <w:sz w:val="24"/>
              </w:rPr>
            </w:pPr>
            <w:r w:rsidRPr="00697FF4">
              <w:rPr>
                <w:b/>
                <w:sz w:val="24"/>
              </w:rPr>
              <w:t>-</w:t>
            </w:r>
            <w:r w:rsidRPr="00697FF4">
              <w:rPr>
                <w:sz w:val="24"/>
              </w:rPr>
              <w:t xml:space="preserve"> количество террористических актов за весь период реализации – 0, в том числе по годам: 2018 – 0, 2019 – 0, 2020 – 0  и сохранение значения показателя в 2021, 2022 годах.</w:t>
            </w:r>
          </w:p>
        </w:tc>
      </w:tr>
      <w:tr w:rsidR="00277D32" w:rsidRPr="00697FF4" w:rsidTr="001C3126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277D32" w:rsidRPr="00697FF4" w:rsidRDefault="00277D32" w:rsidP="001C3126">
            <w:pPr>
              <w:autoSpaceDE w:val="0"/>
              <w:autoSpaceDN w:val="0"/>
              <w:adjustRightInd w:val="0"/>
              <w:jc w:val="both"/>
            </w:pPr>
            <w:r w:rsidRPr="00697FF4">
              <w:t xml:space="preserve">Ресурсное </w:t>
            </w:r>
          </w:p>
          <w:p w:rsidR="00277D32" w:rsidRPr="00697FF4" w:rsidRDefault="00277D32" w:rsidP="001C3126">
            <w:pPr>
              <w:autoSpaceDE w:val="0"/>
              <w:autoSpaceDN w:val="0"/>
              <w:adjustRightInd w:val="0"/>
              <w:jc w:val="both"/>
            </w:pPr>
            <w:r w:rsidRPr="00697FF4">
              <w:t xml:space="preserve">обеспечение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77D32" w:rsidRPr="00697FF4" w:rsidRDefault="00277D32" w:rsidP="001C312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F4">
              <w:rPr>
                <w:rFonts w:ascii="Times New Roman" w:hAnsi="Times New Roman"/>
                <w:b/>
                <w:sz w:val="24"/>
                <w:szCs w:val="24"/>
              </w:rPr>
              <w:t xml:space="preserve">Бюджет муниципального образования «Сельское поселение Караул: </w:t>
            </w:r>
            <w:r w:rsidRPr="00697FF4">
              <w:rPr>
                <w:rFonts w:ascii="Times New Roman" w:hAnsi="Times New Roman"/>
                <w:sz w:val="24"/>
                <w:szCs w:val="24"/>
              </w:rPr>
              <w:t xml:space="preserve">всего   - </w:t>
            </w:r>
            <w:r w:rsidRPr="00697FF4">
              <w:rPr>
                <w:rFonts w:ascii="Times New Roman" w:hAnsi="Times New Roman"/>
                <w:b/>
                <w:sz w:val="24"/>
                <w:szCs w:val="24"/>
              </w:rPr>
              <w:t>4 000,00</w:t>
            </w:r>
            <w:r w:rsidRPr="00697FF4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277D32" w:rsidRPr="00697FF4" w:rsidRDefault="00277D32" w:rsidP="001C3126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FF4">
              <w:rPr>
                <w:rFonts w:ascii="Times New Roman" w:hAnsi="Times New Roman"/>
                <w:b/>
                <w:sz w:val="24"/>
                <w:szCs w:val="24"/>
              </w:rPr>
              <w:t xml:space="preserve">2018 год </w:t>
            </w:r>
            <w:r w:rsidRPr="00697FF4">
              <w:rPr>
                <w:rFonts w:ascii="Times New Roman" w:hAnsi="Times New Roman"/>
                <w:sz w:val="24"/>
                <w:szCs w:val="24"/>
              </w:rPr>
              <w:t>- 800,00 рублей;</w:t>
            </w:r>
          </w:p>
          <w:p w:rsidR="00277D32" w:rsidRPr="00697FF4" w:rsidRDefault="00277D32" w:rsidP="001C3126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FF4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  <w:r w:rsidRPr="00697FF4">
              <w:rPr>
                <w:rFonts w:ascii="Times New Roman" w:hAnsi="Times New Roman"/>
                <w:sz w:val="24"/>
                <w:szCs w:val="24"/>
              </w:rPr>
              <w:t xml:space="preserve"> - 800,00 рублей;</w:t>
            </w:r>
          </w:p>
          <w:p w:rsidR="00277D32" w:rsidRPr="00697FF4" w:rsidRDefault="00277D32" w:rsidP="001C3126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FF4">
              <w:rPr>
                <w:rFonts w:ascii="Times New Roman" w:hAnsi="Times New Roman"/>
                <w:b/>
                <w:sz w:val="24"/>
                <w:szCs w:val="24"/>
              </w:rPr>
              <w:t xml:space="preserve">2020 год </w:t>
            </w:r>
            <w:r w:rsidRPr="00697FF4">
              <w:rPr>
                <w:rFonts w:ascii="Times New Roman" w:hAnsi="Times New Roman"/>
                <w:sz w:val="24"/>
                <w:szCs w:val="24"/>
              </w:rPr>
              <w:t>- 800,00 рублей;</w:t>
            </w:r>
          </w:p>
          <w:p w:rsidR="00277D32" w:rsidRPr="00697FF4" w:rsidRDefault="00277D32" w:rsidP="001C3126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FF4">
              <w:rPr>
                <w:rFonts w:ascii="Times New Roman" w:hAnsi="Times New Roman"/>
                <w:b/>
                <w:sz w:val="24"/>
                <w:szCs w:val="24"/>
              </w:rPr>
              <w:t>2021 год -</w:t>
            </w:r>
            <w:r w:rsidRPr="00697FF4">
              <w:rPr>
                <w:rFonts w:ascii="Times New Roman" w:hAnsi="Times New Roman"/>
                <w:sz w:val="24"/>
                <w:szCs w:val="24"/>
              </w:rPr>
              <w:t xml:space="preserve"> 800,00 рублей;</w:t>
            </w:r>
          </w:p>
          <w:p w:rsidR="00277D32" w:rsidRPr="00697FF4" w:rsidRDefault="00277D32" w:rsidP="001C3126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FF4">
              <w:rPr>
                <w:rFonts w:ascii="Times New Roman" w:hAnsi="Times New Roman"/>
                <w:b/>
                <w:sz w:val="24"/>
                <w:szCs w:val="24"/>
              </w:rPr>
              <w:t xml:space="preserve">2022 год </w:t>
            </w:r>
            <w:r w:rsidRPr="00697FF4">
              <w:rPr>
                <w:rFonts w:ascii="Times New Roman" w:hAnsi="Times New Roman"/>
                <w:sz w:val="24"/>
                <w:szCs w:val="24"/>
              </w:rPr>
              <w:t>- 800,00 рублей;</w:t>
            </w:r>
          </w:p>
        </w:tc>
      </w:tr>
    </w:tbl>
    <w:p w:rsidR="00277D32" w:rsidRPr="00697FF4" w:rsidRDefault="00277D32" w:rsidP="00277D32">
      <w:pPr>
        <w:jc w:val="center"/>
        <w:rPr>
          <w:b/>
          <w:bCs/>
        </w:rPr>
      </w:pPr>
      <w:r w:rsidRPr="00697FF4">
        <w:rPr>
          <w:b/>
          <w:bCs/>
        </w:rPr>
        <w:t>Раздел 1.  Содержание проблемы и обоснование необходимости</w:t>
      </w:r>
    </w:p>
    <w:p w:rsidR="00277D32" w:rsidRPr="00697FF4" w:rsidRDefault="00277D32" w:rsidP="00277D32">
      <w:pPr>
        <w:autoSpaceDE w:val="0"/>
        <w:autoSpaceDN w:val="0"/>
        <w:adjustRightInd w:val="0"/>
        <w:spacing w:before="240" w:line="240" w:lineRule="atLeast"/>
        <w:contextualSpacing/>
        <w:jc w:val="center"/>
        <w:outlineLvl w:val="0"/>
      </w:pPr>
      <w:r w:rsidRPr="00697FF4">
        <w:rPr>
          <w:b/>
          <w:bCs/>
        </w:rPr>
        <w:t>ее решения программно-целевым методом</w:t>
      </w:r>
    </w:p>
    <w:p w:rsidR="00277D32" w:rsidRPr="00697FF4" w:rsidRDefault="00277D32" w:rsidP="00277D32">
      <w:pPr>
        <w:ind w:firstLine="709"/>
        <w:jc w:val="both"/>
      </w:pPr>
      <w:r w:rsidRPr="00697FF4"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277D32" w:rsidRPr="00697FF4" w:rsidRDefault="00277D32" w:rsidP="00277D32">
      <w:pPr>
        <w:ind w:firstLine="709"/>
        <w:jc w:val="both"/>
      </w:pPr>
      <w:r w:rsidRPr="00697FF4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277D32" w:rsidRPr="00697FF4" w:rsidRDefault="00277D32" w:rsidP="00277D32">
      <w:pPr>
        <w:ind w:firstLine="709"/>
        <w:jc w:val="both"/>
      </w:pPr>
      <w:r w:rsidRPr="00697FF4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277D32" w:rsidRPr="00697FF4" w:rsidRDefault="00277D32" w:rsidP="00277D32">
      <w:pPr>
        <w:ind w:firstLine="709"/>
        <w:jc w:val="both"/>
      </w:pPr>
      <w:r w:rsidRPr="00697FF4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277D32" w:rsidRPr="00697FF4" w:rsidRDefault="00277D32" w:rsidP="00277D32">
      <w:pPr>
        <w:jc w:val="center"/>
        <w:rPr>
          <w:b/>
        </w:rPr>
      </w:pPr>
      <w:r w:rsidRPr="00697FF4">
        <w:rPr>
          <w:b/>
          <w:bCs/>
        </w:rPr>
        <w:t xml:space="preserve">Раздел 2. </w:t>
      </w:r>
      <w:r w:rsidRPr="00697FF4">
        <w:rPr>
          <w:b/>
        </w:rPr>
        <w:t>Цели, задачи и сроки реализации программы,</w:t>
      </w:r>
    </w:p>
    <w:p w:rsidR="00277D32" w:rsidRPr="00697FF4" w:rsidRDefault="00277D32" w:rsidP="00277D32">
      <w:pPr>
        <w:jc w:val="center"/>
        <w:rPr>
          <w:b/>
        </w:rPr>
      </w:pPr>
      <w:r w:rsidRPr="00697FF4">
        <w:rPr>
          <w:b/>
        </w:rPr>
        <w:t>целевые показатели программы.</w:t>
      </w:r>
    </w:p>
    <w:p w:rsidR="00277D32" w:rsidRPr="00697FF4" w:rsidRDefault="00277D32" w:rsidP="00277D32">
      <w:r w:rsidRPr="00697FF4">
        <w:rPr>
          <w:b/>
          <w:bCs/>
        </w:rPr>
        <w:t>2.1. Цели программы:</w:t>
      </w:r>
      <w:r w:rsidRPr="00697FF4">
        <w:t xml:space="preserve"> </w:t>
      </w:r>
    </w:p>
    <w:p w:rsidR="00277D32" w:rsidRPr="00697FF4" w:rsidRDefault="00277D32" w:rsidP="00277D32">
      <w:pPr>
        <w:ind w:firstLine="426"/>
        <w:jc w:val="both"/>
      </w:pPr>
      <w:r w:rsidRPr="00697FF4">
        <w:t>Целями Программы являются:</w:t>
      </w:r>
    </w:p>
    <w:p w:rsidR="00277D32" w:rsidRPr="00697FF4" w:rsidRDefault="00277D32" w:rsidP="00277D32">
      <w:pPr>
        <w:jc w:val="both"/>
      </w:pPr>
      <w:r w:rsidRPr="00697FF4">
        <w:t xml:space="preserve">-повышение уровня межведомственного взаимопонимания по профилактике терроризма и экстремизма; </w:t>
      </w:r>
    </w:p>
    <w:p w:rsidR="00277D32" w:rsidRPr="00697FF4" w:rsidRDefault="00277D32" w:rsidP="00277D32">
      <w:pPr>
        <w:jc w:val="both"/>
      </w:pPr>
      <w:r w:rsidRPr="00697FF4"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277D32" w:rsidRPr="00697FF4" w:rsidRDefault="00277D32" w:rsidP="00277D32">
      <w:r w:rsidRPr="00697FF4">
        <w:rPr>
          <w:b/>
          <w:bCs/>
        </w:rPr>
        <w:t>2.2. Задачи программы:</w:t>
      </w:r>
      <w:r w:rsidRPr="00697FF4">
        <w:t xml:space="preserve"> </w:t>
      </w:r>
    </w:p>
    <w:p w:rsidR="00277D32" w:rsidRPr="00697FF4" w:rsidRDefault="00277D32" w:rsidP="00277D32">
      <w:pPr>
        <w:ind w:firstLine="426"/>
        <w:jc w:val="both"/>
      </w:pPr>
      <w:r w:rsidRPr="00697FF4">
        <w:t>Задачами Программы являются:</w:t>
      </w:r>
    </w:p>
    <w:p w:rsidR="00277D32" w:rsidRPr="00697FF4" w:rsidRDefault="00277D32" w:rsidP="00277D32">
      <w:r w:rsidRPr="00697FF4">
        <w:t xml:space="preserve">- предупреждение террористических и экстремистских проявлений на территории поселения; </w:t>
      </w:r>
    </w:p>
    <w:p w:rsidR="00277D32" w:rsidRPr="00697FF4" w:rsidRDefault="00277D32" w:rsidP="00277D32">
      <w:r w:rsidRPr="00697FF4">
        <w:t>- профилактика правонарушений, социальных и межнациональных конфликтов;</w:t>
      </w:r>
    </w:p>
    <w:p w:rsidR="00277D32" w:rsidRPr="00697FF4" w:rsidRDefault="00277D32" w:rsidP="00277D32">
      <w:r w:rsidRPr="00697FF4">
        <w:rPr>
          <w:b/>
          <w:bCs/>
        </w:rPr>
        <w:lastRenderedPageBreak/>
        <w:t>2.3. Сроки реализации программы:</w:t>
      </w:r>
      <w:r w:rsidRPr="00697FF4">
        <w:t xml:space="preserve"> </w:t>
      </w:r>
    </w:p>
    <w:p w:rsidR="00277D32" w:rsidRPr="00697FF4" w:rsidRDefault="00277D32" w:rsidP="00277D32">
      <w:pPr>
        <w:numPr>
          <w:ilvl w:val="0"/>
          <w:numId w:val="4"/>
        </w:numPr>
        <w:ind w:left="426" w:hanging="426"/>
        <w:jc w:val="both"/>
      </w:pPr>
      <w:r w:rsidRPr="00697FF4">
        <w:t>2018 – 2022 годы.</w:t>
      </w:r>
    </w:p>
    <w:p w:rsidR="00277D32" w:rsidRPr="00697FF4" w:rsidRDefault="00277D32" w:rsidP="00277D32">
      <w:r w:rsidRPr="00697FF4">
        <w:rPr>
          <w:b/>
          <w:bCs/>
        </w:rPr>
        <w:t>2.4. Объемы и источники финансирования программы:</w:t>
      </w:r>
      <w:r w:rsidRPr="00697FF4">
        <w:t xml:space="preserve"> </w:t>
      </w:r>
    </w:p>
    <w:p w:rsidR="00277D32" w:rsidRPr="00697FF4" w:rsidRDefault="00277D32" w:rsidP="00277D32">
      <w:pPr>
        <w:jc w:val="both"/>
      </w:pPr>
      <w:r w:rsidRPr="00697FF4">
        <w:t xml:space="preserve">Общий объем финансирования программы составляет: </w:t>
      </w:r>
    </w:p>
    <w:p w:rsidR="00277D32" w:rsidRPr="00697FF4" w:rsidRDefault="00277D32" w:rsidP="00277D32">
      <w:r w:rsidRPr="00697FF4">
        <w:t>В 2018-2022 годах -  4 000,00 руб.</w:t>
      </w:r>
    </w:p>
    <w:p w:rsidR="00277D32" w:rsidRPr="00697FF4" w:rsidRDefault="00277D32" w:rsidP="00277D32">
      <w:pPr>
        <w:jc w:val="both"/>
      </w:pPr>
      <w:r w:rsidRPr="00697FF4">
        <w:t xml:space="preserve">Объем финансирования по годам:  </w:t>
      </w:r>
    </w:p>
    <w:p w:rsidR="00277D32" w:rsidRPr="00697FF4" w:rsidRDefault="00277D32" w:rsidP="00277D32">
      <w:r w:rsidRPr="00697FF4">
        <w:t xml:space="preserve">2018 -  800,00 руб.      </w:t>
      </w:r>
    </w:p>
    <w:p w:rsidR="00277D32" w:rsidRPr="00697FF4" w:rsidRDefault="00277D32" w:rsidP="00277D32">
      <w:r w:rsidRPr="00697FF4">
        <w:t xml:space="preserve">2019 -  800,00 руб. </w:t>
      </w:r>
    </w:p>
    <w:p w:rsidR="00277D32" w:rsidRPr="00697FF4" w:rsidRDefault="00277D32" w:rsidP="00277D32">
      <w:pPr>
        <w:rPr>
          <w:color w:val="FF0000"/>
        </w:rPr>
      </w:pPr>
      <w:r w:rsidRPr="00697FF4">
        <w:t>2020 -  800,00 руб.</w:t>
      </w:r>
      <w:r w:rsidRPr="00697FF4">
        <w:rPr>
          <w:color w:val="FF0000"/>
        </w:rPr>
        <w:t xml:space="preserve"> </w:t>
      </w:r>
    </w:p>
    <w:p w:rsidR="00277D32" w:rsidRPr="00697FF4" w:rsidRDefault="00277D32" w:rsidP="00277D32">
      <w:pPr>
        <w:jc w:val="both"/>
      </w:pPr>
      <w:r w:rsidRPr="00697FF4">
        <w:t>2021 -  800,00 руб.</w:t>
      </w:r>
    </w:p>
    <w:p w:rsidR="00277D32" w:rsidRPr="00697FF4" w:rsidRDefault="00277D32" w:rsidP="00277D32">
      <w:pPr>
        <w:jc w:val="both"/>
      </w:pPr>
      <w:r w:rsidRPr="00697FF4">
        <w:t>2022 -  800,00 руб.</w:t>
      </w:r>
    </w:p>
    <w:p w:rsidR="00277D32" w:rsidRPr="00697FF4" w:rsidRDefault="00277D32" w:rsidP="00277D32">
      <w:pPr>
        <w:jc w:val="both"/>
        <w:rPr>
          <w:b/>
        </w:rPr>
      </w:pPr>
      <w:r w:rsidRPr="00697FF4">
        <w:rPr>
          <w:b/>
        </w:rPr>
        <w:t xml:space="preserve">2.5. Целевые показатели: </w:t>
      </w:r>
    </w:p>
    <w:p w:rsidR="00277D32" w:rsidRPr="00697FF4" w:rsidRDefault="00277D32" w:rsidP="00277D32">
      <w:pPr>
        <w:ind w:firstLine="708"/>
        <w:jc w:val="both"/>
      </w:pPr>
      <w:r w:rsidRPr="00697FF4">
        <w:t xml:space="preserve"> Основные целевые показатели Программы: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928"/>
        <w:gridCol w:w="1843"/>
        <w:gridCol w:w="1630"/>
        <w:gridCol w:w="1630"/>
      </w:tblGrid>
      <w:tr w:rsidR="00277D32" w:rsidRPr="00697FF4" w:rsidTr="001C3126">
        <w:tc>
          <w:tcPr>
            <w:tcW w:w="4928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Показатель</w:t>
            </w:r>
          </w:p>
        </w:tc>
        <w:tc>
          <w:tcPr>
            <w:tcW w:w="1843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Факт</w:t>
            </w:r>
          </w:p>
          <w:p w:rsidR="00277D32" w:rsidRPr="00697FF4" w:rsidRDefault="00277D32" w:rsidP="001C3126">
            <w:pPr>
              <w:jc w:val="center"/>
            </w:pPr>
            <w:r w:rsidRPr="00697FF4">
              <w:t>2018 года</w:t>
            </w:r>
          </w:p>
        </w:tc>
        <w:tc>
          <w:tcPr>
            <w:tcW w:w="1630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Факт</w:t>
            </w:r>
          </w:p>
          <w:p w:rsidR="00277D32" w:rsidRPr="00697FF4" w:rsidRDefault="00277D32" w:rsidP="001C3126">
            <w:pPr>
              <w:jc w:val="center"/>
            </w:pPr>
            <w:r w:rsidRPr="00697FF4">
              <w:t>2019 год</w:t>
            </w:r>
          </w:p>
        </w:tc>
        <w:tc>
          <w:tcPr>
            <w:tcW w:w="1630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План</w:t>
            </w:r>
          </w:p>
          <w:p w:rsidR="00277D32" w:rsidRPr="00697FF4" w:rsidRDefault="00277D32" w:rsidP="001C3126">
            <w:pPr>
              <w:jc w:val="center"/>
            </w:pPr>
            <w:r w:rsidRPr="00697FF4">
              <w:t>2020 года</w:t>
            </w:r>
          </w:p>
        </w:tc>
      </w:tr>
      <w:tr w:rsidR="00277D32" w:rsidRPr="00697FF4" w:rsidTr="001C3126">
        <w:tc>
          <w:tcPr>
            <w:tcW w:w="4928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43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6</w:t>
            </w:r>
          </w:p>
        </w:tc>
        <w:tc>
          <w:tcPr>
            <w:tcW w:w="1630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6</w:t>
            </w:r>
          </w:p>
        </w:tc>
        <w:tc>
          <w:tcPr>
            <w:tcW w:w="1630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6</w:t>
            </w:r>
          </w:p>
        </w:tc>
      </w:tr>
      <w:tr w:rsidR="00277D32" w:rsidRPr="00697FF4" w:rsidTr="001C3126">
        <w:tc>
          <w:tcPr>
            <w:tcW w:w="4928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Количество приобретённого информационного материала</w:t>
            </w:r>
          </w:p>
        </w:tc>
        <w:tc>
          <w:tcPr>
            <w:tcW w:w="1843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6</w:t>
            </w:r>
          </w:p>
        </w:tc>
        <w:tc>
          <w:tcPr>
            <w:tcW w:w="1630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6</w:t>
            </w:r>
          </w:p>
        </w:tc>
        <w:tc>
          <w:tcPr>
            <w:tcW w:w="1630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6</w:t>
            </w:r>
          </w:p>
        </w:tc>
      </w:tr>
      <w:tr w:rsidR="00277D32" w:rsidRPr="00697FF4" w:rsidTr="001C3126">
        <w:tc>
          <w:tcPr>
            <w:tcW w:w="4928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Количество террористических актов</w:t>
            </w:r>
          </w:p>
        </w:tc>
        <w:tc>
          <w:tcPr>
            <w:tcW w:w="1843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0</w:t>
            </w:r>
          </w:p>
        </w:tc>
        <w:tc>
          <w:tcPr>
            <w:tcW w:w="1630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0</w:t>
            </w:r>
          </w:p>
        </w:tc>
        <w:tc>
          <w:tcPr>
            <w:tcW w:w="1630" w:type="dxa"/>
            <w:vAlign w:val="center"/>
          </w:tcPr>
          <w:p w:rsidR="00277D32" w:rsidRPr="00697FF4" w:rsidRDefault="00277D32" w:rsidP="001C3126">
            <w:pPr>
              <w:jc w:val="center"/>
            </w:pPr>
            <w:r w:rsidRPr="00697FF4">
              <w:t>0</w:t>
            </w:r>
          </w:p>
        </w:tc>
      </w:tr>
    </w:tbl>
    <w:p w:rsidR="00277D32" w:rsidRPr="00697FF4" w:rsidRDefault="00277D32" w:rsidP="00277D32">
      <w:pPr>
        <w:jc w:val="center"/>
        <w:rPr>
          <w:b/>
          <w:bCs/>
        </w:rPr>
      </w:pPr>
      <w:r w:rsidRPr="00697FF4">
        <w:rPr>
          <w:b/>
          <w:bCs/>
        </w:rPr>
        <w:t>Раздел 3. Мероприятия, предусмотренные программой</w:t>
      </w:r>
    </w:p>
    <w:p w:rsidR="00277D32" w:rsidRPr="00697FF4" w:rsidRDefault="00277D32" w:rsidP="00277D32">
      <w:pPr>
        <w:ind w:firstLine="709"/>
        <w:jc w:val="both"/>
      </w:pPr>
      <w:r w:rsidRPr="00697FF4">
        <w:t>Программа включает мероприятия по приоритетным направлениям в сфере профилактики терроризма и экстремизма:</w:t>
      </w:r>
    </w:p>
    <w:p w:rsidR="00277D32" w:rsidRPr="00697FF4" w:rsidRDefault="00277D32" w:rsidP="00277D32">
      <w:pPr>
        <w:ind w:firstLine="709"/>
        <w:jc w:val="both"/>
      </w:pPr>
      <w:r w:rsidRPr="00697FF4">
        <w:t>- приобретение информационного материала;</w:t>
      </w:r>
    </w:p>
    <w:p w:rsidR="00277D32" w:rsidRPr="00697FF4" w:rsidRDefault="00277D32" w:rsidP="00277D32">
      <w:pPr>
        <w:ind w:firstLine="708"/>
      </w:pPr>
      <w:r w:rsidRPr="00697FF4">
        <w:t xml:space="preserve">- </w:t>
      </w:r>
      <w:proofErr w:type="gramStart"/>
      <w:r w:rsidRPr="00697FF4">
        <w:t>проведение  учебных</w:t>
      </w:r>
      <w:proofErr w:type="gramEnd"/>
      <w:r w:rsidRPr="00697FF4">
        <w:t xml:space="preserve"> тренировок  с  персоналом  учреждений культуры и образования  поселения  по  вопросам  предупреждения  террористических  актов  и  правилам поведения при их возникновении.</w:t>
      </w:r>
    </w:p>
    <w:p w:rsidR="00277D32" w:rsidRPr="00697FF4" w:rsidRDefault="00277D32" w:rsidP="00277D32">
      <w:pPr>
        <w:jc w:val="center"/>
        <w:rPr>
          <w:b/>
        </w:rPr>
      </w:pPr>
      <w:r w:rsidRPr="00697FF4">
        <w:rPr>
          <w:b/>
          <w:bCs/>
        </w:rPr>
        <w:t xml:space="preserve">Раздел 4. </w:t>
      </w:r>
      <w:r w:rsidRPr="00697FF4">
        <w:rPr>
          <w:b/>
        </w:rPr>
        <w:t>Механизм реализации программных мероприятий</w:t>
      </w:r>
    </w:p>
    <w:p w:rsidR="00277D32" w:rsidRPr="00697FF4" w:rsidRDefault="00277D32" w:rsidP="00277D32">
      <w:pPr>
        <w:ind w:firstLine="426"/>
        <w:jc w:val="both"/>
      </w:pPr>
      <w:r w:rsidRPr="00697FF4"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277D32" w:rsidRPr="00697FF4" w:rsidRDefault="00277D32" w:rsidP="00277D32">
      <w:pPr>
        <w:ind w:firstLine="426"/>
        <w:jc w:val="both"/>
      </w:pPr>
      <w:r w:rsidRPr="00697FF4">
        <w:t xml:space="preserve">Контроль за исполнением программы осуществляется Администрацией сельского поселения Караул. </w:t>
      </w:r>
    </w:p>
    <w:p w:rsidR="00277D32" w:rsidRPr="00697FF4" w:rsidRDefault="00277D32" w:rsidP="00277D32">
      <w:pPr>
        <w:ind w:firstLine="426"/>
        <w:jc w:val="both"/>
      </w:pPr>
      <w:r w:rsidRPr="00697FF4">
        <w:t xml:space="preserve">Финансовый контроль за целевым использованием средств возлагается на Финансовый отдел Администрации сельского поселения Караул. </w:t>
      </w:r>
    </w:p>
    <w:p w:rsidR="00277D32" w:rsidRPr="00697FF4" w:rsidRDefault="00277D32" w:rsidP="00277D32">
      <w:pPr>
        <w:ind w:firstLine="426"/>
        <w:jc w:val="both"/>
      </w:pPr>
      <w:r w:rsidRPr="00697FF4">
        <w:t xml:space="preserve">Реализация муниципальной программы сельского поселения осуществляется на основе: </w:t>
      </w:r>
    </w:p>
    <w:p w:rsidR="00277D32" w:rsidRPr="00697FF4" w:rsidRDefault="00277D32" w:rsidP="00277D32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FF4">
        <w:rPr>
          <w:rFonts w:ascii="Times New Roman" w:hAnsi="Times New Roman" w:cs="Times New Roman"/>
          <w:sz w:val="24"/>
          <w:szCs w:val="24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277D32" w:rsidRPr="00697FF4" w:rsidRDefault="00277D32" w:rsidP="00277D32">
      <w:pPr>
        <w:numPr>
          <w:ilvl w:val="0"/>
          <w:numId w:val="4"/>
        </w:numPr>
        <w:ind w:left="0" w:firstLine="426"/>
        <w:jc w:val="both"/>
      </w:pPr>
      <w:r w:rsidRPr="00697FF4"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277D32" w:rsidRPr="00697FF4" w:rsidRDefault="00277D32" w:rsidP="00277D32">
      <w:pPr>
        <w:jc w:val="center"/>
        <w:rPr>
          <w:b/>
        </w:rPr>
      </w:pPr>
      <w:r w:rsidRPr="00697FF4">
        <w:rPr>
          <w:b/>
          <w:bCs/>
        </w:rPr>
        <w:t xml:space="preserve">Раздел 5. </w:t>
      </w:r>
      <w:r w:rsidRPr="00697FF4">
        <w:rPr>
          <w:b/>
        </w:rPr>
        <w:t>Прогноз конечных результатов.</w:t>
      </w:r>
    </w:p>
    <w:p w:rsidR="00277D32" w:rsidRPr="00697FF4" w:rsidRDefault="00277D32" w:rsidP="00277D32">
      <w:pPr>
        <w:ind w:firstLine="708"/>
        <w:jc w:val="both"/>
      </w:pPr>
      <w:r w:rsidRPr="00697FF4">
        <w:t xml:space="preserve">Реализация мероприятий Программы приведёт к снижению возможности совершения террористических актов и минимизации проявлений экстремизма на территории муниципального образования «Сельское поселение Караул» путем проведения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возникновении. Улучшить информационно-пропагандистское обеспечение деятельности </w:t>
      </w:r>
      <w:r w:rsidRPr="00697FF4">
        <w:lastRenderedPageBreak/>
        <w:t>по профилактике экстремизма, терроризма и правонарушений.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77D32" w:rsidRPr="00697FF4" w:rsidRDefault="00277D32" w:rsidP="00277D32">
      <w:pPr>
        <w:jc w:val="both"/>
      </w:pPr>
      <w:r w:rsidRPr="00697FF4"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ind w:firstLine="708"/>
        <w:jc w:val="both"/>
      </w:pPr>
    </w:p>
    <w:p w:rsidR="00277D32" w:rsidRPr="00697FF4" w:rsidRDefault="00277D32" w:rsidP="00277D32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4"/>
          <w:szCs w:val="24"/>
        </w:rPr>
        <w:sectPr w:rsidR="00277D32" w:rsidRPr="00697FF4" w:rsidSect="00277D32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77D32" w:rsidRPr="00697FF4" w:rsidRDefault="00277D32" w:rsidP="00277D3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97FF4">
        <w:rPr>
          <w:rFonts w:ascii="Times New Roman" w:hAnsi="Times New Roman" w:cs="Times New Roman"/>
          <w:sz w:val="24"/>
          <w:szCs w:val="24"/>
        </w:rPr>
        <w:object w:dxaOrig="14463" w:dyaOrig="9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3pt;height:468pt" o:ole="">
            <v:imagedata r:id="rId6" o:title=""/>
          </v:shape>
          <o:OLEObject Type="Embed" ProgID="Excel.Sheet.12" ShapeID="_x0000_i1028" DrawAspect="Content" ObjectID="_1650364592" r:id="rId7"/>
        </w:object>
      </w:r>
    </w:p>
    <w:p w:rsidR="00277D32" w:rsidRPr="00697FF4" w:rsidRDefault="00277D32" w:rsidP="00277D32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277D32" w:rsidRPr="00697FF4" w:rsidRDefault="00277D32" w:rsidP="00277D3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97FF4">
        <w:rPr>
          <w:rFonts w:ascii="Times New Roman" w:hAnsi="Times New Roman" w:cs="Times New Roman"/>
          <w:sz w:val="24"/>
          <w:szCs w:val="24"/>
        </w:rPr>
        <w:object w:dxaOrig="14841" w:dyaOrig="7800">
          <v:shape id="_x0000_i1029" type="#_x0000_t75" style="width:742.5pt;height:390pt" o:ole="">
            <v:imagedata r:id="rId8" o:title=""/>
          </v:shape>
          <o:OLEObject Type="Embed" ProgID="Excel.Sheet.12" ShapeID="_x0000_i1029" DrawAspect="Content" ObjectID="_1650364593" r:id="rId9"/>
        </w:object>
      </w:r>
    </w:p>
    <w:p w:rsidR="00277D32" w:rsidRPr="00697FF4" w:rsidRDefault="00277D32" w:rsidP="00277D32">
      <w:pPr>
        <w:pStyle w:val="ConsPlusNormal"/>
        <w:widowControl/>
        <w:ind w:hanging="851"/>
        <w:outlineLvl w:val="2"/>
        <w:rPr>
          <w:rFonts w:ascii="Times New Roman" w:hAnsi="Times New Roman" w:cs="Times New Roman"/>
          <w:sz w:val="24"/>
          <w:szCs w:val="24"/>
        </w:rPr>
      </w:pPr>
    </w:p>
    <w:p w:rsidR="00277D32" w:rsidRPr="00697FF4" w:rsidRDefault="00277D32" w:rsidP="00277D32">
      <w:pPr>
        <w:pStyle w:val="ConsPlusNormal"/>
        <w:widowControl/>
        <w:ind w:hanging="851"/>
        <w:outlineLvl w:val="2"/>
        <w:rPr>
          <w:rFonts w:ascii="Times New Roman" w:hAnsi="Times New Roman" w:cs="Times New Roman"/>
          <w:sz w:val="24"/>
          <w:szCs w:val="24"/>
        </w:rPr>
      </w:pPr>
    </w:p>
    <w:p w:rsidR="00277D32" w:rsidRPr="00697FF4" w:rsidRDefault="00277D32" w:rsidP="00277D32">
      <w:pPr>
        <w:pStyle w:val="ConsPlusNormal"/>
        <w:widowControl/>
        <w:ind w:hanging="851"/>
        <w:outlineLvl w:val="2"/>
        <w:rPr>
          <w:rFonts w:ascii="Times New Roman" w:hAnsi="Times New Roman" w:cs="Times New Roman"/>
          <w:sz w:val="24"/>
          <w:szCs w:val="24"/>
        </w:rPr>
      </w:pPr>
    </w:p>
    <w:p w:rsidR="00277D32" w:rsidRPr="00697FF4" w:rsidRDefault="00277D32" w:rsidP="00277D32">
      <w:pPr>
        <w:pStyle w:val="ConsPlusNormal"/>
        <w:widowControl/>
        <w:ind w:hanging="851"/>
        <w:outlineLvl w:val="2"/>
        <w:rPr>
          <w:rFonts w:ascii="Times New Roman" w:hAnsi="Times New Roman" w:cs="Times New Roman"/>
          <w:sz w:val="24"/>
          <w:szCs w:val="24"/>
        </w:rPr>
      </w:pPr>
    </w:p>
    <w:p w:rsidR="00277D32" w:rsidRPr="00697FF4" w:rsidRDefault="00277D32" w:rsidP="00277D32">
      <w:pPr>
        <w:pStyle w:val="ConsPlusNormal"/>
        <w:widowControl/>
        <w:ind w:hanging="851"/>
        <w:outlineLvl w:val="2"/>
        <w:rPr>
          <w:rFonts w:ascii="Times New Roman" w:hAnsi="Times New Roman" w:cs="Times New Roman"/>
          <w:sz w:val="24"/>
          <w:szCs w:val="24"/>
        </w:rPr>
      </w:pPr>
    </w:p>
    <w:p w:rsidR="00277D32" w:rsidRPr="00697FF4" w:rsidRDefault="00277D32" w:rsidP="00277D32">
      <w:pPr>
        <w:pStyle w:val="ConsPlusNormal"/>
        <w:widowControl/>
        <w:ind w:hanging="851"/>
        <w:outlineLvl w:val="2"/>
        <w:rPr>
          <w:rFonts w:ascii="Times New Roman" w:hAnsi="Times New Roman" w:cs="Times New Roman"/>
          <w:sz w:val="24"/>
          <w:szCs w:val="24"/>
        </w:rPr>
      </w:pPr>
    </w:p>
    <w:p w:rsidR="00277D32" w:rsidRPr="00697FF4" w:rsidRDefault="00277D32" w:rsidP="00277D3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97FF4">
        <w:rPr>
          <w:rFonts w:ascii="Times New Roman" w:hAnsi="Times New Roman" w:cs="Times New Roman"/>
          <w:sz w:val="24"/>
          <w:szCs w:val="24"/>
        </w:rPr>
        <w:object w:dxaOrig="14141" w:dyaOrig="8688">
          <v:shape id="_x0000_i1030" type="#_x0000_t75" style="width:707.25pt;height:435pt" o:ole="">
            <v:imagedata r:id="rId10" o:title=""/>
          </v:shape>
          <o:OLEObject Type="Embed" ProgID="Excel.Sheet.12" ShapeID="_x0000_i1030" DrawAspect="Content" ObjectID="_1650364594" r:id="rId11"/>
        </w:object>
      </w:r>
    </w:p>
    <w:p w:rsidR="00277D32" w:rsidRPr="00697FF4" w:rsidRDefault="00277D32" w:rsidP="00277D3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32" w:rsidRPr="00697FF4" w:rsidRDefault="00277D32" w:rsidP="00152BC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77D32" w:rsidRPr="00697FF4" w:rsidSect="00277D32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54459"/>
    <w:multiLevelType w:val="hybridMultilevel"/>
    <w:tmpl w:val="859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B03"/>
    <w:multiLevelType w:val="hybridMultilevel"/>
    <w:tmpl w:val="7E4E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7A95"/>
    <w:multiLevelType w:val="hybridMultilevel"/>
    <w:tmpl w:val="28B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57B3"/>
    <w:multiLevelType w:val="hybridMultilevel"/>
    <w:tmpl w:val="08BECA94"/>
    <w:lvl w:ilvl="0" w:tplc="F468B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9F"/>
    <w:rsid w:val="00023BF7"/>
    <w:rsid w:val="00031DE5"/>
    <w:rsid w:val="000748AE"/>
    <w:rsid w:val="00085081"/>
    <w:rsid w:val="000870E8"/>
    <w:rsid w:val="0009284F"/>
    <w:rsid w:val="000C17F8"/>
    <w:rsid w:val="000F1957"/>
    <w:rsid w:val="0012230D"/>
    <w:rsid w:val="00152BCE"/>
    <w:rsid w:val="00180B77"/>
    <w:rsid w:val="00186AA6"/>
    <w:rsid w:val="00192BDD"/>
    <w:rsid w:val="001E079C"/>
    <w:rsid w:val="001E64FB"/>
    <w:rsid w:val="002667DD"/>
    <w:rsid w:val="00277D32"/>
    <w:rsid w:val="00295C52"/>
    <w:rsid w:val="0029737F"/>
    <w:rsid w:val="00322AA4"/>
    <w:rsid w:val="003310EE"/>
    <w:rsid w:val="00355931"/>
    <w:rsid w:val="00360E51"/>
    <w:rsid w:val="00363D50"/>
    <w:rsid w:val="0039380B"/>
    <w:rsid w:val="003D3EFB"/>
    <w:rsid w:val="00410252"/>
    <w:rsid w:val="00426E00"/>
    <w:rsid w:val="00444B11"/>
    <w:rsid w:val="00464A69"/>
    <w:rsid w:val="004A3C60"/>
    <w:rsid w:val="004C45B2"/>
    <w:rsid w:val="004F1A22"/>
    <w:rsid w:val="005712BD"/>
    <w:rsid w:val="00594EEA"/>
    <w:rsid w:val="005C40D5"/>
    <w:rsid w:val="006012BC"/>
    <w:rsid w:val="00645D60"/>
    <w:rsid w:val="0064771E"/>
    <w:rsid w:val="00661DEC"/>
    <w:rsid w:val="00663284"/>
    <w:rsid w:val="00664695"/>
    <w:rsid w:val="0066669C"/>
    <w:rsid w:val="00671E0D"/>
    <w:rsid w:val="0068220F"/>
    <w:rsid w:val="00683B23"/>
    <w:rsid w:val="00690C1F"/>
    <w:rsid w:val="006912C1"/>
    <w:rsid w:val="00697FF4"/>
    <w:rsid w:val="006A32C1"/>
    <w:rsid w:val="006D6B82"/>
    <w:rsid w:val="00702B1F"/>
    <w:rsid w:val="00744F71"/>
    <w:rsid w:val="007524DF"/>
    <w:rsid w:val="00760250"/>
    <w:rsid w:val="00761FD9"/>
    <w:rsid w:val="007827D9"/>
    <w:rsid w:val="007A278E"/>
    <w:rsid w:val="007C3D72"/>
    <w:rsid w:val="00806D6C"/>
    <w:rsid w:val="0082428E"/>
    <w:rsid w:val="008407C3"/>
    <w:rsid w:val="0084164D"/>
    <w:rsid w:val="00857B18"/>
    <w:rsid w:val="0087027A"/>
    <w:rsid w:val="00870A5A"/>
    <w:rsid w:val="00871492"/>
    <w:rsid w:val="00872748"/>
    <w:rsid w:val="0088069F"/>
    <w:rsid w:val="00880C67"/>
    <w:rsid w:val="008A5492"/>
    <w:rsid w:val="008B1D19"/>
    <w:rsid w:val="008E69EE"/>
    <w:rsid w:val="009009D4"/>
    <w:rsid w:val="00925554"/>
    <w:rsid w:val="00936A4C"/>
    <w:rsid w:val="009567D9"/>
    <w:rsid w:val="0096362E"/>
    <w:rsid w:val="00974B79"/>
    <w:rsid w:val="009A25E2"/>
    <w:rsid w:val="009A531E"/>
    <w:rsid w:val="009B4C90"/>
    <w:rsid w:val="009C2E82"/>
    <w:rsid w:val="009C5992"/>
    <w:rsid w:val="009D4836"/>
    <w:rsid w:val="009E7050"/>
    <w:rsid w:val="009E7DEC"/>
    <w:rsid w:val="009F51ED"/>
    <w:rsid w:val="00A36C86"/>
    <w:rsid w:val="00A5623F"/>
    <w:rsid w:val="00A94E20"/>
    <w:rsid w:val="00A95C45"/>
    <w:rsid w:val="00AC028E"/>
    <w:rsid w:val="00AD0B54"/>
    <w:rsid w:val="00AD0BFC"/>
    <w:rsid w:val="00AF1CE2"/>
    <w:rsid w:val="00AF2D9B"/>
    <w:rsid w:val="00B66309"/>
    <w:rsid w:val="00B772B2"/>
    <w:rsid w:val="00B92224"/>
    <w:rsid w:val="00BB0514"/>
    <w:rsid w:val="00BC3E33"/>
    <w:rsid w:val="00BC4F4D"/>
    <w:rsid w:val="00BD2434"/>
    <w:rsid w:val="00BE3D4F"/>
    <w:rsid w:val="00BF11F9"/>
    <w:rsid w:val="00BF1E18"/>
    <w:rsid w:val="00BF385D"/>
    <w:rsid w:val="00BF7CD9"/>
    <w:rsid w:val="00C14763"/>
    <w:rsid w:val="00C361C0"/>
    <w:rsid w:val="00C73F9F"/>
    <w:rsid w:val="00C878D3"/>
    <w:rsid w:val="00C907C8"/>
    <w:rsid w:val="00C939FB"/>
    <w:rsid w:val="00CB1BE1"/>
    <w:rsid w:val="00CC5281"/>
    <w:rsid w:val="00CD0D11"/>
    <w:rsid w:val="00CF4733"/>
    <w:rsid w:val="00D63EAD"/>
    <w:rsid w:val="00D73D03"/>
    <w:rsid w:val="00D76D9E"/>
    <w:rsid w:val="00DB65FF"/>
    <w:rsid w:val="00E93698"/>
    <w:rsid w:val="00E96D61"/>
    <w:rsid w:val="00ED087D"/>
    <w:rsid w:val="00EE5B68"/>
    <w:rsid w:val="00F014CE"/>
    <w:rsid w:val="00F0226B"/>
    <w:rsid w:val="00F164C2"/>
    <w:rsid w:val="00F2737D"/>
    <w:rsid w:val="00F503EC"/>
    <w:rsid w:val="00F657DE"/>
    <w:rsid w:val="00FB3097"/>
    <w:rsid w:val="00FD0EC1"/>
    <w:rsid w:val="00FD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CDE5D"/>
  <w15:docId w15:val="{6F5DF2CD-3D4C-4A01-9345-1C67171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E7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27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BF38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80C67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 Spacing"/>
    <w:uiPriority w:val="1"/>
    <w:qFormat/>
    <w:rsid w:val="00880C6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9">
    <w:basedOn w:val="a"/>
    <w:next w:val="aa"/>
    <w:link w:val="ab"/>
    <w:qFormat/>
    <w:rsid w:val="00FD6F4A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b">
    <w:name w:val="Название Знак"/>
    <w:link w:val="a9"/>
    <w:rsid w:val="00FD6F4A"/>
    <w:rPr>
      <w:rFonts w:ascii="Times New Roman" w:eastAsia="Times New Roman" w:hAnsi="Times New Roman"/>
      <w:sz w:val="28"/>
      <w:szCs w:val="24"/>
    </w:rPr>
  </w:style>
  <w:style w:type="paragraph" w:styleId="aa">
    <w:name w:val="Title"/>
    <w:basedOn w:val="a"/>
    <w:next w:val="a"/>
    <w:link w:val="ac"/>
    <w:qFormat/>
    <w:locked/>
    <w:rsid w:val="00FD6F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rsid w:val="00FD6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Plain Text"/>
    <w:basedOn w:val="a"/>
    <w:link w:val="ae"/>
    <w:uiPriority w:val="99"/>
    <w:unhideWhenUsed/>
    <w:rsid w:val="00FD6F4A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FD6F4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Microsoft_Excel.xls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Microsoft_Excel2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A553-7074-44ED-A48B-D6E1E6D9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4</cp:revision>
  <cp:lastPrinted>2019-10-10T03:59:00Z</cp:lastPrinted>
  <dcterms:created xsi:type="dcterms:W3CDTF">2019-11-05T09:57:00Z</dcterms:created>
  <dcterms:modified xsi:type="dcterms:W3CDTF">2020-05-07T06:50:00Z</dcterms:modified>
</cp:coreProperties>
</file>