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3538"/>
        <w:gridCol w:w="5813"/>
      </w:tblGrid>
      <w:tr w:rsidR="00411B73" w:rsidTr="00CC306A">
        <w:trPr>
          <w:trHeight w:val="172"/>
        </w:trPr>
        <w:tc>
          <w:tcPr>
            <w:tcW w:w="3538" w:type="dxa"/>
            <w:shd w:val="clear" w:color="auto" w:fill="auto"/>
          </w:tcPr>
          <w:p w:rsidR="00411B73" w:rsidRDefault="00411B73" w:rsidP="00CC306A">
            <w:pPr>
              <w:snapToGrid w:val="0"/>
              <w:rPr>
                <w:sz w:val="28"/>
              </w:rPr>
            </w:pPr>
          </w:p>
          <w:p w:rsidR="00411B73" w:rsidRDefault="00411B73" w:rsidP="00CC306A">
            <w:pPr>
              <w:rPr>
                <w:sz w:val="28"/>
              </w:rPr>
            </w:pPr>
          </w:p>
        </w:tc>
        <w:tc>
          <w:tcPr>
            <w:tcW w:w="5813" w:type="dxa"/>
            <w:shd w:val="clear" w:color="auto" w:fill="auto"/>
          </w:tcPr>
          <w:p w:rsidR="00411B73" w:rsidRDefault="00411B73" w:rsidP="00CC306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1B73" w:rsidRDefault="00411B73" w:rsidP="00CC306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1B73" w:rsidRDefault="00411B73" w:rsidP="00CC306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1B73" w:rsidRDefault="00411B73" w:rsidP="00CC306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 Избирательную комиссию муниципального</w:t>
            </w:r>
          </w:p>
          <w:p w:rsidR="00411B73" w:rsidRDefault="00411B73" w:rsidP="00CC306A">
            <w:pPr>
              <w:pStyle w:val="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«Сельское поселение Караул» </w:t>
            </w:r>
          </w:p>
        </w:tc>
      </w:tr>
    </w:tbl>
    <w:p w:rsidR="00411B73" w:rsidRDefault="00411B73" w:rsidP="00411B73">
      <w:pPr>
        <w:jc w:val="center"/>
        <w:rPr>
          <w:szCs w:val="18"/>
        </w:rPr>
      </w:pPr>
    </w:p>
    <w:p w:rsidR="00411B73" w:rsidRDefault="00411B73" w:rsidP="00411B73">
      <w:pPr>
        <w:jc w:val="center"/>
        <w:rPr>
          <w:szCs w:val="18"/>
        </w:rPr>
      </w:pPr>
    </w:p>
    <w:p w:rsidR="00411B73" w:rsidRDefault="00411B73" w:rsidP="00411B73">
      <w:pPr>
        <w:jc w:val="center"/>
      </w:pPr>
      <w:r>
        <w:rPr>
          <w:sz w:val="28"/>
        </w:rPr>
        <w:t>УВЕДОМЛЕНИЕ</w:t>
      </w:r>
    </w:p>
    <w:p w:rsidR="00411B73" w:rsidRDefault="00411B73" w:rsidP="00411B73">
      <w:pPr>
        <w:jc w:val="center"/>
      </w:pPr>
      <w:r>
        <w:rPr>
          <w:sz w:val="28"/>
        </w:rPr>
        <w:t>о не открытии специального избирательного счета для создания избирательного фонда</w:t>
      </w:r>
    </w:p>
    <w:p w:rsidR="00411B73" w:rsidRDefault="00411B73" w:rsidP="00411B73">
      <w:pPr>
        <w:jc w:val="right"/>
      </w:pPr>
    </w:p>
    <w:p w:rsidR="00411B73" w:rsidRDefault="00411B73" w:rsidP="00411B73">
      <w:pPr>
        <w:pStyle w:val="ConsNormal"/>
        <w:spacing w:after="0" w:line="240" w:lineRule="auto"/>
        <w:ind w:firstLine="709"/>
        <w:jc w:val="both"/>
      </w:pPr>
      <w:r>
        <w:rPr>
          <w:szCs w:val="28"/>
        </w:rPr>
        <w:t xml:space="preserve">В соответствии с пунктом 11 статьи 44 </w:t>
      </w:r>
      <w:r>
        <w:rPr>
          <w:bCs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>
        <w:t xml:space="preserve">,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064"/>
        <w:gridCol w:w="286"/>
      </w:tblGrid>
      <w:tr w:rsidR="00411B73" w:rsidTr="00CC306A">
        <w:trPr>
          <w:trHeight w:val="417"/>
        </w:trPr>
        <w:tc>
          <w:tcPr>
            <w:tcW w:w="9091" w:type="dxa"/>
            <w:tcBorders>
              <w:bottom w:val="single" w:sz="4" w:space="0" w:color="000000"/>
            </w:tcBorders>
            <w:shd w:val="clear" w:color="auto" w:fill="auto"/>
          </w:tcPr>
          <w:p w:rsidR="00411B73" w:rsidRDefault="00411B73" w:rsidP="00CC30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258" w:type="dxa"/>
            <w:shd w:val="clear" w:color="auto" w:fill="auto"/>
          </w:tcPr>
          <w:p w:rsidR="00411B73" w:rsidRDefault="00411B73" w:rsidP="00CC306A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,</w:t>
            </w:r>
          </w:p>
        </w:tc>
      </w:tr>
      <w:tr w:rsidR="00411B73" w:rsidTr="00CC306A">
        <w:trPr>
          <w:trHeight w:val="228"/>
        </w:trPr>
        <w:tc>
          <w:tcPr>
            <w:tcW w:w="9349" w:type="dxa"/>
            <w:gridSpan w:val="2"/>
            <w:shd w:val="clear" w:color="auto" w:fill="auto"/>
          </w:tcPr>
          <w:p w:rsidR="00411B73" w:rsidRDefault="00411B73" w:rsidP="00CC306A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(фамилия, имя, отчество кандидата)</w:t>
            </w:r>
          </w:p>
        </w:tc>
      </w:tr>
    </w:tbl>
    <w:p w:rsidR="00411B73" w:rsidRPr="006C4544" w:rsidRDefault="00411B73" w:rsidP="00411B73">
      <w:pPr>
        <w:pStyle w:val="ConsNormal"/>
        <w:spacing w:after="0" w:line="240" w:lineRule="auto"/>
        <w:ind w:firstLine="0"/>
        <w:jc w:val="both"/>
        <w:rPr>
          <w:sz w:val="16"/>
          <w:szCs w:val="16"/>
        </w:rPr>
      </w:pPr>
      <w:r>
        <w:rPr>
          <w:szCs w:val="28"/>
        </w:rPr>
        <w:t xml:space="preserve">кандидат в депутаты кандидат в депутаты Караульского сельского Совета депутатов четвертого созыва </w:t>
      </w:r>
      <w:proofErr w:type="gramStart"/>
      <w:r>
        <w:rPr>
          <w:szCs w:val="28"/>
        </w:rPr>
        <w:t>по  Караульскому</w:t>
      </w:r>
      <w:proofErr w:type="gramEnd"/>
      <w:r>
        <w:rPr>
          <w:szCs w:val="28"/>
        </w:rPr>
        <w:t xml:space="preserve">  двухмандатному избирательному округу № 3</w:t>
      </w:r>
      <w:r>
        <w:rPr>
          <w:sz w:val="16"/>
          <w:szCs w:val="16"/>
        </w:rPr>
        <w:t xml:space="preserve">, </w:t>
      </w:r>
      <w:r>
        <w:rPr>
          <w:bCs/>
          <w:szCs w:val="28"/>
        </w:rPr>
        <w:t xml:space="preserve">уведомляю о том, что </w:t>
      </w:r>
      <w:r>
        <w:rPr>
          <w:szCs w:val="28"/>
        </w:rPr>
        <w:t xml:space="preserve">сумма расходов на финансирование моей избирательной кампании </w:t>
      </w:r>
      <w:r w:rsidRPr="006C4544">
        <w:rPr>
          <w:b/>
          <w:szCs w:val="28"/>
        </w:rPr>
        <w:t>не превысит пятнадцати тысяч рублей.</w:t>
      </w:r>
      <w:r>
        <w:rPr>
          <w:szCs w:val="28"/>
        </w:rPr>
        <w:t xml:space="preserve"> Избирательный фонд будет создан за счет собственных средств без открытия специального избирательного счета. </w:t>
      </w:r>
    </w:p>
    <w:p w:rsidR="00411B73" w:rsidRDefault="00411B73" w:rsidP="00411B73">
      <w:pPr>
        <w:pStyle w:val="ConsNormal"/>
        <w:spacing w:after="0" w:line="240" w:lineRule="auto"/>
        <w:ind w:firstLine="0"/>
        <w:jc w:val="both"/>
        <w:rPr>
          <w:sz w:val="24"/>
          <w:szCs w:val="24"/>
        </w:rPr>
      </w:pPr>
    </w:p>
    <w:p w:rsidR="00411B73" w:rsidRDefault="00411B73" w:rsidP="00411B73">
      <w:pPr>
        <w:pStyle w:val="ConsNormal"/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7038" w:type="dxa"/>
        <w:tblInd w:w="8" w:type="dxa"/>
        <w:tblLook w:val="04A0" w:firstRow="1" w:lastRow="0" w:firstColumn="1" w:lastColumn="0" w:noHBand="0" w:noVBand="1"/>
      </w:tblPr>
      <w:tblGrid>
        <w:gridCol w:w="2661"/>
        <w:gridCol w:w="549"/>
        <w:gridCol w:w="3828"/>
      </w:tblGrid>
      <w:tr w:rsidR="00411B73" w:rsidTr="00CC306A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1B73" w:rsidRDefault="00411B73" w:rsidP="00CC306A">
            <w:pPr>
              <w:pStyle w:val="ConsNormal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411B73" w:rsidRDefault="00411B73" w:rsidP="00CC306A">
            <w:pPr>
              <w:pStyle w:val="ConsNormal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411B73" w:rsidRDefault="00411B73" w:rsidP="00CC306A">
            <w:pPr>
              <w:pStyle w:val="ConsNormal"/>
              <w:spacing w:after="0" w:line="240" w:lineRule="auto"/>
              <w:ind w:firstLine="0"/>
            </w:pPr>
          </w:p>
          <w:p w:rsidR="00411B73" w:rsidRDefault="00411B73" w:rsidP="00CC306A">
            <w:pPr>
              <w:pStyle w:val="ConsNormal"/>
              <w:spacing w:after="0" w:line="240" w:lineRule="auto"/>
              <w:ind w:firstLine="0"/>
            </w:pPr>
          </w:p>
        </w:tc>
      </w:tr>
      <w:tr w:rsidR="00411B73" w:rsidTr="00CC306A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:rsidR="00411B73" w:rsidRDefault="00411B73" w:rsidP="00CC306A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(дата)</w:t>
            </w:r>
          </w:p>
        </w:tc>
        <w:tc>
          <w:tcPr>
            <w:tcW w:w="549" w:type="dxa"/>
            <w:shd w:val="clear" w:color="auto" w:fill="auto"/>
          </w:tcPr>
          <w:p w:rsidR="00411B73" w:rsidRDefault="00411B73" w:rsidP="00CC306A">
            <w:pPr>
              <w:pStyle w:val="ConsNormal"/>
              <w:spacing w:after="0" w:line="24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</w:tcPr>
          <w:p w:rsidR="00411B73" w:rsidRDefault="00411B73" w:rsidP="00CC306A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6B14F9" w:rsidRDefault="006B14F9"/>
    <w:sectPr w:rsidR="006B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43"/>
    <w:rsid w:val="00002243"/>
    <w:rsid w:val="00411B73"/>
    <w:rsid w:val="006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48D"/>
  <w15:chartTrackingRefBased/>
  <w15:docId w15:val="{E28F254E-3141-4897-9C5F-E99916D3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1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qFormat/>
    <w:rsid w:val="00411B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qFormat/>
    <w:rsid w:val="0041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411B73"/>
    <w:pPr>
      <w:widowControl w:val="0"/>
      <w:snapToGrid w:val="0"/>
      <w:spacing w:after="200" w:line="27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11B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2</cp:revision>
  <cp:lastPrinted>2020-07-08T08:12:00Z</cp:lastPrinted>
  <dcterms:created xsi:type="dcterms:W3CDTF">2020-07-08T08:12:00Z</dcterms:created>
  <dcterms:modified xsi:type="dcterms:W3CDTF">2020-07-08T08:20:00Z</dcterms:modified>
</cp:coreProperties>
</file>