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09" w:rsidRPr="00C20609" w:rsidRDefault="00C20609" w:rsidP="00C2060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C20609">
        <w:rPr>
          <w:b/>
          <w:color w:val="3C3C3C"/>
          <w:spacing w:val="1"/>
          <w:sz w:val="28"/>
          <w:szCs w:val="28"/>
          <w:u w:val="single"/>
        </w:rPr>
        <w:t>ЦЕНТРАЛЬНАЯ ИЗБИРАТЕЛЬНАЯ КОМИССИЯ РОССИЙСКОЙ ФЕДЕРАЦИИ</w:t>
      </w:r>
      <w:r w:rsidRPr="00C20609">
        <w:rPr>
          <w:b/>
          <w:color w:val="3C3C3C"/>
          <w:spacing w:val="1"/>
          <w:sz w:val="28"/>
          <w:szCs w:val="28"/>
          <w:u w:val="single"/>
        </w:rPr>
        <w:br/>
      </w:r>
      <w:r w:rsidRPr="00C20609">
        <w:rPr>
          <w:b/>
          <w:color w:val="3C3C3C"/>
          <w:spacing w:val="1"/>
          <w:sz w:val="28"/>
          <w:szCs w:val="28"/>
          <w:u w:val="single"/>
        </w:rPr>
        <w:br/>
        <w:t>ПОСТАНОВЛЕНИЕ</w:t>
      </w:r>
      <w:r w:rsidRPr="00C20609">
        <w:rPr>
          <w:b/>
          <w:color w:val="3C3C3C"/>
          <w:spacing w:val="1"/>
          <w:sz w:val="28"/>
          <w:szCs w:val="28"/>
          <w:u w:val="single"/>
        </w:rPr>
        <w:br/>
      </w:r>
      <w:r w:rsidRPr="00C20609">
        <w:rPr>
          <w:b/>
          <w:color w:val="3C3C3C"/>
          <w:spacing w:val="1"/>
          <w:sz w:val="28"/>
          <w:szCs w:val="28"/>
          <w:u w:val="single"/>
        </w:rPr>
        <w:br/>
        <w:t>от 4 июня 2014 года N 233/1478-6</w:t>
      </w:r>
      <w:r w:rsidRPr="00C20609">
        <w:rPr>
          <w:b/>
          <w:color w:val="3C3C3C"/>
          <w:spacing w:val="1"/>
          <w:sz w:val="28"/>
          <w:szCs w:val="28"/>
          <w:u w:val="single"/>
        </w:rPr>
        <w:br/>
      </w:r>
      <w:r w:rsidRPr="00C20609">
        <w:rPr>
          <w:color w:val="3C3C3C"/>
          <w:spacing w:val="1"/>
          <w:sz w:val="28"/>
          <w:szCs w:val="28"/>
        </w:rPr>
        <w:br/>
      </w:r>
      <w:r w:rsidRPr="00C20609">
        <w:rPr>
          <w:color w:val="3C3C3C"/>
          <w:spacing w:val="1"/>
          <w:sz w:val="28"/>
          <w:szCs w:val="28"/>
        </w:rPr>
        <w:br/>
      </w:r>
      <w:r w:rsidRPr="00C20609">
        <w:rPr>
          <w:b/>
          <w:color w:val="3C3C3C"/>
          <w:spacing w:val="1"/>
          <w:sz w:val="28"/>
          <w:szCs w:val="28"/>
        </w:rPr>
        <w:t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</w:t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На основании пункта 22</w:t>
      </w:r>
      <w:r w:rsidRPr="00C20609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4" w:history="1">
        <w:r w:rsidRPr="00C20609">
          <w:rPr>
            <w:rStyle w:val="a3"/>
            <w:color w:val="00466E"/>
            <w:spacing w:val="1"/>
            <w:sz w:val="28"/>
            <w:szCs w:val="28"/>
          </w:rPr>
          <w:t>статьи 33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C20609">
        <w:rPr>
          <w:rStyle w:val="apple-converted-space"/>
          <w:color w:val="2D2D2D"/>
          <w:spacing w:val="1"/>
          <w:sz w:val="28"/>
          <w:szCs w:val="28"/>
        </w:rPr>
        <w:t> </w:t>
      </w:r>
      <w:r w:rsidRPr="00C20609">
        <w:rPr>
          <w:color w:val="2D2D2D"/>
          <w:spacing w:val="1"/>
          <w:sz w:val="28"/>
          <w:szCs w:val="28"/>
        </w:rPr>
        <w:t>и с учетом</w:t>
      </w:r>
      <w:r w:rsidRPr="00C20609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5" w:history="1">
        <w:r w:rsidRPr="00C20609">
          <w:rPr>
            <w:rStyle w:val="a3"/>
            <w:color w:val="00466E"/>
            <w:spacing w:val="1"/>
            <w:sz w:val="28"/>
            <w:szCs w:val="28"/>
          </w:rPr>
          <w:t>Положения о паспорте гражданина Российской Федерации, образца бланка и описания паспорта гражданина Российской Федерации</w:t>
        </w:r>
      </w:hyperlink>
      <w:r w:rsidRPr="00C20609">
        <w:rPr>
          <w:color w:val="2D2D2D"/>
          <w:spacing w:val="1"/>
          <w:sz w:val="28"/>
          <w:szCs w:val="28"/>
        </w:rPr>
        <w:t>, утвержденного</w:t>
      </w:r>
      <w:r w:rsidRPr="00C20609">
        <w:rPr>
          <w:rStyle w:val="apple-converted-space"/>
          <w:color w:val="2D2D2D"/>
          <w:spacing w:val="1"/>
          <w:sz w:val="28"/>
          <w:szCs w:val="28"/>
        </w:rPr>
        <w:t> </w:t>
      </w:r>
      <w:hyperlink r:id="rId6" w:history="1">
        <w:r w:rsidRPr="00C20609">
          <w:rPr>
            <w:rStyle w:val="a3"/>
            <w:color w:val="00466E"/>
            <w:spacing w:val="1"/>
            <w:sz w:val="28"/>
            <w:szCs w:val="28"/>
          </w:rPr>
          <w:t>постановлением Правительства Российской Федерации от 8 июля 1997 года N 828</w:t>
        </w:r>
      </w:hyperlink>
      <w:r w:rsidRPr="00C20609">
        <w:rPr>
          <w:color w:val="2D2D2D"/>
          <w:spacing w:val="1"/>
          <w:sz w:val="28"/>
          <w:szCs w:val="28"/>
        </w:rPr>
        <w:t>, Центральная избирательная комиссия Российской Федерации</w:t>
      </w:r>
      <w:r w:rsidRPr="00C20609">
        <w:rPr>
          <w:rStyle w:val="apple-converted-space"/>
          <w:color w:val="2D2D2D"/>
          <w:spacing w:val="1"/>
          <w:sz w:val="28"/>
          <w:szCs w:val="28"/>
        </w:rPr>
        <w:t> 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постановляет:</w:t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1. Определить,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 xml:space="preserve">восемнадцатой и девятнадцатой страниц паспорта, на которых предусмотрено указание сведений (отметок) о ранее выданных основных </w:t>
      </w:r>
      <w:r w:rsidRPr="00C20609">
        <w:rPr>
          <w:color w:val="2D2D2D"/>
          <w:spacing w:val="1"/>
          <w:sz w:val="28"/>
          <w:szCs w:val="28"/>
        </w:rPr>
        <w:lastRenderedPageBreak/>
        <w:t>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2. 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в пункте 1 настоящего постановления копиям страниц паспорта, прилагаются копии: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сведений).</w:t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3. Направить настоящее постановление в избирательные комиссии субъектов Российской Федерации и политические партии.</w:t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4. Поручить избирательным комиссиям субъектов Российской Федерации довести настоящее постановление до сведения территориальных избирательных комиссий и избирательных комиссий муниципальных образований.</w:t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5. Опубликовать настоящее постановление в журнале "Вестник Центральной избирательной комиссии Российской Федерации".</w:t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</w:r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t>Председатель</w:t>
      </w:r>
      <w:r w:rsidRPr="00C20609">
        <w:rPr>
          <w:color w:val="2D2D2D"/>
          <w:spacing w:val="1"/>
          <w:sz w:val="28"/>
          <w:szCs w:val="28"/>
        </w:rPr>
        <w:br/>
        <w:t>Центральной избирательной комиссии</w:t>
      </w:r>
      <w:r w:rsidRPr="00C20609">
        <w:rPr>
          <w:color w:val="2D2D2D"/>
          <w:spacing w:val="1"/>
          <w:sz w:val="28"/>
          <w:szCs w:val="28"/>
        </w:rPr>
        <w:br/>
        <w:t>Российской Федерации</w:t>
      </w:r>
      <w:r w:rsidRPr="00C20609">
        <w:rPr>
          <w:color w:val="2D2D2D"/>
          <w:spacing w:val="1"/>
          <w:sz w:val="28"/>
          <w:szCs w:val="28"/>
        </w:rPr>
        <w:br/>
      </w:r>
      <w:proofErr w:type="spellStart"/>
      <w:r w:rsidRPr="00C20609">
        <w:rPr>
          <w:color w:val="2D2D2D"/>
          <w:spacing w:val="1"/>
          <w:sz w:val="28"/>
          <w:szCs w:val="28"/>
        </w:rPr>
        <w:t>В.Е.Чуров</w:t>
      </w:r>
      <w:proofErr w:type="spellEnd"/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  <w:t>Секретарь</w:t>
      </w:r>
      <w:r w:rsidRPr="00C20609">
        <w:rPr>
          <w:color w:val="2D2D2D"/>
          <w:spacing w:val="1"/>
          <w:sz w:val="28"/>
          <w:szCs w:val="28"/>
        </w:rPr>
        <w:br/>
        <w:t>Центральной избирательной комиссии</w:t>
      </w:r>
      <w:r w:rsidRPr="00C20609">
        <w:rPr>
          <w:color w:val="2D2D2D"/>
          <w:spacing w:val="1"/>
          <w:sz w:val="28"/>
          <w:szCs w:val="28"/>
        </w:rPr>
        <w:br/>
        <w:t>Российской Федерации</w:t>
      </w:r>
      <w:r w:rsidRPr="00C20609">
        <w:rPr>
          <w:color w:val="2D2D2D"/>
          <w:spacing w:val="1"/>
          <w:sz w:val="28"/>
          <w:szCs w:val="28"/>
        </w:rPr>
        <w:br/>
      </w:r>
      <w:proofErr w:type="spellStart"/>
      <w:r w:rsidRPr="00C20609">
        <w:rPr>
          <w:color w:val="2D2D2D"/>
          <w:spacing w:val="1"/>
          <w:sz w:val="28"/>
          <w:szCs w:val="28"/>
        </w:rPr>
        <w:t>Н.Е.Конкин</w:t>
      </w:r>
      <w:proofErr w:type="spellEnd"/>
    </w:p>
    <w:p w:rsidR="00C20609" w:rsidRPr="00C20609" w:rsidRDefault="00C20609" w:rsidP="00C206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</w:r>
      <w:r w:rsidRPr="00C20609">
        <w:rPr>
          <w:color w:val="2D2D2D"/>
          <w:spacing w:val="1"/>
          <w:sz w:val="28"/>
          <w:szCs w:val="28"/>
        </w:rPr>
        <w:br/>
      </w:r>
      <w:bookmarkStart w:id="0" w:name="_GoBack"/>
      <w:bookmarkEnd w:id="0"/>
    </w:p>
    <w:p w:rsidR="00783453" w:rsidRPr="00C20609" w:rsidRDefault="00783453" w:rsidP="00C20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3453" w:rsidRPr="00C2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609"/>
    <w:rsid w:val="00783453"/>
    <w:rsid w:val="00C20609"/>
    <w:rsid w:val="00D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0DE94-7C1E-473A-B2D4-8CE425D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2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0609"/>
  </w:style>
  <w:style w:type="character" w:styleId="a3">
    <w:name w:val="Hyperlink"/>
    <w:basedOn w:val="a0"/>
    <w:uiPriority w:val="99"/>
    <w:semiHidden/>
    <w:unhideWhenUsed/>
    <w:rsid w:val="00C20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5518" TargetMode="External"/><Relationship Id="rId5" Type="http://schemas.openxmlformats.org/officeDocument/2006/relationships/hyperlink" Target="http://docs.cntd.ru/document/9045518" TargetMode="External"/><Relationship Id="rId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3</cp:revision>
  <cp:lastPrinted>2020-07-05T13:51:00Z</cp:lastPrinted>
  <dcterms:created xsi:type="dcterms:W3CDTF">2019-06-09T10:36:00Z</dcterms:created>
  <dcterms:modified xsi:type="dcterms:W3CDTF">2020-07-05T13:52:00Z</dcterms:modified>
</cp:coreProperties>
</file>