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E" w:rsidRPr="00A31F42" w:rsidRDefault="00DF2F2E" w:rsidP="00EF1C94">
      <w:pPr>
        <w:pStyle w:val="ConsPlusTitlePage"/>
      </w:pPr>
      <w:bookmarkStart w:id="0" w:name="_GoBack"/>
      <w:bookmarkEnd w:id="0"/>
    </w:p>
    <w:p w:rsidR="00DF2F2E" w:rsidRPr="006C374C" w:rsidRDefault="00DF2F2E">
      <w:pPr>
        <w:pStyle w:val="ConsPlusTitle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АДМИНИСТРАЦИЯ ТАЙМЫРСКОГО ДОЛГАНО-НЕНЕЦКОГО</w:t>
      </w:r>
    </w:p>
    <w:p w:rsidR="00DF2F2E" w:rsidRPr="006C374C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МУНИЦИПАЛЬНОГО РАЙОНА КРАСНОЯРСКОГО КРАЯ</w:t>
      </w:r>
    </w:p>
    <w:p w:rsidR="00DF2F2E" w:rsidRPr="006C374C" w:rsidRDefault="00DF2F2E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ПОСТАНОВЛЕНИЕ</w:t>
      </w:r>
    </w:p>
    <w:p w:rsidR="00DF2F2E" w:rsidRPr="006C374C" w:rsidRDefault="0019777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октября 2018 г. №</w:t>
      </w:r>
      <w:r w:rsidR="00DF2F2E" w:rsidRPr="006C374C">
        <w:rPr>
          <w:rFonts w:ascii="Arial" w:hAnsi="Arial" w:cs="Arial"/>
          <w:sz w:val="24"/>
          <w:szCs w:val="24"/>
        </w:rPr>
        <w:t xml:space="preserve"> 1274</w:t>
      </w:r>
    </w:p>
    <w:p w:rsidR="00DF2F2E" w:rsidRPr="006C374C" w:rsidRDefault="00DF2F2E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ОБ УТВЕРЖДЕНИИ МУНИЦИПАЛЬНОЙ ПРОГРАММЫ ТАЙМЫРСКОГО</w:t>
      </w:r>
    </w:p>
    <w:p w:rsidR="00DF2F2E" w:rsidRPr="006C374C" w:rsidRDefault="00DF2F2E" w:rsidP="00B151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ДОЛГАНО-Н</w:t>
      </w:r>
      <w:r w:rsidR="00B15117">
        <w:rPr>
          <w:rFonts w:ascii="Arial" w:hAnsi="Arial" w:cs="Arial"/>
          <w:sz w:val="24"/>
          <w:szCs w:val="24"/>
        </w:rPr>
        <w:t xml:space="preserve">ЕНЕЦКОГО МУНИЦИПАЛЬНОГО РАЙОНА «РАЗВИТИЕ МАЛОГО </w:t>
      </w:r>
      <w:r w:rsidRPr="006C374C">
        <w:rPr>
          <w:rFonts w:ascii="Arial" w:hAnsi="Arial" w:cs="Arial"/>
          <w:sz w:val="24"/>
          <w:szCs w:val="24"/>
        </w:rPr>
        <w:t>И СРЕДНЕГО ПРЕДПРИНИМАТЕЛЬСТВА В ТАЙМЫРСКОМ</w:t>
      </w:r>
    </w:p>
    <w:p w:rsidR="00DF2F2E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ДОЛГАН</w:t>
      </w:r>
      <w:r w:rsidR="00B15117">
        <w:rPr>
          <w:rFonts w:ascii="Arial" w:hAnsi="Arial" w:cs="Arial"/>
          <w:sz w:val="24"/>
          <w:szCs w:val="24"/>
        </w:rPr>
        <w:t>О-НЕНЕЦКОМ МУНИЦИПАЛЬНОМ РАЙОНЕ»</w:t>
      </w:r>
    </w:p>
    <w:p w:rsidR="00C3490B" w:rsidRPr="006C374C" w:rsidRDefault="00C3490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spacing w:after="1"/>
        <w:ind w:firstLine="709"/>
        <w:rPr>
          <w:rFonts w:ascii="Arial" w:hAnsi="Arial" w:cs="Arial"/>
          <w:sz w:val="24"/>
          <w:szCs w:val="24"/>
        </w:rPr>
      </w:pPr>
    </w:p>
    <w:p w:rsidR="00DF2F2E" w:rsidRDefault="00C3490B" w:rsidP="00C349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п</w:t>
      </w:r>
      <w:r w:rsidR="007607AE" w:rsidRPr="006C374C">
        <w:rPr>
          <w:rFonts w:ascii="Arial" w:hAnsi="Arial" w:cs="Arial"/>
          <w:sz w:val="24"/>
          <w:szCs w:val="24"/>
        </w:rPr>
        <w:t>остановлений Администраци</w:t>
      </w:r>
      <w:r w:rsidR="007607AE">
        <w:rPr>
          <w:rFonts w:ascii="Arial" w:hAnsi="Arial" w:cs="Arial"/>
          <w:sz w:val="24"/>
          <w:szCs w:val="24"/>
        </w:rPr>
        <w:t>и Таймырского Долгано-Ненецкого</w:t>
      </w:r>
      <w:r>
        <w:rPr>
          <w:rFonts w:ascii="Arial" w:hAnsi="Arial" w:cs="Arial"/>
          <w:sz w:val="24"/>
          <w:szCs w:val="24"/>
        </w:rPr>
        <w:t xml:space="preserve"> </w:t>
      </w:r>
      <w:r w:rsidR="007607AE" w:rsidRPr="006C374C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7607AE">
        <w:rPr>
          <w:rFonts w:ascii="Arial" w:hAnsi="Arial" w:cs="Arial"/>
          <w:sz w:val="24"/>
          <w:szCs w:val="24"/>
        </w:rPr>
        <w:t>от 13.08.2019 №</w:t>
      </w:r>
      <w:r w:rsidR="007607AE" w:rsidRPr="006C374C">
        <w:rPr>
          <w:rFonts w:ascii="Arial" w:hAnsi="Arial" w:cs="Arial"/>
          <w:sz w:val="24"/>
          <w:szCs w:val="24"/>
        </w:rPr>
        <w:t xml:space="preserve"> 865</w:t>
      </w:r>
      <w:r w:rsidR="00CF5B80">
        <w:rPr>
          <w:rFonts w:ascii="Arial" w:hAnsi="Arial" w:cs="Arial"/>
          <w:sz w:val="24"/>
          <w:szCs w:val="24"/>
        </w:rPr>
        <w:t>, от 23</w:t>
      </w:r>
      <w:r>
        <w:rPr>
          <w:rFonts w:ascii="Arial" w:hAnsi="Arial" w:cs="Arial"/>
          <w:sz w:val="24"/>
          <w:szCs w:val="24"/>
        </w:rPr>
        <w:t xml:space="preserve">.12.2019 № </w:t>
      </w:r>
      <w:r w:rsidR="00CF5B80">
        <w:rPr>
          <w:rFonts w:ascii="Arial" w:hAnsi="Arial" w:cs="Arial"/>
          <w:sz w:val="24"/>
          <w:szCs w:val="24"/>
        </w:rPr>
        <w:t>1400</w:t>
      </w:r>
      <w:r w:rsidR="007607AE" w:rsidRPr="006C374C">
        <w:rPr>
          <w:rFonts w:ascii="Arial" w:hAnsi="Arial" w:cs="Arial"/>
          <w:sz w:val="24"/>
          <w:szCs w:val="24"/>
        </w:rPr>
        <w:t>)</w:t>
      </w:r>
    </w:p>
    <w:p w:rsidR="00C3490B" w:rsidRDefault="00C3490B" w:rsidP="00C349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3490B" w:rsidRPr="006C374C" w:rsidRDefault="00C3490B" w:rsidP="00C3490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 Администрация муниципального района постановляет:</w:t>
      </w:r>
    </w:p>
    <w:p w:rsidR="00DF2F2E" w:rsidRPr="006C374C" w:rsidRDefault="00DF2F2E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1. Утвердить муниципальную программу Таймырского Долгано-Н</w:t>
      </w:r>
      <w:r w:rsidR="00B15117">
        <w:rPr>
          <w:rFonts w:ascii="Arial" w:hAnsi="Arial" w:cs="Arial"/>
          <w:sz w:val="24"/>
          <w:szCs w:val="24"/>
        </w:rPr>
        <w:t>енецкого муниципального района «</w:t>
      </w:r>
      <w:r w:rsidRPr="006C374C">
        <w:rPr>
          <w:rFonts w:ascii="Arial" w:hAnsi="Arial" w:cs="Arial"/>
          <w:sz w:val="24"/>
          <w:szCs w:val="24"/>
        </w:rPr>
        <w:t>Развитие малого и среднего предпринимательства в Таймырском Долган</w:t>
      </w:r>
      <w:r w:rsidR="00B15117">
        <w:rPr>
          <w:rFonts w:ascii="Arial" w:hAnsi="Arial" w:cs="Arial"/>
          <w:sz w:val="24"/>
          <w:szCs w:val="24"/>
        </w:rPr>
        <w:t>о-Ненецком муниципальном районе»</w:t>
      </w:r>
      <w:r w:rsidRPr="006C374C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DF2F2E" w:rsidRPr="006C374C" w:rsidRDefault="00DF2F2E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2. Постановление вступает в силу в день, следующий за днем его официального опубликования в газете Таймырского Долгано-Н</w:t>
      </w:r>
      <w:r w:rsidR="004C3199">
        <w:rPr>
          <w:rFonts w:ascii="Arial" w:hAnsi="Arial" w:cs="Arial"/>
          <w:sz w:val="24"/>
          <w:szCs w:val="24"/>
        </w:rPr>
        <w:t>енецкого муниципального района «Таймыр»</w:t>
      </w:r>
      <w:r w:rsidRPr="006C374C">
        <w:rPr>
          <w:rFonts w:ascii="Arial" w:hAnsi="Arial" w:cs="Arial"/>
          <w:sz w:val="24"/>
          <w:szCs w:val="24"/>
        </w:rPr>
        <w:t>, но не ранее 1 января 2019 года.</w:t>
      </w: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Временно исполняющая полномочия Главы</w:t>
      </w:r>
    </w:p>
    <w:p w:rsidR="00DF2F2E" w:rsidRPr="006C374C" w:rsidRDefault="00DF2F2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муниципального района</w:t>
      </w:r>
    </w:p>
    <w:p w:rsidR="00DF2F2E" w:rsidRPr="006C374C" w:rsidRDefault="00DF2F2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Г.В.ГАВРИЛОВА</w:t>
      </w: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47C7B" w:rsidRPr="006C374C" w:rsidRDefault="00047C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Pr="006C374C" w:rsidRDefault="0045176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5176F" w:rsidRDefault="0045176F" w:rsidP="00DD3D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D3D11" w:rsidRPr="006C374C" w:rsidRDefault="00DD3D11" w:rsidP="00DD3D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F2F2E" w:rsidRPr="006C374C" w:rsidRDefault="00DF2F2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к Постановлению</w:t>
      </w:r>
    </w:p>
    <w:p w:rsidR="00DF2F2E" w:rsidRPr="006C374C" w:rsidRDefault="00DF2F2E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DF2F2E" w:rsidRPr="006C374C" w:rsidRDefault="00FE50C3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октября 2018 г. №</w:t>
      </w:r>
      <w:r w:rsidR="00DF2F2E" w:rsidRPr="006C374C">
        <w:rPr>
          <w:rFonts w:ascii="Arial" w:hAnsi="Arial" w:cs="Arial"/>
          <w:sz w:val="24"/>
          <w:szCs w:val="24"/>
        </w:rPr>
        <w:t xml:space="preserve"> 1274</w:t>
      </w: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32"/>
      <w:bookmarkEnd w:id="1"/>
      <w:r w:rsidRPr="006C374C">
        <w:rPr>
          <w:rFonts w:ascii="Arial" w:hAnsi="Arial" w:cs="Arial"/>
          <w:sz w:val="24"/>
          <w:szCs w:val="24"/>
        </w:rPr>
        <w:t>МУНИЦИПАЛЬНАЯ ПРОГРАММА</w:t>
      </w:r>
    </w:p>
    <w:p w:rsidR="00DF2F2E" w:rsidRPr="006C374C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ТАЙМЫРСКОГО ДОЛГАНО-НЕНЕЦКОГО МУНИЦИПАЛЬНОГО РАЙОНА</w:t>
      </w:r>
    </w:p>
    <w:p w:rsidR="00DF2F2E" w:rsidRPr="006C374C" w:rsidRDefault="00DD3D11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F2F2E" w:rsidRPr="006C374C">
        <w:rPr>
          <w:rFonts w:ascii="Arial" w:hAnsi="Arial" w:cs="Arial"/>
          <w:sz w:val="24"/>
          <w:szCs w:val="24"/>
        </w:rPr>
        <w:t>РАЗВИТИЕ МАЛОГО И СРЕДНЕГО ПРЕДПРИНИМАТЕЛЬСТВА</w:t>
      </w:r>
    </w:p>
    <w:p w:rsidR="00DF2F2E" w:rsidRPr="006C374C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В ТАЙМЫРСКОМ ДОЛГАН</w:t>
      </w:r>
      <w:r w:rsidR="00DD3D11">
        <w:rPr>
          <w:rFonts w:ascii="Arial" w:hAnsi="Arial" w:cs="Arial"/>
          <w:sz w:val="24"/>
          <w:szCs w:val="24"/>
        </w:rPr>
        <w:t>О-НЕНЕЦКОМ МУНИЦИПАЛЬНОМ РАЙОНЕ»</w:t>
      </w: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1. ПАСПОРТ</w:t>
      </w:r>
    </w:p>
    <w:p w:rsidR="00DF2F2E" w:rsidRPr="006C374C" w:rsidRDefault="00DF2F2E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МУНИЦИПАЛЬНОЙ ПРОГРАММЫ</w:t>
      </w:r>
    </w:p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A31F42" w:rsidRPr="006C374C">
        <w:tc>
          <w:tcPr>
            <w:tcW w:w="2551" w:type="dxa"/>
          </w:tcPr>
          <w:p w:rsidR="00DF2F2E" w:rsidRPr="006C374C" w:rsidRDefault="00DF2F2E" w:rsidP="00DD3D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DF2F2E" w:rsidRPr="006C374C" w:rsidRDefault="00DD3D11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DF2F2E" w:rsidRPr="006C374C">
              <w:rPr>
                <w:rFonts w:ascii="Arial" w:hAnsi="Arial" w:cs="Arial"/>
                <w:sz w:val="24"/>
                <w:szCs w:val="24"/>
              </w:rPr>
              <w:t>Развитие малого и среднего предпринимательства в Таймырском Долгано-</w:t>
            </w:r>
            <w:r>
              <w:rPr>
                <w:rFonts w:ascii="Arial" w:hAnsi="Arial" w:cs="Arial"/>
                <w:sz w:val="24"/>
                <w:szCs w:val="24"/>
              </w:rPr>
              <w:t>Ненецком муниципальном районе»</w:t>
            </w:r>
            <w:r w:rsidR="00DF2F2E" w:rsidRPr="006C374C">
              <w:rPr>
                <w:rFonts w:ascii="Arial" w:hAnsi="Arial" w:cs="Arial"/>
                <w:sz w:val="24"/>
                <w:szCs w:val="24"/>
              </w:rPr>
              <w:t xml:space="preserve"> (далее - Программа)</w:t>
            </w:r>
          </w:p>
        </w:tc>
      </w:tr>
      <w:tr w:rsidR="00A31F42" w:rsidRPr="006C374C">
        <w:tc>
          <w:tcPr>
            <w:tcW w:w="2551" w:type="dxa"/>
          </w:tcPr>
          <w:p w:rsidR="00DF2F2E" w:rsidRPr="006C374C" w:rsidRDefault="00DF2F2E" w:rsidP="00DD3D1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520" w:type="dxa"/>
          </w:tcPr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Распоряжение Администрации Таймырского Долгано-Ненецкого муниципального района от 01.08.2018 N 683-а "Об утверждении перечня муниципальных программ Таймырского Долгано-Ненецкого муниципального района, предлагаемых к реализации с 2019 года"</w:t>
            </w:r>
          </w:p>
        </w:tc>
      </w:tr>
      <w:tr w:rsidR="00A31F42" w:rsidRPr="006C374C">
        <w:tc>
          <w:tcPr>
            <w:tcW w:w="2551" w:type="dxa"/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 (далее - Управление)</w:t>
            </w:r>
          </w:p>
        </w:tc>
      </w:tr>
      <w:tr w:rsidR="00A31F42" w:rsidRPr="006C374C">
        <w:tc>
          <w:tcPr>
            <w:tcW w:w="2551" w:type="dxa"/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31F42" w:rsidRPr="006C374C">
        <w:tc>
          <w:tcPr>
            <w:tcW w:w="2551" w:type="dxa"/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6520" w:type="dxa"/>
          </w:tcPr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Отдельные мероприятия Программы: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2. 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 xml:space="preserve">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</w:t>
            </w:r>
            <w:r w:rsidRPr="006C374C">
              <w:rPr>
                <w:rFonts w:ascii="Arial" w:hAnsi="Arial" w:cs="Arial"/>
                <w:sz w:val="24"/>
                <w:szCs w:val="24"/>
              </w:rPr>
              <w:lastRenderedPageBreak/>
              <w:t>передаче прав на франшизу (паушальный взнос) и приобретение основных средств.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6.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7. Проведение семинаров, круглых столов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8. Предоставление информационно-консультационных услуг субъектам малого и среднего п</w:t>
            </w:r>
            <w:r w:rsidR="00EF46FF">
              <w:rPr>
                <w:rFonts w:ascii="Arial" w:hAnsi="Arial" w:cs="Arial"/>
                <w:sz w:val="24"/>
                <w:szCs w:val="24"/>
              </w:rPr>
              <w:t>редпринимательства по принципу «одного окна»</w:t>
            </w:r>
            <w:r w:rsidRPr="006C374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9. Информационное освещение темы поддержки малого и среднего предпринимательства в социальных сетях и на официальном сайте органов местного самоуправления муниципального района в информационно-телекоммуникационной сети Интернет.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10. Информирование субъектов малого и среднего предпринимательства о мерах государственной и муниципальной поддержки субъектов малого и среднего предпринимательства через печатные средства массовой информации, по телевидению, в эфире радиостанции, а также посредством электронной рассылки</w:t>
            </w:r>
          </w:p>
        </w:tc>
      </w:tr>
      <w:tr w:rsidR="00A31F42" w:rsidRPr="006C374C">
        <w:tc>
          <w:tcPr>
            <w:tcW w:w="2551" w:type="dxa"/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6520" w:type="dxa"/>
          </w:tcPr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Создание благоприятных условий для развития малого и среднего предпринимательства на территории Таймырского Долгано-Ненецкого муниципального района (далее - муниципальный район)</w:t>
            </w:r>
          </w:p>
        </w:tc>
      </w:tr>
      <w:tr w:rsidR="00A31F42" w:rsidRPr="006C374C">
        <w:tc>
          <w:tcPr>
            <w:tcW w:w="2551" w:type="dxa"/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1. Повышение доступности финансовых ресурсов для субъектов малого и среднего предпринимательства.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2. Повышение доступности бизнес-образования для субъектов малого и среднего предпринимательства.</w:t>
            </w:r>
          </w:p>
          <w:p w:rsidR="00DF2F2E" w:rsidRPr="006C374C" w:rsidRDefault="00DF2F2E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3. Повышение доступности информационно-консультационных ресурсов для субъектов малого и среднего предпринимательства, пропаганда предпринимательства</w:t>
            </w:r>
          </w:p>
        </w:tc>
      </w:tr>
      <w:tr w:rsidR="00A31F42" w:rsidRPr="006C374C" w:rsidTr="00A24690">
        <w:tc>
          <w:tcPr>
            <w:tcW w:w="2551" w:type="dxa"/>
            <w:tcBorders>
              <w:bottom w:val="single" w:sz="4" w:space="0" w:color="auto"/>
            </w:tcBorders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F2F2E" w:rsidRPr="006C374C" w:rsidRDefault="00412F07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2019 - 2022</w:t>
            </w:r>
            <w:r w:rsidR="00DF2F2E" w:rsidRPr="006C374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A31F42" w:rsidRPr="006C374C" w:rsidTr="00A24690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Перечень целевых показателей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К 2023 году: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 xml:space="preserve">- оборот малых и средних предприятий (с учетом </w:t>
            </w:r>
            <w:proofErr w:type="spellStart"/>
            <w:r w:rsidRPr="006C374C">
              <w:rPr>
                <w:rFonts w:ascii="Arial" w:hAnsi="Arial" w:cs="Arial"/>
                <w:sz w:val="24"/>
                <w:szCs w:val="24"/>
              </w:rPr>
              <w:t>микропредприятий</w:t>
            </w:r>
            <w:proofErr w:type="spellEnd"/>
            <w:r w:rsidRPr="006C374C">
              <w:rPr>
                <w:rFonts w:ascii="Arial" w:hAnsi="Arial" w:cs="Arial"/>
                <w:sz w:val="24"/>
                <w:szCs w:val="24"/>
              </w:rPr>
              <w:t>), занимающихся обрабатывающим производством, увеличится до 449,89 млн.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- количество субъектов малого и среднего предпринимательства, получивших муниципальную поддержку, составит 381 единицу;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-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составит 19 единиц;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- объем привлеченных инвестиций в секторе малого и среднего предпринимательства составит 13,82 млн. рублей.</w:t>
            </w:r>
          </w:p>
          <w:p w:rsidR="00DF2F2E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</w:t>
            </w:r>
          </w:p>
        </w:tc>
      </w:tr>
      <w:tr w:rsidR="00A31F42" w:rsidRPr="006C374C" w:rsidTr="00A24690">
        <w:tblPrEx>
          <w:tblBorders>
            <w:insideH w:val="nil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F2F2E" w:rsidRPr="006C374C" w:rsidRDefault="00DF2F2E" w:rsidP="0089038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Программы составит всего 4690,00 тыс. рублей, в том числе: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2019 год - 2890,00 тыс.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2020 год - 600,00 тыс.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2021 год - 600,00 тыс.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2022 год - 600,00 тыс. рублей.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средства районного бюджета -  2400,00 тыс. рублей, в том числе: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2019 год - 600,00 тыс.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2020 год - 600,00 тыс.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2021 год - 600,00 тыс.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2022 год - 600,00 тыс. рублей;</w:t>
            </w:r>
          </w:p>
          <w:p w:rsidR="00845814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средства краевого бюджета - 2290,00 тыс. рублей, в том числе:</w:t>
            </w:r>
          </w:p>
          <w:p w:rsidR="00DF2F2E" w:rsidRPr="006C374C" w:rsidRDefault="00845814" w:rsidP="00890382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74C">
              <w:rPr>
                <w:rFonts w:ascii="Arial" w:hAnsi="Arial" w:cs="Arial"/>
                <w:sz w:val="24"/>
                <w:szCs w:val="24"/>
              </w:rPr>
              <w:t>2019 год - 2290,00 тыс. рублей</w:t>
            </w:r>
          </w:p>
        </w:tc>
      </w:tr>
    </w:tbl>
    <w:p w:rsidR="00DF2F2E" w:rsidRPr="006C374C" w:rsidRDefault="00DF2F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2701BB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2. ХАРАКТЕРИСТИ</w:t>
      </w:r>
      <w:r w:rsidR="002701BB">
        <w:rPr>
          <w:rFonts w:ascii="Arial" w:hAnsi="Arial" w:cs="Arial"/>
          <w:sz w:val="24"/>
          <w:szCs w:val="24"/>
        </w:rPr>
        <w:t xml:space="preserve">КА ТЕКУЩЕГО СОСТОЯНИЯ, ОСНОВНЫЕ </w:t>
      </w:r>
      <w:r w:rsidRPr="006C374C">
        <w:rPr>
          <w:rFonts w:ascii="Arial" w:hAnsi="Arial" w:cs="Arial"/>
          <w:sz w:val="24"/>
          <w:szCs w:val="24"/>
        </w:rPr>
        <w:t>ПРОБЛЕМЫ</w:t>
      </w:r>
      <w:r w:rsidR="002701BB">
        <w:rPr>
          <w:rFonts w:ascii="Arial" w:hAnsi="Arial" w:cs="Arial"/>
          <w:sz w:val="24"/>
          <w:szCs w:val="24"/>
        </w:rPr>
        <w:t xml:space="preserve"> </w:t>
      </w:r>
      <w:r w:rsidRPr="006C374C">
        <w:rPr>
          <w:rFonts w:ascii="Arial" w:hAnsi="Arial" w:cs="Arial"/>
          <w:sz w:val="24"/>
          <w:szCs w:val="24"/>
        </w:rPr>
        <w:t>МАЛОГО И СРЕДНЕГО ПРЕДПРИНИМАТЕЛЬСТВА И АНАЛИЗ СОЦИАЛЬНЫХ,</w:t>
      </w:r>
      <w:r w:rsidR="002701BB">
        <w:rPr>
          <w:rFonts w:ascii="Arial" w:hAnsi="Arial" w:cs="Arial"/>
          <w:sz w:val="24"/>
          <w:szCs w:val="24"/>
        </w:rPr>
        <w:t xml:space="preserve"> </w:t>
      </w:r>
      <w:r w:rsidRPr="006C374C">
        <w:rPr>
          <w:rFonts w:ascii="Arial" w:hAnsi="Arial" w:cs="Arial"/>
          <w:sz w:val="24"/>
          <w:szCs w:val="24"/>
        </w:rPr>
        <w:t>ФИНАНСОВО-ЭКОНОМИЧЕСКИХ И ПРОЧИХ РИСКОВ</w:t>
      </w:r>
    </w:p>
    <w:p w:rsidR="00DF2F2E" w:rsidRPr="006C374C" w:rsidRDefault="00DF2F2E" w:rsidP="00E760B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РЕАЛИЗАЦИИ ПРОГРАММЫ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По состоянию на 01.01.2019 на территории муниципального района количество малых предприятий (юридических лиц) составляло 195 ед., средних предприятий - 2 ед., индивидуальных предпринимателей - 533 чел.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 xml:space="preserve">Среди малых предприятий (юридических лиц) наибольший удельный вес </w:t>
      </w:r>
      <w:r w:rsidRPr="006C374C">
        <w:rPr>
          <w:rFonts w:ascii="Arial" w:hAnsi="Arial" w:cs="Arial"/>
          <w:sz w:val="24"/>
          <w:szCs w:val="24"/>
        </w:rPr>
        <w:lastRenderedPageBreak/>
        <w:t>занимали организации, осуществляющие деятельность в сфере оптовой и розничной торговли, ремонта автотранспортных средств и мотоциклов – 35,4%, организации в сфере сельского, лесного хозяйства, охоты, рыболовства и рыбоводства – 16,9%, на долю организаций в сфере обрабатывающих производств приходилось 3,1%.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Немногочисленные средние предприятия сосредоточены в сфере сельского, лесного хозяйства, охоты, рыболовства и рыбоводства и в сфере обеспечения электрической энергией, газом и паром; кондиционирования воздуха.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36,8% индивидуальных предпринимателей осуществляли деятельность в сфере оптовой и розничной торговли, ремонта автотранспортных средств и мотоциклов, 17,3% - в сфере сельского, лесного хозяйства, охоты, рыболовства и рыбоводства, 17,1% занимались предоставлением услуг транспортировки и хранения, 9,8% - прочими видами услуг, 3,6% - строительством, 3,6% - деятельностью профессиональной, научной и технической, 3,4% - обрабатывающими производствами, 1,9% - деятельностью гостиниц и предприятий общественного питания, 1,7% - деятельностью по операциям с недвижимым имуществом, 1,5% - деятельностью в области информатизации и связи, осуществляли прочую деятельность – 3,3%.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Количество субъектов малого предпринимательства в муниципальном районе ежегодно сокращается. Так, за 2018 год на 5,8% сократилось количество малых предприятий и на 2,9% индивидуальных предпринимателей. Количество средних предприятий не изменилось. Одной из основных причин сокращения количества субъектов малого предпринимательства является ежегодное сокращение численности населения муниципального района в связи с действующей программой переселения из районов Крайнего Севера.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Среднесписочная численность работников организаций малого предпринимательства (юридических лиц) без внешних совместителей, по состоянию на 01.01.2019 составляла 1387 чел., средних предприятий - 312 чел., у индивидуальных предпринимателей трудились 459 чел. Доля среднесписочной численности работников субъектов малого и среднего предпринимательства составляла 18,8% от среднесписочной численности работников списочного состава всех организаций муниципального района без внешних совместителей.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Среднемесячная заработная плата работников списочного состава организаций малого бизнеса за 2018 год составила 35,86 тыс. рублей, средних предприятий – 50,77 тыс. рублей, у индивидуальных предпринимателей – 16,17 тыс. рублей.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Оборот малых предприятий за 2018 год составил 4 542 255,85 тыс. рублей, средних предприятий – 328 379,70 тыс. рублей.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Степень износа основных фондов малых и средних предприятий (юридических лиц) зданий и сооружений составляла 33,4%, машин, оборудования и транспортных средств - 31,9%.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В сфере малого и среднего предпринимательства в муниципальном районе, кроме проблем, характерных для специфики территорий, расположенных в районах Крайнего Севера (сложные климатические условия, отдаленность территории, высокие транспортные издержки, зависимость от завоза на территорию топлива, сырья, материалов), имеются основные проблемы, сдерживающие развитие малого и среднего предпринимательства: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изношенность основных фондов субъектов малого и среднего предпринимательства;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недостаток свободных производственных площадей и технологических мощностей для создания новых производств;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 xml:space="preserve">дефицит и недостаточная квалификация кадров, несбалансированность </w:t>
      </w:r>
      <w:r w:rsidRPr="006C374C">
        <w:rPr>
          <w:rFonts w:ascii="Arial" w:hAnsi="Arial" w:cs="Arial"/>
          <w:sz w:val="24"/>
          <w:szCs w:val="24"/>
        </w:rPr>
        <w:lastRenderedPageBreak/>
        <w:t>показателей спроса и предложения на рабочую силу;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диспропорции в социально-экономическом развитии административных центров городских и сельских поселений муниципального района и отдаленных труднодоступных поселков;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рост тарифов на услуги ЖКХ и естественных монополий.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Проведение эффективной, последовательной муниципальной политики в вопросах поддержки малого и среднего предпринимательства, решение проблем малого и среднего бизнеса программно-целевым методом позволит не только привлечь на территорию муниципального района средства краевого и федерального бюджетов, но и создать благоприятные условия для развития малого и среднего предпринимательства в муниципальном районе.</w:t>
      </w:r>
    </w:p>
    <w:p w:rsidR="00845814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DF2F2E" w:rsidRPr="006C374C" w:rsidRDefault="00845814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недостаточным и (или) несвоевременным предоставлением финансовых ресурсов из районного бюджета, а также снижением инвестиционной деятельности субъектов малого и среднего предпринимательства муниципального района.</w:t>
      </w:r>
    </w:p>
    <w:p w:rsidR="00E41128" w:rsidRPr="006C374C" w:rsidRDefault="00E41128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3. ПРИОРИТЕТНЫЕ НАПРАВЛЕНИЯ В СФЕРЕ МАЛОГО И СРЕДНЕГО</w:t>
      </w:r>
    </w:p>
    <w:p w:rsidR="00DF2F2E" w:rsidRPr="006C374C" w:rsidRDefault="00DF2F2E" w:rsidP="00E760B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ПРЕДПРИНИМАТЕЛЬСТВА, ОСНОВНЫЕ ЦЕЛИ И ЗАДАЧИ ПРОГРАММЫ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Приоритетными направлениями в сфере малого и среднего предпринимательства на территории муниципального района являются: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реализация мероприятий по субсидированию затрат субъектов малого и среднего предпринимательства;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развитие механизмов подготовки кадров для малых и средних предприятий;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раскрытие предпринимательского потенциала;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упрощение процедур доступа малых и средних предприятий к использованию объектов движимого и недвижимого имущества.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Цель Программы: создание благоприятных условий для развития малого и среднего предпринимательства на территории муниципального района.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Для достижения указанной цели предусматривается решение следующих задач: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1. Повышение доступности финансовых ресурсов для субъектов малого и среднего предпринимательства.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2. Повышение доступности бизнес-образования для субъектов малого и среднего предпринимательства.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3. Повышение доступности информационно-консультационных ресурсов для субъектов малого и среднего предпринимательства, пропаганда предпринимательства.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4. ПЕРЕЧЕНЬ ПОДПРОГРАММ И (ИЛИ) ОТДЕЛЬНЫХ МЕРОПРИЯТИЙ</w:t>
      </w:r>
    </w:p>
    <w:p w:rsidR="00DF2F2E" w:rsidRPr="006C374C" w:rsidRDefault="00DF2F2E" w:rsidP="00E760B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ПРОГРАММЫ С УКАЗАНИЕМ СРОКОВ ИХ РЕАЛИЗАЦИИ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Программой предусмотрена реализация следующих отдельных мероприятий: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 xml:space="preserve">1.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</w:t>
      </w:r>
      <w:r w:rsidRPr="006C374C">
        <w:rPr>
          <w:rFonts w:ascii="Arial" w:hAnsi="Arial" w:cs="Arial"/>
          <w:sz w:val="24"/>
          <w:szCs w:val="24"/>
        </w:rPr>
        <w:lastRenderedPageBreak/>
        <w:t>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2. Предоставление субсидий субъектам малого и среднего предпринимательства на возмещение части затрат, связанных с приобретением оборудования, в целях создания и (или) развития либо модернизации производства товаров (работ, услуг).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3. 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4. 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5. 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реализации ме</w:t>
      </w:r>
      <w:r w:rsidR="00845814" w:rsidRPr="006C374C">
        <w:rPr>
          <w:rFonts w:ascii="Arial" w:hAnsi="Arial" w:cs="Arial"/>
          <w:sz w:val="24"/>
          <w:szCs w:val="24"/>
        </w:rPr>
        <w:t>роприятия - 2020 - 2022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6. 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7. Проведение семинаров, круглых столов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8. Предоставление информационно-консультационных услуг субъектам малого и среднего п</w:t>
      </w:r>
      <w:r w:rsidR="00A93D62">
        <w:rPr>
          <w:rFonts w:ascii="Arial" w:hAnsi="Arial" w:cs="Arial"/>
          <w:sz w:val="24"/>
          <w:szCs w:val="24"/>
        </w:rPr>
        <w:t>редпринимательства по принципу «одного окна»</w:t>
      </w:r>
      <w:r w:rsidRPr="006C374C">
        <w:rPr>
          <w:rFonts w:ascii="Arial" w:hAnsi="Arial" w:cs="Arial"/>
          <w:sz w:val="24"/>
          <w:szCs w:val="24"/>
        </w:rPr>
        <w:t>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9. Информационное освещение темы поддержки малого и среднего предпринимательства в социальных сетях и на официальном сайте органов местного самоуправления муниципального района в информационно-телекоммуникационной сети Интернет.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10. Информирование субъектов малого и среднего предпринимательства о мерах государственной и муниципальной поддержки субъектов малого и среднего предпринимательства через печатные средства массовой информации, по телевидению, радио, а также посредством электронной рассылки.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Срок реал</w:t>
      </w:r>
      <w:r w:rsidR="00845814" w:rsidRPr="006C374C">
        <w:rPr>
          <w:rFonts w:ascii="Arial" w:hAnsi="Arial" w:cs="Arial"/>
          <w:sz w:val="24"/>
          <w:szCs w:val="24"/>
        </w:rPr>
        <w:t>изации мероприятия - 2019 - 2022</w:t>
      </w:r>
      <w:r w:rsidRPr="006C374C">
        <w:rPr>
          <w:rFonts w:ascii="Arial" w:hAnsi="Arial" w:cs="Arial"/>
          <w:sz w:val="24"/>
          <w:szCs w:val="24"/>
        </w:rPr>
        <w:t xml:space="preserve"> годы.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Ожидаемые результаты от реализации отдельных мероприятий Программы отражены в приложении к паспорту муниципальной Программы.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5. МЕХАНИЗМ РЕАЛИЗАЦИИ ОТДЕЛЬНЫХ</w:t>
      </w:r>
    </w:p>
    <w:p w:rsidR="00DF2F2E" w:rsidRPr="006C374C" w:rsidRDefault="00DF2F2E" w:rsidP="00E760B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МЕРОПРИЯТИЙ ПРОГРАММЫ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 xml:space="preserve">Нормативное правовое регулирование развития малого и среднего </w:t>
      </w:r>
      <w:r w:rsidRPr="006C374C">
        <w:rPr>
          <w:rFonts w:ascii="Arial" w:hAnsi="Arial" w:cs="Arial"/>
          <w:sz w:val="24"/>
          <w:szCs w:val="24"/>
        </w:rPr>
        <w:lastRenderedPageBreak/>
        <w:t>предпринимательства на территории муниципального района в рамках реализации отдельных мероприятий Программы осуществляется в соответствии с Фед</w:t>
      </w:r>
      <w:r w:rsidR="00F02FF6">
        <w:rPr>
          <w:rFonts w:ascii="Arial" w:hAnsi="Arial" w:cs="Arial"/>
          <w:sz w:val="24"/>
          <w:szCs w:val="24"/>
        </w:rPr>
        <w:t>еральным законом от 24.07.2007 № 209-ФЗ «</w:t>
      </w:r>
      <w:r w:rsidRPr="006C374C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F02FF6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6C374C">
        <w:rPr>
          <w:rFonts w:ascii="Arial" w:hAnsi="Arial" w:cs="Arial"/>
          <w:sz w:val="24"/>
          <w:szCs w:val="24"/>
        </w:rPr>
        <w:t>, нормативными правовыми актами органов местного самоуправления.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Получателями поддержки в рамках Программы являются субъекты малого и среднего предпринимательства, зарегистрированные на территории Красноярского края и осуществляющие деятельность на территории муниципального района.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Реализация отдельных мероприятий 1 - 5 Программы осуществляется в форме предоставления субсидий субъектам малого и среднего предпринимательства. Порядок предоставления субсидий по данным мероприятиям устанавливается нормативным правовым актом Администрации муниципального района.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 xml:space="preserve">Реализация отдельного мероприятия 6 Программы осуществляется посредством ежегодного проведения в городе Дудинка, селах Хатанга и Караул, </w:t>
      </w:r>
      <w:proofErr w:type="spellStart"/>
      <w:r w:rsidRPr="006C374C">
        <w:rPr>
          <w:rFonts w:ascii="Arial" w:hAnsi="Arial" w:cs="Arial"/>
          <w:sz w:val="24"/>
          <w:szCs w:val="24"/>
        </w:rPr>
        <w:t>г.п</w:t>
      </w:r>
      <w:proofErr w:type="spellEnd"/>
      <w:r w:rsidRPr="006C374C">
        <w:rPr>
          <w:rFonts w:ascii="Arial" w:hAnsi="Arial" w:cs="Arial"/>
          <w:sz w:val="24"/>
          <w:szCs w:val="24"/>
        </w:rPr>
        <w:t>. Диксон обучающих программ (курсов, семинаров), в том числе в виде дистанционного обучения. Исполнители образовательных услуг определяются в соответствии с Федеральным законом от 05.04.2013 N 44-ФЗ</w:t>
      </w:r>
      <w:r w:rsidR="00E77379">
        <w:rPr>
          <w:rFonts w:ascii="Arial" w:hAnsi="Arial" w:cs="Arial"/>
          <w:sz w:val="24"/>
          <w:szCs w:val="24"/>
        </w:rPr>
        <w:t xml:space="preserve"> «</w:t>
      </w:r>
      <w:r w:rsidRPr="006C374C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77379">
        <w:rPr>
          <w:rFonts w:ascii="Arial" w:hAnsi="Arial" w:cs="Arial"/>
          <w:sz w:val="24"/>
          <w:szCs w:val="24"/>
        </w:rPr>
        <w:t>арственных и муниципальных нужд»</w:t>
      </w:r>
      <w:r w:rsidRPr="006C374C">
        <w:rPr>
          <w:rFonts w:ascii="Arial" w:hAnsi="Arial" w:cs="Arial"/>
          <w:sz w:val="24"/>
          <w:szCs w:val="24"/>
        </w:rPr>
        <w:t>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 xml:space="preserve">Реализация отдельного мероприятия 7 Программы осуществляется посредством организации Управлением в городе Дудинка, а также администрациями муниципальных образований муниципального района в: </w:t>
      </w:r>
      <w:proofErr w:type="spellStart"/>
      <w:r w:rsidRPr="006C374C">
        <w:rPr>
          <w:rFonts w:ascii="Arial" w:hAnsi="Arial" w:cs="Arial"/>
          <w:sz w:val="24"/>
          <w:szCs w:val="24"/>
        </w:rPr>
        <w:t>г.п</w:t>
      </w:r>
      <w:proofErr w:type="spellEnd"/>
      <w:r w:rsidRPr="006C374C">
        <w:rPr>
          <w:rFonts w:ascii="Arial" w:hAnsi="Arial" w:cs="Arial"/>
          <w:sz w:val="24"/>
          <w:szCs w:val="24"/>
        </w:rPr>
        <w:t>. Диксон, селах Хатанга и Караул семинаров, круглых столов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деятельности. Управление оказывает поддержку администрациям городских и сельских поселений муниципального района путем направления методических материалов и информационных писем по вопросам, касающимся деятельности органов государственной власти и местного самоуправления муниципального района в области развития малого и среднего предпринимательства.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Реализация отдельного мероприятия 8 Программы осуществляется в соответствии с Положением о содействии малому и среднему предпринимательству в муниципальном районе по принципу "одного окна", утвержденным нормативным правовым актом Администрации муниципального района.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Реализация отдельного мероприятия 9 Программы осуществляется Управлением путем размещения в социальных сетях и на официальном сайте органов местного самоуправления муниципального района (www.taimyr24.ru) в информационно-телекоммуникационной сети Интернет информационных материалов на тему государственной и муниципальной поддержки субъектов малого и среднего предпринимательства.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 xml:space="preserve">Реализация отдельного мероприятия 10 Программы осуществляется Управлением путем подготовки и размещения статей </w:t>
      </w:r>
      <w:r w:rsidR="00D83300">
        <w:rPr>
          <w:rFonts w:ascii="Arial" w:hAnsi="Arial" w:cs="Arial"/>
          <w:sz w:val="24"/>
          <w:szCs w:val="24"/>
        </w:rPr>
        <w:t>в газете муниципального района «Таймыр»</w:t>
      </w:r>
      <w:r w:rsidRPr="006C374C">
        <w:rPr>
          <w:rFonts w:ascii="Arial" w:hAnsi="Arial" w:cs="Arial"/>
          <w:sz w:val="24"/>
          <w:szCs w:val="24"/>
        </w:rPr>
        <w:t>, выступлений по местному телеви</w:t>
      </w:r>
      <w:r w:rsidR="00D83300">
        <w:rPr>
          <w:rFonts w:ascii="Arial" w:hAnsi="Arial" w:cs="Arial"/>
          <w:sz w:val="24"/>
          <w:szCs w:val="24"/>
        </w:rPr>
        <w:t>дению или в эфире радиостанции «</w:t>
      </w:r>
      <w:proofErr w:type="spellStart"/>
      <w:r w:rsidR="00D83300">
        <w:rPr>
          <w:rFonts w:ascii="Arial" w:hAnsi="Arial" w:cs="Arial"/>
          <w:sz w:val="24"/>
          <w:szCs w:val="24"/>
        </w:rPr>
        <w:t>Авторадио</w:t>
      </w:r>
      <w:proofErr w:type="spellEnd"/>
      <w:r w:rsidR="00D83300">
        <w:rPr>
          <w:rFonts w:ascii="Arial" w:hAnsi="Arial" w:cs="Arial"/>
          <w:sz w:val="24"/>
          <w:szCs w:val="24"/>
        </w:rPr>
        <w:t xml:space="preserve"> – Дудинка»</w:t>
      </w:r>
      <w:r w:rsidRPr="006C374C">
        <w:rPr>
          <w:rFonts w:ascii="Arial" w:hAnsi="Arial" w:cs="Arial"/>
          <w:sz w:val="24"/>
          <w:szCs w:val="24"/>
        </w:rPr>
        <w:t xml:space="preserve"> по вопросам, касающимся деятельности органов государственной власти и местного самоуправления муниципального района в области развития малого и среднего предпринимательства. Кроме того, путем направления Управлением информационных сообщений (писем) посредством электронной почты субъектам малого и среднего предпринимательства о мерах государственной и муниципальной поддержки </w:t>
      </w:r>
      <w:r w:rsidRPr="006C374C">
        <w:rPr>
          <w:rFonts w:ascii="Arial" w:hAnsi="Arial" w:cs="Arial"/>
          <w:sz w:val="24"/>
          <w:szCs w:val="24"/>
        </w:rPr>
        <w:lastRenderedPageBreak/>
        <w:t>малого и среднего бизнеса, действующих на территории муниципального района.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6. РАСПРЕДЕЛЕНИЕ ПЛАНИРУЕМЫХ РАСХОДОВ ПО ОТДЕЛЬНЫМ</w:t>
      </w:r>
    </w:p>
    <w:p w:rsidR="00DF2F2E" w:rsidRPr="006C374C" w:rsidRDefault="00DF2F2E" w:rsidP="00E760B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МЕРОПРИЯТИЯМ ПРОГРАММЫ, ПОДПРОГРАММАМ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 приведена в приложении 1 к Программе.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7. РЕСУРСНОЕ ОБЕСПЕЧЕНИЕ И ПРОГНОЗНАЯ ОЦЕНКА РАСХОДОВ</w:t>
      </w:r>
    </w:p>
    <w:p w:rsidR="00DF2F2E" w:rsidRPr="006C374C" w:rsidRDefault="00DF2F2E" w:rsidP="00E760B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НА РЕАЛИЗАЦИЮ ЦЕЛЕЙ ПРОГРАММЫ ПО ИСТОЧНИКАМ ФИНАНСИРОВАНИЯ</w:t>
      </w: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F2F2E" w:rsidRPr="006C374C" w:rsidRDefault="00DF2F2E" w:rsidP="00E760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C374C">
        <w:rPr>
          <w:rFonts w:ascii="Arial" w:hAnsi="Arial" w:cs="Arial"/>
          <w:sz w:val="24"/>
          <w:szCs w:val="24"/>
        </w:rPr>
        <w:t>Ресурсное обеспечение и прогнозная оценка расходов на реализацию целей Программы по источникам финансирования приведены в приложении 2 к Программе.</w:t>
      </w:r>
    </w:p>
    <w:p w:rsidR="00DF2F2E" w:rsidRPr="00A31F42" w:rsidRDefault="00DF2F2E" w:rsidP="00E760B7">
      <w:pPr>
        <w:pStyle w:val="ConsPlusNormal"/>
        <w:jc w:val="both"/>
      </w:pPr>
    </w:p>
    <w:p w:rsidR="00DF2F2E" w:rsidRPr="00A31F42" w:rsidRDefault="00DF2F2E" w:rsidP="00E760B7">
      <w:pPr>
        <w:pStyle w:val="ConsPlusNormal"/>
        <w:jc w:val="both"/>
      </w:pPr>
    </w:p>
    <w:p w:rsidR="00DF2F2E" w:rsidRPr="00A31F42" w:rsidRDefault="00DF2F2E">
      <w:pPr>
        <w:pStyle w:val="ConsPlusNormal"/>
        <w:jc w:val="both"/>
      </w:pPr>
    </w:p>
    <w:p w:rsidR="00DF2F2E" w:rsidRPr="00A31F42" w:rsidRDefault="00DF2F2E">
      <w:pPr>
        <w:pStyle w:val="ConsPlusNormal"/>
        <w:jc w:val="both"/>
      </w:pPr>
    </w:p>
    <w:p w:rsidR="00DF2F2E" w:rsidRDefault="00DF2F2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E755EE" w:rsidRDefault="00E755EE">
      <w:pPr>
        <w:pStyle w:val="ConsPlusNormal"/>
        <w:jc w:val="both"/>
      </w:pPr>
    </w:p>
    <w:p w:rsidR="007E2330" w:rsidRDefault="007E2330">
      <w:pPr>
        <w:pStyle w:val="ConsPlusNormal"/>
        <w:jc w:val="both"/>
        <w:sectPr w:rsidR="007E2330" w:rsidSect="006C37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2330" w:rsidRPr="00555FDB" w:rsidRDefault="007E2330" w:rsidP="007E2330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lastRenderedPageBreak/>
        <w:t>Приложение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к паспорту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муниципальной программы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«Развитие малого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и среднего предпринимательства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в Таймырском Долгано-Ненецком</w:t>
      </w:r>
    </w:p>
    <w:p w:rsidR="007E2330" w:rsidRPr="00555FDB" w:rsidRDefault="006C07D7" w:rsidP="007E2330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муниципальном районе»</w:t>
      </w:r>
    </w:p>
    <w:p w:rsidR="007E2330" w:rsidRPr="00555FDB" w:rsidRDefault="007E2330" w:rsidP="007E2330">
      <w:pPr>
        <w:pStyle w:val="ConsPlusNormal"/>
        <w:jc w:val="both"/>
        <w:rPr>
          <w:rFonts w:ascii="Arial" w:hAnsi="Arial" w:cs="Arial"/>
          <w:sz w:val="20"/>
        </w:rPr>
      </w:pPr>
    </w:p>
    <w:p w:rsidR="007E2330" w:rsidRPr="00555FDB" w:rsidRDefault="007E2330" w:rsidP="007E23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55FDB">
        <w:rPr>
          <w:rFonts w:ascii="Arial" w:hAnsi="Arial" w:cs="Arial"/>
          <w:b/>
          <w:sz w:val="20"/>
          <w:szCs w:val="20"/>
        </w:rPr>
        <w:t xml:space="preserve">Перечень целевых показателей и показателей результативности муниципальной программы Таймырского Долгано-Ненецкого муниципального района с расшифровкой плановых значений по годам ее реализации </w:t>
      </w:r>
    </w:p>
    <w:p w:rsidR="007E2330" w:rsidRPr="00555FDB" w:rsidRDefault="007E2330" w:rsidP="007E23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15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721"/>
        <w:gridCol w:w="1240"/>
        <w:gridCol w:w="1276"/>
        <w:gridCol w:w="3261"/>
        <w:gridCol w:w="992"/>
        <w:gridCol w:w="992"/>
        <w:gridCol w:w="993"/>
        <w:gridCol w:w="992"/>
        <w:gridCol w:w="992"/>
        <w:gridCol w:w="992"/>
      </w:tblGrid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Цели, задачи, показатели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Вес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Цель: Создание благоприятных условий для развития малого и среднего предпринимательства на территории Таймырского Долгано-Ненецкого муниципального района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Целевой показатель 1: Оборот малых и средних предприятий (с учетом 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микропредприятий</w:t>
            </w:r>
            <w:proofErr w:type="spellEnd"/>
            <w:r w:rsidRPr="00555FDB">
              <w:rPr>
                <w:rFonts w:ascii="Arial" w:hAnsi="Arial" w:cs="Arial"/>
                <w:sz w:val="20"/>
                <w:szCs w:val="20"/>
              </w:rPr>
              <w:t>), занимающихся обрабатывающим производством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млн.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Статистическая информация Управления Федеральной службы государственной статистики по Красноярскому краю, Республике Хакасия и Республике Тыва (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Красноярскстат</w:t>
            </w:r>
            <w:proofErr w:type="spellEnd"/>
            <w:r w:rsidRPr="00555F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302,20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392,76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407,68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449,89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Целевой показатель 2: 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 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Целевой показатель 3: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соответствии 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спорядком</w:t>
            </w:r>
            <w:proofErr w:type="spellEnd"/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предоставлениясубсидии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Целевой показатель 4: Объем привлеченных инвестиций в секторе </w:t>
            </w: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>млн.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>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11,03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Задача 1: Повышение доступности финансовых ресурсов для субъектов малого и среднего предпринимательства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1.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8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Объем привлеченных инвестиций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млн.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 10,70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2.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Предоставление субсидий субъектам малого и среднего предпринимательства на возмещение </w:t>
            </w: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>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Объем привлеченных инвестиций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млн.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3.</w:t>
            </w:r>
          </w:p>
          <w:p w:rsidR="007E2330" w:rsidRPr="00555FDB" w:rsidRDefault="007E2330" w:rsidP="00293B00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Объем привлеченных инвестиций в секторе малого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млн.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4.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Объем привлеченных инвестиций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млн.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5.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Объем привлеченных инвестиций в секторе малого и среднего предпринимательства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млн.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Отчеты получателей субсидий в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соответствии с порядком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предоставления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Задача 2: Повышение доступности бизнес-образования для субъектов малого и среднего предпринимательства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6.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Предоставление образовательных услуг субъектам малого и среднего предпринимательства и гражданам, желающим организовать предпринимательскую деятельность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Акты сдачи-приемки оказанных услуг в 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соответствиис</w:t>
            </w:r>
            <w:proofErr w:type="spellEnd"/>
            <w:r w:rsidRPr="00555FDB">
              <w:rPr>
                <w:rFonts w:ascii="Arial" w:hAnsi="Arial" w:cs="Arial"/>
                <w:sz w:val="20"/>
                <w:szCs w:val="20"/>
              </w:rPr>
              <w:t xml:space="preserve"> заключенными муниципальными контрактами на 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оказаниеобразовательныхуслуг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7.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Проведение семинаров, «круглых столов»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Количество семинаров, «круглых столов» проведенных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Информация Администраций 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г.п</w:t>
            </w:r>
            <w:proofErr w:type="spellEnd"/>
            <w:r w:rsidRPr="00555FDB">
              <w:rPr>
                <w:rFonts w:ascii="Arial" w:hAnsi="Arial" w:cs="Arial"/>
                <w:sz w:val="20"/>
                <w:szCs w:val="20"/>
              </w:rPr>
              <w:t xml:space="preserve">. Дудинка, 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г.п</w:t>
            </w:r>
            <w:proofErr w:type="spellEnd"/>
            <w:r w:rsidRPr="00555FDB">
              <w:rPr>
                <w:rFonts w:ascii="Arial" w:hAnsi="Arial" w:cs="Arial"/>
                <w:sz w:val="20"/>
                <w:szCs w:val="20"/>
              </w:rPr>
              <w:t xml:space="preserve">. Диксон, 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555FDB">
              <w:rPr>
                <w:rFonts w:ascii="Arial" w:hAnsi="Arial" w:cs="Arial"/>
                <w:sz w:val="20"/>
                <w:szCs w:val="20"/>
              </w:rPr>
              <w:t xml:space="preserve">. Хатанга, </w:t>
            </w:r>
            <w:proofErr w:type="spellStart"/>
            <w:r w:rsidRPr="00555FDB">
              <w:rPr>
                <w:rFonts w:ascii="Arial" w:hAnsi="Arial" w:cs="Arial"/>
                <w:sz w:val="20"/>
                <w:szCs w:val="20"/>
              </w:rPr>
              <w:t>с.п</w:t>
            </w:r>
            <w:proofErr w:type="spellEnd"/>
            <w:r w:rsidRPr="00555FDB">
              <w:rPr>
                <w:rFonts w:ascii="Arial" w:hAnsi="Arial" w:cs="Arial"/>
                <w:sz w:val="20"/>
                <w:szCs w:val="20"/>
              </w:rPr>
              <w:t>. Караул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Задача 3: Повышение доступности информационно-консультационных ресурсов для субъектов малого и среднего предпринимательства, пропаганда предпринимательства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1.3.1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8.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Предоставление информационно- консультационных услуг субъектам малого и среднего предпринимательства по принципу «одного окна»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Журнал регистрации заявок, поступивших к диспетчеру, осуществляющему функцию 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содействия малому и среднему предпринимательству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7E2330" w:rsidRPr="00555FDB" w:rsidTr="0093238D">
        <w:trPr>
          <w:trHeight w:val="3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1.3.2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9.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Информационное освещение темы поддержки малого и среднего </w:t>
            </w:r>
            <w:r w:rsidRPr="00555FDB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lastRenderedPageBreak/>
              <w:t>предпринимательства в социальных сетях и на официальном сайте органов местного самоуправления муниципального района в информационно-телекоммуникационной сети Интернет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Количество публикаций в социальных сетях</w:t>
            </w:r>
            <w:r w:rsidRPr="00555FDB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и на официальном сайте органов местного самоуправления муниципального района информационно-телекоммуникационной сети Интернет на тему поддержки малого и среднего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Данные Отдела по связям с общественностью Муниципального казенного учреждения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1.3.3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Отдельное мероприятие 10.</w:t>
            </w:r>
          </w:p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Информирование субъектов малого и среднего предпринимательства о мерах государственной и муниципальной поддержки субъектов малого и среднего предпринимательства через печатные средства массовой информации, по телевидению, в эфире радиостанции, а также посредством электронной рассылки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330" w:rsidRPr="00555FDB" w:rsidTr="0093238D">
        <w:trPr>
          <w:trHeight w:val="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 xml:space="preserve">Акты сдачи-приемки оказанных услуг в соответствии с заключенными муниципальными контрактами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D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7E2330" w:rsidRPr="00555FDB" w:rsidRDefault="007E2330" w:rsidP="007E2330">
      <w:pPr>
        <w:widowControl w:val="0"/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1"/>
        <w:rPr>
          <w:rFonts w:ascii="Arial" w:hAnsi="Arial" w:cs="Arial"/>
          <w:sz w:val="20"/>
          <w:szCs w:val="20"/>
        </w:rPr>
      </w:pPr>
    </w:p>
    <w:p w:rsidR="007E2330" w:rsidRDefault="007E2330" w:rsidP="007E2330">
      <w:pPr>
        <w:pStyle w:val="ConsPlusNormal"/>
        <w:jc w:val="both"/>
        <w:rPr>
          <w:rFonts w:ascii="Arial" w:eastAsiaTheme="minorHAnsi" w:hAnsi="Arial" w:cs="Arial"/>
          <w:sz w:val="20"/>
          <w:lang w:eastAsia="en-US"/>
        </w:rPr>
      </w:pPr>
    </w:p>
    <w:p w:rsidR="007F03DE" w:rsidRPr="00555FDB" w:rsidRDefault="007F03DE" w:rsidP="007E2330">
      <w:pPr>
        <w:pStyle w:val="ConsPlusNormal"/>
        <w:jc w:val="both"/>
        <w:rPr>
          <w:rFonts w:ascii="Arial" w:hAnsi="Arial" w:cs="Arial"/>
          <w:sz w:val="20"/>
        </w:rPr>
      </w:pPr>
    </w:p>
    <w:p w:rsidR="007E2330" w:rsidRPr="00555FDB" w:rsidRDefault="007E2330" w:rsidP="007E2330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lastRenderedPageBreak/>
        <w:t>Приложение 1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к муниципальной программе</w:t>
      </w:r>
    </w:p>
    <w:p w:rsidR="007E2330" w:rsidRPr="00555FDB" w:rsidRDefault="007F03DE" w:rsidP="007E2330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</w:t>
      </w:r>
      <w:r w:rsidR="007E2330" w:rsidRPr="00555FDB">
        <w:rPr>
          <w:rFonts w:ascii="Arial" w:hAnsi="Arial" w:cs="Arial"/>
          <w:sz w:val="20"/>
        </w:rPr>
        <w:t>Развитие малого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и среднего предпринимательства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в Таймырском Долгано-Ненецком</w:t>
      </w:r>
    </w:p>
    <w:p w:rsidR="007E2330" w:rsidRPr="00555FDB" w:rsidRDefault="007F03DE" w:rsidP="007E2330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муниципальном районе»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</w:p>
    <w:p w:rsidR="007E2330" w:rsidRPr="00555FDB" w:rsidRDefault="007E2330" w:rsidP="007E2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55FDB"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распределении планируемых расходов по отдельным мероприятиям муниципальной программы Таймырского </w:t>
      </w:r>
      <w:proofErr w:type="spellStart"/>
      <w:r w:rsidRPr="00555FDB">
        <w:rPr>
          <w:rFonts w:ascii="Arial" w:eastAsia="Times New Roman" w:hAnsi="Arial" w:cs="Arial"/>
          <w:sz w:val="20"/>
          <w:szCs w:val="20"/>
          <w:lang w:eastAsia="ru-RU"/>
        </w:rPr>
        <w:t>Долгано</w:t>
      </w:r>
      <w:proofErr w:type="spellEnd"/>
      <w:r w:rsidRPr="00555FDB">
        <w:rPr>
          <w:rFonts w:ascii="Arial" w:eastAsia="Times New Roman" w:hAnsi="Arial" w:cs="Arial"/>
          <w:sz w:val="20"/>
          <w:szCs w:val="20"/>
          <w:lang w:eastAsia="ru-RU"/>
        </w:rPr>
        <w:t xml:space="preserve"> – Ненецкого муниципального района, подпрограммам муниципальной программы Таймырского </w:t>
      </w:r>
      <w:proofErr w:type="spellStart"/>
      <w:r w:rsidRPr="00555FDB">
        <w:rPr>
          <w:rFonts w:ascii="Arial" w:eastAsia="Times New Roman" w:hAnsi="Arial" w:cs="Arial"/>
          <w:sz w:val="20"/>
          <w:szCs w:val="20"/>
          <w:lang w:eastAsia="ru-RU"/>
        </w:rPr>
        <w:t>Долгано</w:t>
      </w:r>
      <w:proofErr w:type="spellEnd"/>
      <w:r w:rsidRPr="00555FDB">
        <w:rPr>
          <w:rFonts w:ascii="Arial" w:eastAsia="Times New Roman" w:hAnsi="Arial" w:cs="Arial"/>
          <w:sz w:val="20"/>
          <w:szCs w:val="20"/>
          <w:lang w:eastAsia="ru-RU"/>
        </w:rPr>
        <w:t xml:space="preserve"> – Ненецкого муниципального района</w:t>
      </w:r>
    </w:p>
    <w:p w:rsidR="007E2330" w:rsidRPr="00555FDB" w:rsidRDefault="007E2330" w:rsidP="007E2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9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728"/>
        <w:gridCol w:w="2694"/>
        <w:gridCol w:w="850"/>
        <w:gridCol w:w="992"/>
        <w:gridCol w:w="1525"/>
        <w:gridCol w:w="680"/>
        <w:gridCol w:w="980"/>
        <w:gridCol w:w="851"/>
        <w:gridCol w:w="850"/>
        <w:gridCol w:w="992"/>
        <w:gridCol w:w="1134"/>
      </w:tblGrid>
      <w:tr w:rsidR="007E2330" w:rsidRPr="00555FDB" w:rsidTr="00AA7975">
        <w:trPr>
          <w:trHeight w:val="1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7E2330" w:rsidRPr="00555FDB" w:rsidTr="00AA7975">
        <w:trPr>
          <w:trHeight w:val="1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E2330" w:rsidRPr="00555FDB" w:rsidTr="00AA7975">
        <w:trPr>
          <w:trHeight w:val="2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малого и среднего предпринимательства в Таймырском Долгано-Ненецком муниципальном районе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4690,00</w:t>
            </w:r>
          </w:p>
        </w:tc>
      </w:tr>
      <w:tr w:rsidR="007E2330" w:rsidRPr="00555FDB" w:rsidTr="00AA7975">
        <w:trPr>
          <w:trHeight w:val="2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20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2400,00</w:t>
            </w:r>
          </w:p>
        </w:tc>
      </w:tr>
      <w:tr w:rsidR="007E2330" w:rsidRPr="00555FDB" w:rsidTr="00AA7975">
        <w:trPr>
          <w:trHeight w:val="20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связанных с уплатой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2122,34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2422,34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54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муниципального заказа и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0700003110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532,34</w:t>
            </w:r>
          </w:p>
        </w:tc>
      </w:tr>
      <w:tr w:rsidR="007E2330" w:rsidRPr="00555FDB" w:rsidTr="00AA7975">
        <w:trPr>
          <w:trHeight w:val="54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2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374,01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0700003090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374,01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3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передаче прав на франшизу (паушальный взнос) и приобретение основных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516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муниципального заказа и потребительского рынка Администрации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0700003120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4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и экологического туризма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800,00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0700003130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666070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5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Del="00E560F2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Del="00E560F2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0700003140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Del="00E560F2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300,00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Отдельное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 6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Предоставление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услуг 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393,65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0700008610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393,65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7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семинаров, «круглых столов»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8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информационно-консультационных услуг субъектам малого и среднего предпринимательства по принципу «одного окна»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9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color w:val="1E1E1E"/>
                <w:sz w:val="20"/>
                <w:szCs w:val="20"/>
                <w:shd w:val="clear" w:color="auto" w:fill="FFFFFF"/>
                <w:lang w:eastAsia="ru-RU"/>
              </w:rPr>
              <w:t>Информационное освещение темы поддержки малого и среднего предпринимательства в социальных сетях и на официальном сайте органов местного самоуправления муниципального района в информационно-телекоммуникационной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10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 субъектов малого и среднего предпринимательства через печатные средства массовой информации, по телевидению, в эфире радиостанции, а также посредством электронной рассылки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AA7975">
        <w:trPr>
          <w:trHeight w:val="1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AA7975">
        <w:trPr>
          <w:trHeight w:val="1943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муниципального заказа и потребительского рынка Администрации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7E2330" w:rsidRPr="00555FDB" w:rsidRDefault="007E2330" w:rsidP="007E2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2330" w:rsidRPr="00555FDB" w:rsidRDefault="007E2330" w:rsidP="007E2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2330" w:rsidRDefault="007E2330" w:rsidP="007E2330">
      <w:pPr>
        <w:pStyle w:val="ConsPlusNormal"/>
        <w:jc w:val="both"/>
        <w:rPr>
          <w:rFonts w:ascii="Arial" w:hAnsi="Arial" w:cs="Arial"/>
          <w:sz w:val="20"/>
        </w:rPr>
      </w:pPr>
    </w:p>
    <w:p w:rsidR="0086692B" w:rsidRPr="00555FDB" w:rsidRDefault="0086692B" w:rsidP="007E2330">
      <w:pPr>
        <w:pStyle w:val="ConsPlusNormal"/>
        <w:jc w:val="both"/>
        <w:rPr>
          <w:rFonts w:ascii="Arial" w:hAnsi="Arial" w:cs="Arial"/>
          <w:sz w:val="20"/>
        </w:rPr>
      </w:pPr>
    </w:p>
    <w:p w:rsidR="007E2330" w:rsidRPr="00555FDB" w:rsidRDefault="007E2330" w:rsidP="007E2330">
      <w:pPr>
        <w:pStyle w:val="ConsPlusNormal"/>
        <w:jc w:val="both"/>
        <w:rPr>
          <w:rFonts w:ascii="Arial" w:hAnsi="Arial" w:cs="Arial"/>
          <w:sz w:val="20"/>
        </w:rPr>
      </w:pPr>
    </w:p>
    <w:p w:rsidR="007E2330" w:rsidRPr="00555FDB" w:rsidRDefault="007E2330" w:rsidP="007E2330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lastRenderedPageBreak/>
        <w:t>Приложение 2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к муниципальной программе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«Развитие малого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и среднего предпринимательства</w:t>
      </w:r>
    </w:p>
    <w:p w:rsidR="007E2330" w:rsidRPr="00555FDB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в Таймырском Долгано-Ненецком</w:t>
      </w:r>
    </w:p>
    <w:p w:rsidR="007E2330" w:rsidRDefault="007E2330" w:rsidP="007E2330">
      <w:pPr>
        <w:pStyle w:val="ConsPlusNormal"/>
        <w:jc w:val="right"/>
        <w:rPr>
          <w:rFonts w:ascii="Arial" w:hAnsi="Arial" w:cs="Arial"/>
          <w:sz w:val="20"/>
        </w:rPr>
      </w:pPr>
      <w:r w:rsidRPr="00555FDB">
        <w:rPr>
          <w:rFonts w:ascii="Arial" w:hAnsi="Arial" w:cs="Arial"/>
          <w:sz w:val="20"/>
        </w:rPr>
        <w:t>муниципальном районе»</w:t>
      </w:r>
    </w:p>
    <w:p w:rsidR="0086692B" w:rsidRPr="00555FDB" w:rsidRDefault="0086692B" w:rsidP="007E2330">
      <w:pPr>
        <w:pStyle w:val="ConsPlusNormal"/>
        <w:jc w:val="right"/>
        <w:rPr>
          <w:rFonts w:ascii="Arial" w:hAnsi="Arial" w:cs="Arial"/>
          <w:sz w:val="20"/>
        </w:rPr>
      </w:pPr>
    </w:p>
    <w:p w:rsidR="007E2330" w:rsidRPr="00555FDB" w:rsidRDefault="007E2330" w:rsidP="007E2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55FDB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Таймырского </w:t>
      </w:r>
      <w:proofErr w:type="spellStart"/>
      <w:r w:rsidRPr="00555FDB">
        <w:rPr>
          <w:rFonts w:ascii="Arial" w:eastAsia="Times New Roman" w:hAnsi="Arial" w:cs="Arial"/>
          <w:sz w:val="20"/>
          <w:szCs w:val="20"/>
          <w:lang w:eastAsia="ru-RU"/>
        </w:rPr>
        <w:t>Долгано</w:t>
      </w:r>
      <w:proofErr w:type="spellEnd"/>
      <w:r w:rsidRPr="00555FDB">
        <w:rPr>
          <w:rFonts w:ascii="Arial" w:eastAsia="Times New Roman" w:hAnsi="Arial" w:cs="Arial"/>
          <w:sz w:val="20"/>
          <w:szCs w:val="20"/>
          <w:lang w:eastAsia="ru-RU"/>
        </w:rPr>
        <w:t xml:space="preserve"> – Ненецкого муниципального района по источникам финансирования</w:t>
      </w:r>
    </w:p>
    <w:p w:rsidR="007E2330" w:rsidRPr="00555FDB" w:rsidRDefault="007E2330" w:rsidP="007E233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66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814"/>
        <w:gridCol w:w="2552"/>
        <w:gridCol w:w="1320"/>
        <w:gridCol w:w="1320"/>
        <w:gridCol w:w="1320"/>
        <w:gridCol w:w="1320"/>
        <w:gridCol w:w="1320"/>
      </w:tblGrid>
      <w:tr w:rsidR="007E2330" w:rsidRPr="00555FDB" w:rsidTr="00140901">
        <w:trPr>
          <w:trHeight w:val="1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расходов (тыс. руб.), годы</w:t>
            </w:r>
          </w:p>
        </w:tc>
      </w:tr>
      <w:tr w:rsidR="007E2330" w:rsidRPr="00555FDB" w:rsidTr="00F52CAE">
        <w:trPr>
          <w:trHeight w:val="511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7E2330" w:rsidRPr="00555FDB" w:rsidTr="00140901">
        <w:trPr>
          <w:trHeight w:val="5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малого и среднего предпринимательства в Таймырском Долгано-Ненецком муниципальном районе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2890,00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4690,00</w:t>
            </w:r>
          </w:p>
        </w:tc>
      </w:tr>
      <w:tr w:rsidR="007E2330" w:rsidRPr="00555FDB" w:rsidTr="00140901">
        <w:trPr>
          <w:trHeight w:val="2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2290,00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1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2122,34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2422,34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1890,00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1890,00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232,34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532,34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2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374,01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6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74,01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374,01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бюджеты городских и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57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3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вновь созданным субъектам малого предпринимательства на компенсацию части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4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субсидий субъектам малого и среднего предпринимательства на возмещение части затрат, связанных с осуществлением деятельности в области народных художественных промыслов, ремесел, сельского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экологического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800,00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5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занимающимся социально значимыми видами деятельности, на возмещение части затрат, связанных с началом предпринимательской деятельности и (или) приобретением основных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Отдельное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мероприятие 6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Предоставление образовательных услуг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субъектам малого и среднего предпринимательства и гражданам, желающим организовать предпринимательскую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93,65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393,65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93,65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393,65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7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семинаров, «круглых столов» для субъектов малого и среднего предпринимательства на тему государственной и муниципальной поддержки малого и среднего бизнеса и по вопросам ведения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внебюджетные </w:t>
            </w: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8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информационно-консультационных услуг субъектам малого и среднего предпринимательства по принципу «одного окна»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9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color w:val="1E1E1E"/>
                <w:sz w:val="20"/>
                <w:szCs w:val="20"/>
                <w:shd w:val="clear" w:color="auto" w:fill="FFFFFF"/>
                <w:lang w:eastAsia="ru-RU"/>
              </w:rPr>
              <w:t>Информационное освещение темы поддержки малого и среднего предпринимательства в социальных сетях и на официальном сайте органов местного самоуправления муниципального района в информационно-телекоммуникационной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10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субъектов малого и среднего предпринимательства о мерах государственной и муниципальной поддержки субъектов малого и среднего предпринимательства через печатные средства массовой информации, по телевидению, в эфире радиостанции, а также посредством электронной рассылки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E2330" w:rsidRPr="00555FDB" w:rsidTr="00140901">
        <w:trPr>
          <w:trHeight w:val="350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330" w:rsidRPr="00555FDB" w:rsidRDefault="007E2330" w:rsidP="0029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330" w:rsidRPr="00555FDB" w:rsidRDefault="007E2330" w:rsidP="00293B0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F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E755EE" w:rsidRPr="00555FDB" w:rsidRDefault="00E755EE">
      <w:pPr>
        <w:pStyle w:val="ConsPlusNormal"/>
        <w:jc w:val="both"/>
        <w:rPr>
          <w:rFonts w:ascii="Arial" w:hAnsi="Arial" w:cs="Arial"/>
          <w:sz w:val="20"/>
        </w:rPr>
      </w:pPr>
    </w:p>
    <w:p w:rsidR="00E755EE" w:rsidRPr="00555FDB" w:rsidRDefault="00E755EE">
      <w:pPr>
        <w:pStyle w:val="ConsPlusNormal"/>
        <w:jc w:val="both"/>
        <w:rPr>
          <w:rFonts w:ascii="Arial" w:hAnsi="Arial" w:cs="Arial"/>
          <w:sz w:val="20"/>
        </w:rPr>
      </w:pPr>
    </w:p>
    <w:p w:rsidR="00E755EE" w:rsidRPr="00555FDB" w:rsidRDefault="00E755EE">
      <w:pPr>
        <w:pStyle w:val="ConsPlusNormal"/>
        <w:jc w:val="both"/>
        <w:rPr>
          <w:rFonts w:ascii="Arial" w:hAnsi="Arial" w:cs="Arial"/>
          <w:sz w:val="20"/>
        </w:rPr>
      </w:pPr>
    </w:p>
    <w:p w:rsidR="00E755EE" w:rsidRPr="00555FDB" w:rsidRDefault="00E755EE">
      <w:pPr>
        <w:pStyle w:val="ConsPlusNormal"/>
        <w:jc w:val="both"/>
        <w:rPr>
          <w:rFonts w:ascii="Arial" w:hAnsi="Arial" w:cs="Arial"/>
          <w:sz w:val="20"/>
        </w:rPr>
      </w:pPr>
    </w:p>
    <w:p w:rsidR="00E755EE" w:rsidRPr="00555FDB" w:rsidRDefault="00E755EE" w:rsidP="00562C43">
      <w:pPr>
        <w:pStyle w:val="ConsPlusNormal"/>
        <w:outlineLvl w:val="1"/>
        <w:rPr>
          <w:rFonts w:ascii="Arial" w:hAnsi="Arial" w:cs="Arial"/>
          <w:sz w:val="20"/>
        </w:rPr>
        <w:sectPr w:rsidR="00E755EE" w:rsidRPr="00555FDB" w:rsidSect="007E23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F2F2E" w:rsidRPr="00555FDB" w:rsidRDefault="00DF2F2E" w:rsidP="00562C43">
      <w:pPr>
        <w:pStyle w:val="ConsPlusNormal"/>
        <w:outlineLvl w:val="1"/>
        <w:rPr>
          <w:rFonts w:ascii="Arial" w:hAnsi="Arial" w:cs="Arial"/>
          <w:sz w:val="20"/>
        </w:rPr>
      </w:pPr>
    </w:p>
    <w:sectPr w:rsidR="00DF2F2E" w:rsidRPr="00555FDB" w:rsidSect="007E2330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2E"/>
    <w:rsid w:val="00047C7B"/>
    <w:rsid w:val="00140901"/>
    <w:rsid w:val="0019777D"/>
    <w:rsid w:val="002701BB"/>
    <w:rsid w:val="00412F07"/>
    <w:rsid w:val="0045176F"/>
    <w:rsid w:val="004C3199"/>
    <w:rsid w:val="004D642E"/>
    <w:rsid w:val="00555FDB"/>
    <w:rsid w:val="00562C43"/>
    <w:rsid w:val="005819DC"/>
    <w:rsid w:val="005B572B"/>
    <w:rsid w:val="00692453"/>
    <w:rsid w:val="006C07D7"/>
    <w:rsid w:val="006C374C"/>
    <w:rsid w:val="006F5BCA"/>
    <w:rsid w:val="007607AE"/>
    <w:rsid w:val="007E2330"/>
    <w:rsid w:val="007F03DE"/>
    <w:rsid w:val="008032E8"/>
    <w:rsid w:val="00845027"/>
    <w:rsid w:val="00845814"/>
    <w:rsid w:val="0086581B"/>
    <w:rsid w:val="0086692B"/>
    <w:rsid w:val="00890382"/>
    <w:rsid w:val="0093238D"/>
    <w:rsid w:val="00A119DB"/>
    <w:rsid w:val="00A24690"/>
    <w:rsid w:val="00A31F42"/>
    <w:rsid w:val="00A4036D"/>
    <w:rsid w:val="00A93D62"/>
    <w:rsid w:val="00AA7975"/>
    <w:rsid w:val="00AB45E6"/>
    <w:rsid w:val="00B15117"/>
    <w:rsid w:val="00C3490B"/>
    <w:rsid w:val="00CA04BF"/>
    <w:rsid w:val="00CF5B80"/>
    <w:rsid w:val="00D83300"/>
    <w:rsid w:val="00DD3D11"/>
    <w:rsid w:val="00DF2F2E"/>
    <w:rsid w:val="00E41128"/>
    <w:rsid w:val="00E755EE"/>
    <w:rsid w:val="00E760B7"/>
    <w:rsid w:val="00E77379"/>
    <w:rsid w:val="00E838C9"/>
    <w:rsid w:val="00EF1C94"/>
    <w:rsid w:val="00EF46FF"/>
    <w:rsid w:val="00F02FF6"/>
    <w:rsid w:val="00F52CAE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995F5-02F6-4E33-8B33-E2935DFF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2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2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2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2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2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58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6305</Words>
  <Characters>35944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</cp:revision>
  <dcterms:created xsi:type="dcterms:W3CDTF">2021-02-11T08:54:00Z</dcterms:created>
  <dcterms:modified xsi:type="dcterms:W3CDTF">2021-02-11T08:54:00Z</dcterms:modified>
</cp:coreProperties>
</file>