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BAD7" w14:textId="4E138EE4" w:rsidR="00A33220" w:rsidRDefault="00A33220" w:rsidP="00A332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B4256"/>
          <w:sz w:val="24"/>
          <w:szCs w:val="24"/>
        </w:rPr>
      </w:pPr>
      <w:bookmarkStart w:id="0" w:name="_Hlk62214231"/>
      <w:bookmarkEnd w:id="0"/>
      <w:r>
        <w:rPr>
          <w:noProof/>
          <w:lang w:eastAsia="ru-RU"/>
        </w:rPr>
        <w:drawing>
          <wp:inline distT="0" distB="0" distL="0" distR="0" wp14:anchorId="1B5A4FCA" wp14:editId="4E880D21">
            <wp:extent cx="2903855" cy="2027555"/>
            <wp:effectExtent l="0" t="0" r="0" b="0"/>
            <wp:docPr id="1" name="Рисунок 1" descr="Снежная лав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ежная лав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EF6BB" w14:textId="323C04F2" w:rsidR="00A62FCF" w:rsidRDefault="00A62FCF" w:rsidP="00A332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B4256"/>
          <w:sz w:val="24"/>
          <w:szCs w:val="24"/>
        </w:rPr>
      </w:pPr>
      <w:r w:rsidRPr="00165795">
        <w:rPr>
          <w:rFonts w:ascii="Times New Roman" w:hAnsi="Times New Roman"/>
          <w:b/>
          <w:bCs/>
          <w:color w:val="3B4256"/>
          <w:sz w:val="24"/>
          <w:szCs w:val="24"/>
        </w:rPr>
        <w:t>Лавина</w:t>
      </w:r>
      <w:r w:rsidRPr="00165795">
        <w:rPr>
          <w:rFonts w:ascii="Times New Roman" w:hAnsi="Times New Roman"/>
          <w:color w:val="3B4256"/>
          <w:sz w:val="24"/>
          <w:szCs w:val="24"/>
        </w:rPr>
        <w:t xml:space="preserve"> – это масса снега, падающая или движущаяся со скоростью 20 – 30 м/с. Падение лавины сопровождается образованием воздушной </w:t>
      </w:r>
      <w:proofErr w:type="spellStart"/>
      <w:r w:rsidRPr="00165795">
        <w:rPr>
          <w:rFonts w:ascii="Times New Roman" w:hAnsi="Times New Roman"/>
          <w:color w:val="3B4256"/>
          <w:sz w:val="24"/>
          <w:szCs w:val="24"/>
        </w:rPr>
        <w:t>предлавинной</w:t>
      </w:r>
      <w:proofErr w:type="spellEnd"/>
      <w:r w:rsidRPr="00165795">
        <w:rPr>
          <w:rFonts w:ascii="Times New Roman" w:hAnsi="Times New Roman"/>
          <w:color w:val="3B4256"/>
          <w:sz w:val="24"/>
          <w:szCs w:val="24"/>
        </w:rPr>
        <w:t xml:space="preserve"> волны, производящей наибольшие разрушения. </w:t>
      </w:r>
    </w:p>
    <w:p w14:paraId="02A767AF" w14:textId="77777777" w:rsidR="00811AB7" w:rsidRPr="00165795" w:rsidRDefault="00811AB7" w:rsidP="00811A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3B4256"/>
        </w:rPr>
      </w:pPr>
      <w:r w:rsidRPr="00165795">
        <w:rPr>
          <w:rFonts w:ascii="Times New Roman" w:hAnsi="Times New Roman"/>
          <w:color w:val="3B4256"/>
          <w:sz w:val="24"/>
          <w:szCs w:val="24"/>
        </w:rPr>
        <w:t>Они чаще всего сходят со склонов крутизной более 30°, если склон без кустарника и деревьев – при крутизне более 20°. При крутизне более 45° лавины сходят практически при каждом снегопаде</w:t>
      </w:r>
      <w:r w:rsidRPr="00165795">
        <w:rPr>
          <w:rFonts w:ascii="Arial" w:hAnsi="Arial" w:cs="Arial"/>
          <w:color w:val="3B4256"/>
        </w:rPr>
        <w:t>.</w:t>
      </w:r>
    </w:p>
    <w:p w14:paraId="62043E9A" w14:textId="77777777" w:rsidR="00811AB7" w:rsidRDefault="00A62FCF" w:rsidP="00A62F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B4256"/>
          <w:sz w:val="24"/>
          <w:szCs w:val="24"/>
        </w:rPr>
      </w:pPr>
      <w:r w:rsidRPr="00165795">
        <w:rPr>
          <w:rFonts w:ascii="Times New Roman" w:hAnsi="Times New Roman"/>
          <w:b/>
          <w:bCs/>
          <w:color w:val="3B4256"/>
          <w:sz w:val="24"/>
          <w:szCs w:val="24"/>
        </w:rPr>
        <w:t>Причинами схода снежной лавины являются:</w:t>
      </w:r>
      <w:r w:rsidRPr="00165795">
        <w:rPr>
          <w:rFonts w:ascii="Times New Roman" w:hAnsi="Times New Roman"/>
          <w:color w:val="3B4256"/>
          <w:sz w:val="24"/>
          <w:szCs w:val="24"/>
        </w:rPr>
        <w:t xml:space="preserve"> длительный снегопад, интенсивное таяние снега, землетрясение, взрывы и другие виды деятельности людей, вызывающие сотрясение горных склонов и колебания воздушной среды. «Сходящие» лавины снега могут вызывать разрушения зданий, инженерных сооружений, засыпать уплотнившимся снегом дороги и горные тропы</w:t>
      </w:r>
      <w:r w:rsidR="00811AB7">
        <w:rPr>
          <w:rFonts w:ascii="Times New Roman" w:hAnsi="Times New Roman"/>
          <w:color w:val="3B4256"/>
          <w:sz w:val="24"/>
          <w:szCs w:val="24"/>
        </w:rPr>
        <w:t>.</w:t>
      </w:r>
    </w:p>
    <w:p w14:paraId="6EB45B10" w14:textId="77777777" w:rsidR="00A33220" w:rsidRPr="00165795" w:rsidRDefault="00A33220" w:rsidP="00A33220">
      <w:pPr>
        <w:spacing w:after="0" w:line="240" w:lineRule="auto"/>
        <w:ind w:firstLine="709"/>
        <w:jc w:val="both"/>
        <w:rPr>
          <w:rFonts w:ascii="Times New Roman" w:hAnsi="Times New Roman"/>
          <w:color w:val="41334B"/>
        </w:rPr>
      </w:pPr>
      <w:r w:rsidRPr="00165795">
        <w:rPr>
          <w:rFonts w:ascii="Times New Roman" w:hAnsi="Times New Roman"/>
          <w:b/>
          <w:bCs/>
          <w:color w:val="41334B"/>
        </w:rPr>
        <w:t>Спасатели рекомендуют всегда следовать таким рекомендациям:</w:t>
      </w:r>
    </w:p>
    <w:p w14:paraId="18167564" w14:textId="77777777" w:rsidR="00A33220" w:rsidRPr="00165795" w:rsidRDefault="00A33220" w:rsidP="00A332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165795">
        <w:rPr>
          <w:rFonts w:ascii="Times New Roman" w:hAnsi="Times New Roman"/>
          <w:color w:val="41334B"/>
          <w:sz w:val="24"/>
          <w:szCs w:val="24"/>
        </w:rPr>
        <w:t>Если идёт снег, дождь или дует сильный ветер, прогулку лучше отложить, дождавшись хорошей погоды.</w:t>
      </w:r>
    </w:p>
    <w:p w14:paraId="30A24B7B" w14:textId="77777777" w:rsidR="00A33220" w:rsidRPr="00165795" w:rsidRDefault="00A33220" w:rsidP="00A332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165795">
        <w:rPr>
          <w:rFonts w:ascii="Times New Roman" w:hAnsi="Times New Roman"/>
          <w:color w:val="41334B"/>
          <w:sz w:val="24"/>
          <w:szCs w:val="24"/>
        </w:rPr>
        <w:lastRenderedPageBreak/>
        <w:t>Если вы уже в горах, быть внимательным и следить за изменением погодных условий.</w:t>
      </w:r>
    </w:p>
    <w:p w14:paraId="5D367277" w14:textId="77777777" w:rsidR="00A33220" w:rsidRPr="00165795" w:rsidRDefault="00A33220" w:rsidP="00A332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165795">
        <w:rPr>
          <w:rFonts w:ascii="Times New Roman" w:hAnsi="Times New Roman"/>
          <w:color w:val="41334B"/>
          <w:sz w:val="24"/>
          <w:szCs w:val="24"/>
        </w:rPr>
        <w:t>Заранее изучить местность, спросив у специалистов, где по планированному маршруту может быть сход лавин.</w:t>
      </w:r>
    </w:p>
    <w:p w14:paraId="0CD235B2" w14:textId="19444256" w:rsidR="00A33220" w:rsidRPr="00165795" w:rsidRDefault="00A33220" w:rsidP="00A332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165795">
        <w:rPr>
          <w:rFonts w:ascii="Times New Roman" w:hAnsi="Times New Roman"/>
          <w:color w:val="41334B"/>
          <w:sz w:val="24"/>
          <w:szCs w:val="24"/>
        </w:rPr>
        <w:t>Узнав о таких местах, избегайте их. Спросите</w:t>
      </w:r>
      <w:r>
        <w:rPr>
          <w:rFonts w:ascii="Times New Roman" w:hAnsi="Times New Roman"/>
          <w:color w:val="41334B"/>
          <w:sz w:val="24"/>
          <w:szCs w:val="24"/>
        </w:rPr>
        <w:t>,</w:t>
      </w:r>
      <w:r w:rsidRPr="00165795">
        <w:rPr>
          <w:rFonts w:ascii="Times New Roman" w:hAnsi="Times New Roman"/>
          <w:color w:val="41334B"/>
          <w:sz w:val="24"/>
          <w:szCs w:val="24"/>
        </w:rPr>
        <w:t xml:space="preserve"> как их обойти.</w:t>
      </w:r>
    </w:p>
    <w:p w14:paraId="7762A7CE" w14:textId="6F12CA29" w:rsidR="00A33220" w:rsidRPr="00165795" w:rsidRDefault="00A33220" w:rsidP="00A332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165795">
        <w:rPr>
          <w:rFonts w:ascii="Times New Roman" w:hAnsi="Times New Roman"/>
          <w:color w:val="41334B"/>
          <w:sz w:val="24"/>
          <w:szCs w:val="24"/>
        </w:rPr>
        <w:t>Если вы заметили небольшие оползни, то в горы лучше не идти</w:t>
      </w:r>
      <w:r w:rsidR="00811AB7">
        <w:rPr>
          <w:rFonts w:ascii="Times New Roman" w:hAnsi="Times New Roman"/>
          <w:color w:val="41334B"/>
          <w:sz w:val="24"/>
          <w:szCs w:val="24"/>
        </w:rPr>
        <w:t>,</w:t>
      </w:r>
      <w:r w:rsidRPr="00165795">
        <w:rPr>
          <w:rFonts w:ascii="Times New Roman" w:hAnsi="Times New Roman"/>
          <w:color w:val="41334B"/>
          <w:sz w:val="24"/>
          <w:szCs w:val="24"/>
        </w:rPr>
        <w:t xml:space="preserve"> - это говорит о том, что снег рыхлый и влажность воздуха высокая.</w:t>
      </w:r>
    </w:p>
    <w:p w14:paraId="1ECC883E" w14:textId="77777777" w:rsidR="00A33220" w:rsidRPr="00165795" w:rsidRDefault="00A33220" w:rsidP="00A332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165795">
        <w:rPr>
          <w:rFonts w:ascii="Times New Roman" w:hAnsi="Times New Roman"/>
          <w:color w:val="41334B"/>
          <w:sz w:val="24"/>
          <w:szCs w:val="24"/>
        </w:rPr>
        <w:t>Запомните: если склон более 20 градусов и на нём нет деревьев и кустарников, то его лучше обойти - есть вероятность сползания больших масс снега. После снегопада такой склон можно переходить только через 3 дня.</w:t>
      </w:r>
    </w:p>
    <w:p w14:paraId="2793767C" w14:textId="77777777" w:rsidR="00A33220" w:rsidRPr="00165795" w:rsidRDefault="00A33220" w:rsidP="00A332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165795">
        <w:rPr>
          <w:rFonts w:ascii="Times New Roman" w:hAnsi="Times New Roman"/>
          <w:color w:val="41334B"/>
          <w:sz w:val="24"/>
          <w:szCs w:val="24"/>
        </w:rPr>
        <w:t>Даже в хорошую погоду нельзя переходить лощины со склоном более 30 градусов.</w:t>
      </w:r>
    </w:p>
    <w:p w14:paraId="5F354338" w14:textId="77777777" w:rsidR="00A33220" w:rsidRPr="00165795" w:rsidRDefault="00A33220" w:rsidP="00A332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165795">
        <w:rPr>
          <w:rFonts w:ascii="Times New Roman" w:hAnsi="Times New Roman"/>
          <w:color w:val="41334B"/>
          <w:sz w:val="24"/>
          <w:szCs w:val="24"/>
        </w:rPr>
        <w:t>Самый опасный период схода лавин - это весна и лето.</w:t>
      </w:r>
    </w:p>
    <w:p w14:paraId="1960A2D3" w14:textId="77777777" w:rsidR="00A33220" w:rsidRPr="00165795" w:rsidRDefault="00A33220" w:rsidP="00A332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165795">
        <w:rPr>
          <w:rFonts w:ascii="Times New Roman" w:hAnsi="Times New Roman"/>
          <w:color w:val="41334B"/>
          <w:sz w:val="24"/>
          <w:szCs w:val="24"/>
        </w:rPr>
        <w:t>Нужно избегать склонов со свисающими снежными карнизами.</w:t>
      </w:r>
    </w:p>
    <w:p w14:paraId="2B532636" w14:textId="77777777" w:rsidR="00A33220" w:rsidRPr="00165795" w:rsidRDefault="00A33220" w:rsidP="00A332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165795">
        <w:rPr>
          <w:rFonts w:ascii="Times New Roman" w:hAnsi="Times New Roman"/>
          <w:color w:val="41334B"/>
          <w:sz w:val="24"/>
          <w:szCs w:val="24"/>
        </w:rPr>
        <w:t>Можно сделать тесты, чтобы проверить снежный покров на прочность.</w:t>
      </w:r>
    </w:p>
    <w:p w14:paraId="2FEDA9E1" w14:textId="77777777" w:rsidR="00A33220" w:rsidRPr="00165795" w:rsidRDefault="00A33220" w:rsidP="00A332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165795">
        <w:rPr>
          <w:rFonts w:ascii="Times New Roman" w:hAnsi="Times New Roman"/>
          <w:color w:val="41334B"/>
          <w:sz w:val="24"/>
          <w:szCs w:val="24"/>
        </w:rPr>
        <w:t>Возвращаться назад по той же дороге, по которой шли.</w:t>
      </w:r>
    </w:p>
    <w:p w14:paraId="4B9AE26C" w14:textId="376B3DED" w:rsidR="00A33220" w:rsidRDefault="00A33220" w:rsidP="00A332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165795">
        <w:rPr>
          <w:rFonts w:ascii="Times New Roman" w:hAnsi="Times New Roman"/>
          <w:color w:val="41334B"/>
          <w:sz w:val="24"/>
          <w:szCs w:val="24"/>
        </w:rPr>
        <w:t>Не стоит громко кричать, находясь в горах.</w:t>
      </w:r>
    </w:p>
    <w:p w14:paraId="28337E06" w14:textId="5A76663F" w:rsidR="00A33220" w:rsidRPr="00165795" w:rsidRDefault="00A33220" w:rsidP="00A33220">
      <w:pPr>
        <w:spacing w:after="0" w:line="240" w:lineRule="auto"/>
        <w:jc w:val="both"/>
        <w:rPr>
          <w:rFonts w:ascii="Times New Roman" w:hAnsi="Times New Roman"/>
          <w:color w:val="41334B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B3D7653" wp14:editId="51DFFEF1">
            <wp:extent cx="2997306" cy="2247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50" cy="225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D51AD" w14:textId="2654E5EE" w:rsidR="00A33220" w:rsidRPr="007E357E" w:rsidRDefault="00A33220" w:rsidP="00A33220">
      <w:pPr>
        <w:spacing w:after="0" w:line="240" w:lineRule="auto"/>
        <w:ind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7E357E">
        <w:rPr>
          <w:rFonts w:ascii="Times New Roman" w:hAnsi="Times New Roman"/>
          <w:b/>
          <w:bCs/>
          <w:color w:val="41334B"/>
          <w:sz w:val="24"/>
          <w:szCs w:val="24"/>
        </w:rPr>
        <w:t>Чтобы максимально сохранить кислород и выжить до приезда спасателей, необходимо четко следовать такому плану действий при сходе лавины:</w:t>
      </w:r>
    </w:p>
    <w:p w14:paraId="6C2323F3" w14:textId="77777777" w:rsidR="00A33220" w:rsidRPr="007E357E" w:rsidRDefault="00A33220" w:rsidP="00A332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7E357E">
        <w:rPr>
          <w:rFonts w:ascii="Times New Roman" w:hAnsi="Times New Roman"/>
          <w:color w:val="41334B"/>
          <w:sz w:val="24"/>
          <w:szCs w:val="24"/>
        </w:rPr>
        <w:t>Закрыть нос, рот рукавом, перчаткой, шарфом, чтобы защитить дыхательные пути от попадания снега.</w:t>
      </w:r>
    </w:p>
    <w:p w14:paraId="1B2713C5" w14:textId="77777777" w:rsidR="00A33220" w:rsidRPr="007E357E" w:rsidRDefault="00A33220" w:rsidP="00A332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7E357E">
        <w:rPr>
          <w:rFonts w:ascii="Times New Roman" w:hAnsi="Times New Roman"/>
          <w:color w:val="41334B"/>
          <w:sz w:val="24"/>
          <w:szCs w:val="24"/>
        </w:rPr>
        <w:t>Сгруппироваться, согнуться калачиком, чтобы при первом ударе снежная масса не сломала кости, заняв горизонтальное положение.</w:t>
      </w:r>
    </w:p>
    <w:p w14:paraId="452E3506" w14:textId="23661D34" w:rsidR="00A33220" w:rsidRPr="007E357E" w:rsidRDefault="00A33220" w:rsidP="00A332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7E357E">
        <w:rPr>
          <w:rFonts w:ascii="Times New Roman" w:hAnsi="Times New Roman"/>
          <w:color w:val="41334B"/>
          <w:sz w:val="24"/>
          <w:szCs w:val="24"/>
        </w:rPr>
        <w:t xml:space="preserve">Попав в </w:t>
      </w:r>
      <w:r w:rsidR="0062019B">
        <w:rPr>
          <w:rFonts w:ascii="Times New Roman" w:hAnsi="Times New Roman"/>
          <w:color w:val="41334B"/>
          <w:sz w:val="24"/>
          <w:szCs w:val="24"/>
        </w:rPr>
        <w:t>лавину</w:t>
      </w:r>
      <w:r w:rsidRPr="007E357E">
        <w:rPr>
          <w:rFonts w:ascii="Times New Roman" w:hAnsi="Times New Roman"/>
          <w:color w:val="41334B"/>
          <w:sz w:val="24"/>
          <w:szCs w:val="24"/>
        </w:rPr>
        <w:t xml:space="preserve"> - всеми силами стараться оставаться на поверхности и перемещаться к краю, где скорость ниже.</w:t>
      </w:r>
    </w:p>
    <w:p w14:paraId="18B4F376" w14:textId="77777777" w:rsidR="00A33220" w:rsidRPr="007E357E" w:rsidRDefault="00A33220" w:rsidP="00A332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7E357E">
        <w:rPr>
          <w:rFonts w:ascii="Times New Roman" w:hAnsi="Times New Roman"/>
          <w:color w:val="41334B"/>
          <w:sz w:val="24"/>
          <w:szCs w:val="24"/>
        </w:rPr>
        <w:t>Сбросить всё, что может затянуть в глубину снега (лыжи, палки, сноуборд).</w:t>
      </w:r>
    </w:p>
    <w:p w14:paraId="70ECA5E5" w14:textId="77777777" w:rsidR="00A33220" w:rsidRPr="007E357E" w:rsidRDefault="00A33220" w:rsidP="00A332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7E357E">
        <w:rPr>
          <w:rFonts w:ascii="Times New Roman" w:hAnsi="Times New Roman"/>
          <w:color w:val="41334B"/>
          <w:sz w:val="24"/>
          <w:szCs w:val="24"/>
        </w:rPr>
        <w:t>Постараться взяться за опору (например, пласт снега), чтобы не утащило на глубину.</w:t>
      </w:r>
    </w:p>
    <w:p w14:paraId="41A52C97" w14:textId="77777777" w:rsidR="00A33220" w:rsidRPr="007E357E" w:rsidRDefault="00A33220" w:rsidP="00A332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7E357E">
        <w:rPr>
          <w:rFonts w:ascii="Times New Roman" w:hAnsi="Times New Roman"/>
          <w:color w:val="41334B"/>
          <w:sz w:val="24"/>
          <w:szCs w:val="24"/>
        </w:rPr>
        <w:t>Когда лавина остановилась, первым делом нужно создать вокруг себя воздушное пространство, стаптывая снег ногами, чтобы можно было дышать.</w:t>
      </w:r>
    </w:p>
    <w:p w14:paraId="322E476B" w14:textId="77777777" w:rsidR="001E49C6" w:rsidRDefault="00A33220" w:rsidP="001E49C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7E357E">
        <w:rPr>
          <w:rFonts w:ascii="Times New Roman" w:hAnsi="Times New Roman"/>
          <w:color w:val="41334B"/>
          <w:sz w:val="24"/>
          <w:szCs w:val="24"/>
        </w:rPr>
        <w:lastRenderedPageBreak/>
        <w:t>По возможности определить, где верх или низ и выбираться наружу, если позволяет самочувствие. Для этого достаточно плюнуть перед лицом. Если слюна упадет вниз, значит, поверхность находится вверху, и наоборот. Если чувствуете, что что-то сломали, то лучше ждать помощь, экономя кислород.</w:t>
      </w:r>
    </w:p>
    <w:p w14:paraId="57B36E46" w14:textId="2C1B663F" w:rsidR="001E49C6" w:rsidRPr="001E49C6" w:rsidRDefault="001E49C6" w:rsidP="001E49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41334B"/>
          <w:sz w:val="24"/>
          <w:szCs w:val="24"/>
        </w:rPr>
      </w:pPr>
      <w:r w:rsidRPr="001E49C6">
        <w:rPr>
          <w:rFonts w:ascii="Times New Roman" w:hAnsi="Times New Roman"/>
          <w:b/>
          <w:bCs/>
          <w:color w:val="111111"/>
          <w:sz w:val="24"/>
          <w:szCs w:val="24"/>
        </w:rPr>
        <w:t>Правила поиска людей под лавиной</w:t>
      </w:r>
    </w:p>
    <w:p w14:paraId="199A45A1" w14:textId="627C7EAB" w:rsidR="001E49C6" w:rsidRPr="001E49C6" w:rsidRDefault="001E49C6" w:rsidP="001E49C6">
      <w:pPr>
        <w:pStyle w:val="a4"/>
        <w:spacing w:before="0" w:beforeAutospacing="0" w:after="0" w:afterAutospacing="0"/>
        <w:ind w:firstLine="709"/>
        <w:jc w:val="both"/>
        <w:rPr>
          <w:color w:val="41334B"/>
        </w:rPr>
      </w:pPr>
      <w:r w:rsidRPr="001E49C6">
        <w:rPr>
          <w:color w:val="41334B"/>
        </w:rPr>
        <w:t>Если вы увидели, как сошла снежная лавина</w:t>
      </w:r>
      <w:r w:rsidR="007A3543">
        <w:rPr>
          <w:color w:val="41334B"/>
        </w:rPr>
        <w:t>,</w:t>
      </w:r>
      <w:r w:rsidRPr="001E49C6">
        <w:rPr>
          <w:color w:val="41334B"/>
        </w:rPr>
        <w:t xml:space="preserve"> или смогли выбраться из нее самостоятельно, первым делом сообщите о происшествии в администрацию ближайшего населенного пункта. Там организуют поиск и спасение других пострадавших.</w:t>
      </w:r>
    </w:p>
    <w:p w14:paraId="4E6DEEEE" w14:textId="5D145F81" w:rsidR="001E49C6" w:rsidRDefault="001E49C6" w:rsidP="001E49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41334B"/>
          <w:sz w:val="24"/>
          <w:szCs w:val="24"/>
          <w:shd w:val="clear" w:color="auto" w:fill="FFFFFF"/>
        </w:rPr>
      </w:pPr>
      <w:r w:rsidRPr="001E49C6">
        <w:rPr>
          <w:rFonts w:ascii="Times New Roman" w:hAnsi="Times New Roman"/>
          <w:color w:val="41334B"/>
          <w:sz w:val="24"/>
          <w:szCs w:val="24"/>
          <w:shd w:val="clear" w:color="auto" w:fill="FFFFFF"/>
        </w:rPr>
        <w:t xml:space="preserve">Отправляясь в горы, всегда нужно брать с собой карту местности, фонарь, компас и аптечку. </w:t>
      </w:r>
    </w:p>
    <w:p w14:paraId="0CB5DFB6" w14:textId="3DF21DC6" w:rsidR="0062019B" w:rsidRPr="0062019B" w:rsidRDefault="0062019B" w:rsidP="0062019B">
      <w:pPr>
        <w:pStyle w:val="a4"/>
        <w:spacing w:before="0" w:beforeAutospacing="0" w:after="0" w:afterAutospacing="0"/>
        <w:ind w:firstLine="709"/>
        <w:jc w:val="both"/>
        <w:rPr>
          <w:color w:val="41334B"/>
        </w:rPr>
      </w:pPr>
      <w:r w:rsidRPr="0062019B">
        <w:rPr>
          <w:color w:val="41334B"/>
        </w:rPr>
        <w:t xml:space="preserve">Отыскав человека под завалами снега, необходимо </w:t>
      </w:r>
      <w:r w:rsidRPr="007A3543">
        <w:rPr>
          <w:b/>
          <w:bCs/>
          <w:color w:val="41334B"/>
        </w:rPr>
        <w:t xml:space="preserve">оказать </w:t>
      </w:r>
      <w:r w:rsidR="007A3543" w:rsidRPr="007A3543">
        <w:rPr>
          <w:b/>
          <w:bCs/>
          <w:color w:val="41334B"/>
        </w:rPr>
        <w:t>первую</w:t>
      </w:r>
      <w:r w:rsidRPr="007A3543">
        <w:rPr>
          <w:b/>
          <w:bCs/>
          <w:color w:val="41334B"/>
        </w:rPr>
        <w:t xml:space="preserve"> помощь:</w:t>
      </w:r>
      <w:r w:rsidRPr="0062019B">
        <w:rPr>
          <w:color w:val="41334B"/>
        </w:rPr>
        <w:t xml:space="preserve"> обработать раны (если в этом есть такая потребность), наложить шину (или просто зафиксировать конечности), если обнаружили переломы. Доставить в ближайший медпункт.</w:t>
      </w:r>
    </w:p>
    <w:p w14:paraId="0090FC49" w14:textId="1797023F" w:rsidR="0062019B" w:rsidRPr="0062019B" w:rsidRDefault="0062019B" w:rsidP="0062019B">
      <w:pPr>
        <w:pStyle w:val="a4"/>
        <w:spacing w:before="0" w:beforeAutospacing="0" w:after="0" w:afterAutospacing="0"/>
        <w:ind w:firstLine="709"/>
        <w:jc w:val="both"/>
        <w:rPr>
          <w:color w:val="41334B"/>
        </w:rPr>
      </w:pPr>
      <w:r w:rsidRPr="0062019B">
        <w:rPr>
          <w:color w:val="41334B"/>
        </w:rPr>
        <w:t>Находясь в горах, важно соблюдать все правила безопасности и сохранять бдительность потому, что снежная лавина - это самое опасное явление в такой местности.</w:t>
      </w:r>
    </w:p>
    <w:p w14:paraId="508ED556" w14:textId="019B4F07" w:rsidR="00A33220" w:rsidRPr="00811AB7" w:rsidRDefault="00A33220" w:rsidP="00811AB7">
      <w:pPr>
        <w:spacing w:after="0" w:line="240" w:lineRule="auto"/>
        <w:ind w:firstLine="709"/>
        <w:jc w:val="both"/>
        <w:rPr>
          <w:rFonts w:ascii="Times New Roman" w:hAnsi="Times New Roman"/>
          <w:color w:val="41334B"/>
          <w:sz w:val="24"/>
          <w:szCs w:val="24"/>
        </w:rPr>
      </w:pPr>
      <w:r w:rsidRPr="00811AB7">
        <w:rPr>
          <w:rFonts w:ascii="Times New Roman" w:hAnsi="Times New Roman"/>
          <w:b/>
          <w:bCs/>
          <w:color w:val="111111"/>
          <w:sz w:val="24"/>
          <w:szCs w:val="24"/>
        </w:rPr>
        <w:t>Просчет риска образования лавин</w:t>
      </w:r>
    </w:p>
    <w:p w14:paraId="129B22CE" w14:textId="7C73C943" w:rsidR="00A33220" w:rsidRPr="00811AB7" w:rsidRDefault="00A33220" w:rsidP="00811AB7">
      <w:pPr>
        <w:pStyle w:val="a4"/>
        <w:spacing w:before="0" w:beforeAutospacing="0" w:after="0" w:afterAutospacing="0"/>
        <w:ind w:firstLine="709"/>
        <w:jc w:val="both"/>
        <w:rPr>
          <w:color w:val="41334B"/>
        </w:rPr>
      </w:pPr>
      <w:r w:rsidRPr="00811AB7">
        <w:rPr>
          <w:color w:val="41334B"/>
        </w:rPr>
        <w:t xml:space="preserve">В лавиноопасных местах специалисты ведут </w:t>
      </w:r>
      <w:proofErr w:type="gramStart"/>
      <w:r w:rsidRPr="00811AB7">
        <w:rPr>
          <w:color w:val="41334B"/>
        </w:rPr>
        <w:t>контроль за</w:t>
      </w:r>
      <w:proofErr w:type="gramEnd"/>
      <w:r w:rsidRPr="00811AB7">
        <w:rPr>
          <w:color w:val="41334B"/>
        </w:rPr>
        <w:t xml:space="preserve"> накоплением снега, часто искусственно вызывая сход снежных масс, строят защитные сооружения, а также специально </w:t>
      </w:r>
      <w:r w:rsidRPr="00811AB7">
        <w:rPr>
          <w:color w:val="41334B"/>
        </w:rPr>
        <w:lastRenderedPageBreak/>
        <w:t>обученные люди всегда готовы прийти на помощь.</w:t>
      </w:r>
    </w:p>
    <w:p w14:paraId="30850685" w14:textId="77777777" w:rsidR="00811AB7" w:rsidRPr="00811AB7" w:rsidRDefault="00811AB7" w:rsidP="00811A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811AB7">
        <w:rPr>
          <w:b/>
          <w:color w:val="000000"/>
        </w:rPr>
        <w:t>Действия при возникновении снежной лавины</w:t>
      </w:r>
    </w:p>
    <w:p w14:paraId="7A57DC27" w14:textId="5F25B20E" w:rsidR="00811AB7" w:rsidRPr="00811AB7" w:rsidRDefault="00811AB7" w:rsidP="00811A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11AB7">
        <w:rPr>
          <w:color w:val="000000"/>
        </w:rPr>
        <w:t xml:space="preserve">Население, проживающее в </w:t>
      </w:r>
      <w:r w:rsidRPr="00811AB7">
        <w:rPr>
          <w:color w:val="41334B"/>
        </w:rPr>
        <w:t>лавиноопасных местах</w:t>
      </w:r>
      <w:r w:rsidRPr="00811AB7">
        <w:rPr>
          <w:color w:val="000000"/>
        </w:rPr>
        <w:t>, должно знать возможные направления и основные характеристики эт</w:t>
      </w:r>
      <w:r w:rsidR="0062019B">
        <w:rPr>
          <w:color w:val="000000"/>
        </w:rPr>
        <w:t>ого</w:t>
      </w:r>
      <w:r w:rsidRPr="00811AB7">
        <w:rPr>
          <w:color w:val="000000"/>
        </w:rPr>
        <w:t xml:space="preserve"> природн</w:t>
      </w:r>
      <w:r w:rsidR="0062019B">
        <w:rPr>
          <w:color w:val="000000"/>
        </w:rPr>
        <w:t>ого</w:t>
      </w:r>
      <w:r w:rsidRPr="00811AB7">
        <w:rPr>
          <w:color w:val="000000"/>
        </w:rPr>
        <w:t xml:space="preserve"> явлени</w:t>
      </w:r>
      <w:r w:rsidR="0062019B">
        <w:rPr>
          <w:color w:val="000000"/>
        </w:rPr>
        <w:t>я</w:t>
      </w:r>
      <w:r w:rsidRPr="00811AB7">
        <w:rPr>
          <w:color w:val="000000"/>
        </w:rPr>
        <w:t>. На основе прогнозов до жителей заблаговременно доводится информация о ситуации в месте расположения их населенного пункта и предприятий о порядке подачи сигналов об угрозе возникновения или возникновении опасности. Организуется эвакуация людей, животных, имущества из зоны угрозы в безопасные районы.</w:t>
      </w:r>
    </w:p>
    <w:p w14:paraId="17A5BB15" w14:textId="77777777" w:rsidR="00811AB7" w:rsidRPr="00811AB7" w:rsidRDefault="00811AB7" w:rsidP="00811A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811AB7">
        <w:rPr>
          <w:color w:val="000000"/>
        </w:rPr>
        <w:t>В случае отсутствия информации, избежать гибели можно покинув квартиру (другие сооружения) и двигаться необходимо вверх, стараясь не попасть под движущейся поток.</w:t>
      </w:r>
      <w:proofErr w:type="gramEnd"/>
      <w:r w:rsidRPr="00811AB7">
        <w:rPr>
          <w:color w:val="000000"/>
        </w:rPr>
        <w:t xml:space="preserve"> Возвращаться можно только убедившись в отсутствии повторной угрозы.</w:t>
      </w:r>
    </w:p>
    <w:p w14:paraId="6492F527" w14:textId="77777777" w:rsidR="00A33220" w:rsidRDefault="00A33220" w:rsidP="00A33220">
      <w:pPr>
        <w:shd w:val="clear" w:color="auto" w:fill="FFFFFF" w:themeFill="background1"/>
      </w:pPr>
    </w:p>
    <w:p w14:paraId="6E2C39BE" w14:textId="61BF1B1E" w:rsidR="007F4819" w:rsidRPr="00A33911" w:rsidRDefault="007F4819" w:rsidP="00FD1BF1">
      <w:pPr>
        <w:spacing w:after="0" w:line="240" w:lineRule="auto"/>
        <w:rPr>
          <w:sz w:val="18"/>
          <w:szCs w:val="18"/>
          <w:lang w:val="en-US"/>
        </w:rPr>
      </w:pPr>
    </w:p>
    <w:p w14:paraId="0398334B" w14:textId="7B8030A7" w:rsidR="00315E12" w:rsidRDefault="00315E12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7FD75FF0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04888256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03FCD25F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  <w:bookmarkStart w:id="1" w:name="_GoBack"/>
      <w:bookmarkEnd w:id="1"/>
    </w:p>
    <w:p w14:paraId="151F31AC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68C15EEF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5D63F3A7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5E873F08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058A0F4B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1C796D9D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796EF0CE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301907B2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4B49110E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4D201450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62B80CD0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49D079E7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5DE173CC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2D2453FE" w14:textId="77777777" w:rsidR="00A76C78" w:rsidRDefault="00A76C78" w:rsidP="008618E2">
      <w:pPr>
        <w:spacing w:after="0" w:line="240" w:lineRule="auto"/>
        <w:ind w:firstLine="284"/>
        <w:jc w:val="center"/>
        <w:rPr>
          <w:b/>
          <w:noProof/>
          <w:color w:val="C00000"/>
          <w:lang w:eastAsia="ru-RU"/>
        </w:rPr>
      </w:pPr>
    </w:p>
    <w:p w14:paraId="65B70CEA" w14:textId="77777777" w:rsidR="00A76C78" w:rsidRDefault="00A76C78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00F48596" w14:textId="77777777" w:rsidR="00315E12" w:rsidRDefault="00315E12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6EB0D4E8" w14:textId="5E6FFB7A" w:rsidR="000C0D95" w:rsidRDefault="00A62FCF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>Снежная лавина</w:t>
      </w:r>
    </w:p>
    <w:p w14:paraId="10E4C4D1" w14:textId="77777777" w:rsidR="00ED0D32" w:rsidRDefault="00ED0D32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14:paraId="6688FD54" w14:textId="57936811" w:rsidR="00A55D39" w:rsidRDefault="00A55D39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27154742" w14:textId="687EBFEE" w:rsidR="00A55D39" w:rsidRDefault="00906BFB" w:rsidP="003566E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9609C4" wp14:editId="169546C7">
            <wp:extent cx="3133725" cy="2895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B801F" w14:textId="77777777" w:rsidR="00A55D39" w:rsidRDefault="00A55D39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2F4F1A9A" w14:textId="0087EBF4" w:rsidR="00FD1BF1" w:rsidRDefault="00FD1BF1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sectPr w:rsidR="00FD1BF1" w:rsidSect="007F4819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C2"/>
    <w:multiLevelType w:val="multilevel"/>
    <w:tmpl w:val="8DC6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64EAC"/>
    <w:multiLevelType w:val="multilevel"/>
    <w:tmpl w:val="DC3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67603"/>
    <w:multiLevelType w:val="multilevel"/>
    <w:tmpl w:val="67D6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19"/>
    <w:rsid w:val="00054FAC"/>
    <w:rsid w:val="00055DE8"/>
    <w:rsid w:val="00097D7D"/>
    <w:rsid w:val="000C0D95"/>
    <w:rsid w:val="000E0ADD"/>
    <w:rsid w:val="000F5850"/>
    <w:rsid w:val="001111A3"/>
    <w:rsid w:val="001229B0"/>
    <w:rsid w:val="0019771E"/>
    <w:rsid w:val="001B4D0F"/>
    <w:rsid w:val="001E49C6"/>
    <w:rsid w:val="001F0806"/>
    <w:rsid w:val="002136E1"/>
    <w:rsid w:val="0022726C"/>
    <w:rsid w:val="002E037E"/>
    <w:rsid w:val="00315E12"/>
    <w:rsid w:val="00316F27"/>
    <w:rsid w:val="003566ED"/>
    <w:rsid w:val="00371F82"/>
    <w:rsid w:val="00375DD0"/>
    <w:rsid w:val="00397E90"/>
    <w:rsid w:val="003A28D4"/>
    <w:rsid w:val="003E0EE2"/>
    <w:rsid w:val="003F0660"/>
    <w:rsid w:val="003F2756"/>
    <w:rsid w:val="004009CC"/>
    <w:rsid w:val="00410FE2"/>
    <w:rsid w:val="004257BC"/>
    <w:rsid w:val="00466D6C"/>
    <w:rsid w:val="004848D6"/>
    <w:rsid w:val="00485B87"/>
    <w:rsid w:val="004E458E"/>
    <w:rsid w:val="004F1F3B"/>
    <w:rsid w:val="004F51B9"/>
    <w:rsid w:val="005071E0"/>
    <w:rsid w:val="005229BF"/>
    <w:rsid w:val="0054665D"/>
    <w:rsid w:val="005A129D"/>
    <w:rsid w:val="005E75FB"/>
    <w:rsid w:val="006154BD"/>
    <w:rsid w:val="0062019B"/>
    <w:rsid w:val="006620DA"/>
    <w:rsid w:val="006D4551"/>
    <w:rsid w:val="006D4F2E"/>
    <w:rsid w:val="006D5969"/>
    <w:rsid w:val="006D7C54"/>
    <w:rsid w:val="00731DE6"/>
    <w:rsid w:val="007751BE"/>
    <w:rsid w:val="00775581"/>
    <w:rsid w:val="007A3543"/>
    <w:rsid w:val="007F4819"/>
    <w:rsid w:val="00811AB7"/>
    <w:rsid w:val="00816C37"/>
    <w:rsid w:val="008618E2"/>
    <w:rsid w:val="0088135F"/>
    <w:rsid w:val="008B0743"/>
    <w:rsid w:val="008C62B6"/>
    <w:rsid w:val="009019AF"/>
    <w:rsid w:val="009043D5"/>
    <w:rsid w:val="00906BFB"/>
    <w:rsid w:val="00935EBF"/>
    <w:rsid w:val="00935FF6"/>
    <w:rsid w:val="00940894"/>
    <w:rsid w:val="00987130"/>
    <w:rsid w:val="009D005A"/>
    <w:rsid w:val="009F3B23"/>
    <w:rsid w:val="00A274CF"/>
    <w:rsid w:val="00A33220"/>
    <w:rsid w:val="00A33911"/>
    <w:rsid w:val="00A55D39"/>
    <w:rsid w:val="00A62FCF"/>
    <w:rsid w:val="00A76C78"/>
    <w:rsid w:val="00A9383C"/>
    <w:rsid w:val="00AE1B12"/>
    <w:rsid w:val="00B16CBA"/>
    <w:rsid w:val="00B47867"/>
    <w:rsid w:val="00B52C47"/>
    <w:rsid w:val="00BB1795"/>
    <w:rsid w:val="00BB1A93"/>
    <w:rsid w:val="00BC6B11"/>
    <w:rsid w:val="00BD3CF3"/>
    <w:rsid w:val="00C01E5D"/>
    <w:rsid w:val="00C81853"/>
    <w:rsid w:val="00CC017D"/>
    <w:rsid w:val="00CC3EF9"/>
    <w:rsid w:val="00CE04A9"/>
    <w:rsid w:val="00D05DE8"/>
    <w:rsid w:val="00D76122"/>
    <w:rsid w:val="00DB5465"/>
    <w:rsid w:val="00DE036E"/>
    <w:rsid w:val="00E124E6"/>
    <w:rsid w:val="00E151FE"/>
    <w:rsid w:val="00E1528E"/>
    <w:rsid w:val="00E4508D"/>
    <w:rsid w:val="00E45DB2"/>
    <w:rsid w:val="00E54729"/>
    <w:rsid w:val="00E75350"/>
    <w:rsid w:val="00E844A1"/>
    <w:rsid w:val="00EB101B"/>
    <w:rsid w:val="00ED0D32"/>
    <w:rsid w:val="00ED2038"/>
    <w:rsid w:val="00F305CE"/>
    <w:rsid w:val="00F31E8B"/>
    <w:rsid w:val="00F40C7B"/>
    <w:rsid w:val="00F56EE0"/>
    <w:rsid w:val="00FD1BF1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0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styleId="a8">
    <w:name w:val="Strong"/>
    <w:basedOn w:val="a0"/>
    <w:uiPriority w:val="22"/>
    <w:qFormat/>
    <w:rsid w:val="00054FAC"/>
    <w:rPr>
      <w:b/>
      <w:bCs/>
    </w:rPr>
  </w:style>
  <w:style w:type="character" w:styleId="a9">
    <w:name w:val="Emphasis"/>
    <w:basedOn w:val="a0"/>
    <w:uiPriority w:val="20"/>
    <w:qFormat/>
    <w:rsid w:val="00054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E0E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332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styleId="a8">
    <w:name w:val="Strong"/>
    <w:basedOn w:val="a0"/>
    <w:uiPriority w:val="22"/>
    <w:qFormat/>
    <w:rsid w:val="00054FAC"/>
    <w:rPr>
      <w:b/>
      <w:bCs/>
    </w:rPr>
  </w:style>
  <w:style w:type="character" w:styleId="a9">
    <w:name w:val="Emphasis"/>
    <w:basedOn w:val="a0"/>
    <w:uiPriority w:val="20"/>
    <w:qFormat/>
    <w:rsid w:val="00054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E0E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332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C1B8-0DD2-4DA3-A076-48CE98E1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Диана Яптунэ</cp:lastModifiedBy>
  <cp:revision>34</cp:revision>
  <dcterms:created xsi:type="dcterms:W3CDTF">2016-11-29T02:43:00Z</dcterms:created>
  <dcterms:modified xsi:type="dcterms:W3CDTF">2021-11-22T14:40:00Z</dcterms:modified>
</cp:coreProperties>
</file>