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85" w:rsidRPr="00DE5CE4" w:rsidRDefault="00624B85" w:rsidP="00624B85">
      <w:pPr>
        <w:rPr>
          <w:b/>
          <w:bCs/>
          <w:caps/>
        </w:rPr>
      </w:pPr>
      <w:r>
        <w:rPr>
          <w:noProof/>
        </w:rPr>
        <w:drawing>
          <wp:anchor distT="0" distB="0" distL="114300" distR="114300" simplePos="0" relativeHeight="251658240" behindDoc="0" locked="0" layoutInCell="1" allowOverlap="1">
            <wp:simplePos x="0" y="0"/>
            <wp:positionH relativeFrom="column">
              <wp:posOffset>2308860</wp:posOffset>
            </wp:positionH>
            <wp:positionV relativeFrom="paragraph">
              <wp:align>top</wp:align>
            </wp:positionV>
            <wp:extent cx="790575" cy="962025"/>
            <wp:effectExtent l="0" t="0" r="9525"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962025"/>
                    </a:xfrm>
                    <a:prstGeom prst="rect">
                      <a:avLst/>
                    </a:prstGeom>
                    <a:noFill/>
                    <a:ln>
                      <a:noFill/>
                    </a:ln>
                  </pic:spPr>
                </pic:pic>
              </a:graphicData>
            </a:graphic>
          </wp:anchor>
        </w:drawing>
      </w:r>
      <w:r>
        <w:rPr>
          <w:b/>
          <w:bCs/>
          <w:caps/>
        </w:rPr>
        <w:br w:type="textWrapping" w:clear="all"/>
      </w:r>
    </w:p>
    <w:p w:rsidR="00624B85" w:rsidRPr="00DE5CE4" w:rsidRDefault="00624B85" w:rsidP="00624B85">
      <w:pPr>
        <w:jc w:val="center"/>
        <w:rPr>
          <w:b/>
          <w:bCs/>
          <w:caps/>
        </w:rPr>
      </w:pPr>
      <w:r w:rsidRPr="00DE5CE4">
        <w:rPr>
          <w:b/>
          <w:bCs/>
          <w:caps/>
        </w:rPr>
        <w:t xml:space="preserve">МУНИЦИПАЛЬНОЕ ОБРАЗОВАНИЕ </w:t>
      </w:r>
    </w:p>
    <w:p w:rsidR="00624B85" w:rsidRPr="00DE5CE4" w:rsidRDefault="00624B85" w:rsidP="00624B85">
      <w:pPr>
        <w:jc w:val="center"/>
        <w:rPr>
          <w:b/>
          <w:bCs/>
          <w:caps/>
        </w:rPr>
      </w:pPr>
      <w:r>
        <w:rPr>
          <w:b/>
          <w:bCs/>
          <w:caps/>
        </w:rPr>
        <w:t>СЕЛЬСКОЕ ПОСЕЛЕНИЕ КАРАУЛ</w:t>
      </w:r>
    </w:p>
    <w:p w:rsidR="00624B85" w:rsidRPr="00DE5CE4" w:rsidRDefault="00624B85" w:rsidP="00624B85">
      <w:pPr>
        <w:jc w:val="center"/>
        <w:rPr>
          <w:b/>
          <w:bCs/>
          <w:caps/>
        </w:rPr>
      </w:pPr>
      <w:r w:rsidRPr="00DE5CE4">
        <w:rPr>
          <w:b/>
          <w:bCs/>
          <w:caps/>
        </w:rPr>
        <w:t>ТАЙМЫРСКОГО ДОЛГАНО-НЕНЕЦКОГО МУНИЦИПАЛЬНОГО РАЙОНА</w:t>
      </w:r>
      <w:r>
        <w:rPr>
          <w:b/>
          <w:bCs/>
          <w:caps/>
        </w:rPr>
        <w:t xml:space="preserve"> КРАСНОЯРСКОГО КРАЯ</w:t>
      </w:r>
    </w:p>
    <w:p w:rsidR="00624B85" w:rsidRPr="00DE5CE4" w:rsidRDefault="00624B85" w:rsidP="00624B85">
      <w:pPr>
        <w:jc w:val="center"/>
        <w:rPr>
          <w:b/>
          <w:bCs/>
          <w:caps/>
        </w:rPr>
      </w:pPr>
    </w:p>
    <w:p w:rsidR="00624B85" w:rsidRPr="001321FA" w:rsidRDefault="00624B85" w:rsidP="00624B85">
      <w:pPr>
        <w:jc w:val="center"/>
        <w:rPr>
          <w:b/>
          <w:bCs/>
          <w:caps/>
        </w:rPr>
      </w:pPr>
      <w:r w:rsidRPr="001321FA">
        <w:rPr>
          <w:b/>
          <w:bCs/>
          <w:caps/>
        </w:rPr>
        <w:t>КАРАУЛЬСКИЙ сельский СОВЕТ ДЕПУТАТОВ</w:t>
      </w:r>
    </w:p>
    <w:p w:rsidR="00624B85" w:rsidRPr="001321FA" w:rsidRDefault="00624B85" w:rsidP="00624B85">
      <w:pPr>
        <w:jc w:val="center"/>
        <w:rPr>
          <w:b/>
          <w:bCs/>
          <w:spacing w:val="20"/>
        </w:rPr>
      </w:pPr>
    </w:p>
    <w:p w:rsidR="00624B85" w:rsidRPr="001321FA" w:rsidRDefault="00624B85" w:rsidP="00624B85">
      <w:pPr>
        <w:jc w:val="center"/>
        <w:rPr>
          <w:b/>
          <w:bCs/>
          <w:spacing w:val="20"/>
        </w:rPr>
      </w:pPr>
      <w:r w:rsidRPr="001321FA">
        <w:rPr>
          <w:b/>
          <w:bCs/>
          <w:spacing w:val="20"/>
        </w:rPr>
        <w:t>РЕШЕНИЕ</w:t>
      </w:r>
    </w:p>
    <w:p w:rsidR="00624B85" w:rsidRPr="001321FA" w:rsidRDefault="00624B85" w:rsidP="00624B85">
      <w:pPr>
        <w:jc w:val="center"/>
        <w:rPr>
          <w:b/>
          <w:bCs/>
          <w:spacing w:val="20"/>
          <w:sz w:val="28"/>
          <w:szCs w:val="28"/>
        </w:rPr>
      </w:pPr>
    </w:p>
    <w:p w:rsidR="00624B85" w:rsidRPr="001321FA" w:rsidRDefault="00624B85" w:rsidP="00624B85">
      <w:pPr>
        <w:jc w:val="center"/>
        <w:rPr>
          <w:b/>
          <w:bCs/>
          <w:spacing w:val="20"/>
          <w:sz w:val="28"/>
          <w:szCs w:val="28"/>
        </w:rPr>
      </w:pPr>
    </w:p>
    <w:p w:rsidR="00624B85" w:rsidRPr="00071DCC" w:rsidRDefault="00624B85" w:rsidP="00624B85">
      <w:pPr>
        <w:rPr>
          <w:bCs/>
          <w:spacing w:val="20"/>
          <w:sz w:val="28"/>
          <w:szCs w:val="28"/>
        </w:rPr>
      </w:pPr>
      <w:r w:rsidRPr="00071DCC">
        <w:rPr>
          <w:bCs/>
          <w:spacing w:val="20"/>
          <w:sz w:val="28"/>
          <w:szCs w:val="28"/>
        </w:rPr>
        <w:t>от «</w:t>
      </w:r>
      <w:r w:rsidR="00604826">
        <w:rPr>
          <w:bCs/>
          <w:spacing w:val="20"/>
          <w:sz w:val="28"/>
          <w:szCs w:val="28"/>
        </w:rPr>
        <w:t>28</w:t>
      </w:r>
      <w:r w:rsidRPr="00071DCC">
        <w:rPr>
          <w:bCs/>
          <w:spacing w:val="20"/>
          <w:sz w:val="28"/>
          <w:szCs w:val="28"/>
        </w:rPr>
        <w:t xml:space="preserve">» </w:t>
      </w:r>
      <w:r w:rsidR="00B14C79">
        <w:rPr>
          <w:bCs/>
          <w:spacing w:val="20"/>
          <w:sz w:val="28"/>
          <w:szCs w:val="28"/>
        </w:rPr>
        <w:t>апреля</w:t>
      </w:r>
      <w:r w:rsidRPr="00071DCC">
        <w:rPr>
          <w:bCs/>
          <w:spacing w:val="20"/>
          <w:sz w:val="28"/>
          <w:szCs w:val="28"/>
        </w:rPr>
        <w:t xml:space="preserve"> 202</w:t>
      </w:r>
      <w:r>
        <w:rPr>
          <w:bCs/>
          <w:spacing w:val="20"/>
          <w:sz w:val="28"/>
          <w:szCs w:val="28"/>
        </w:rPr>
        <w:t>3</w:t>
      </w:r>
      <w:r w:rsidRPr="00071DCC">
        <w:rPr>
          <w:bCs/>
          <w:spacing w:val="20"/>
          <w:sz w:val="28"/>
          <w:szCs w:val="28"/>
        </w:rPr>
        <w:t xml:space="preserve"> г.</w:t>
      </w:r>
      <w:r w:rsidRPr="00071DCC">
        <w:rPr>
          <w:bCs/>
          <w:spacing w:val="20"/>
          <w:sz w:val="28"/>
          <w:szCs w:val="28"/>
        </w:rPr>
        <w:tab/>
      </w:r>
      <w:r w:rsidRPr="00071DCC">
        <w:rPr>
          <w:bCs/>
          <w:spacing w:val="20"/>
          <w:sz w:val="28"/>
          <w:szCs w:val="28"/>
        </w:rPr>
        <w:tab/>
      </w:r>
      <w:r w:rsidRPr="00071DCC">
        <w:rPr>
          <w:bCs/>
          <w:spacing w:val="20"/>
          <w:sz w:val="28"/>
          <w:szCs w:val="28"/>
        </w:rPr>
        <w:tab/>
      </w:r>
      <w:r w:rsidRPr="00071DCC">
        <w:rPr>
          <w:bCs/>
          <w:spacing w:val="20"/>
          <w:sz w:val="28"/>
          <w:szCs w:val="28"/>
        </w:rPr>
        <w:tab/>
      </w:r>
      <w:r w:rsidRPr="00071DCC">
        <w:rPr>
          <w:bCs/>
          <w:spacing w:val="20"/>
          <w:sz w:val="28"/>
          <w:szCs w:val="28"/>
        </w:rPr>
        <w:tab/>
      </w:r>
      <w:r w:rsidRPr="00071DCC">
        <w:rPr>
          <w:bCs/>
          <w:spacing w:val="20"/>
          <w:sz w:val="28"/>
          <w:szCs w:val="28"/>
        </w:rPr>
        <w:tab/>
      </w:r>
      <w:r w:rsidRPr="00071DCC">
        <w:rPr>
          <w:bCs/>
          <w:spacing w:val="20"/>
          <w:sz w:val="28"/>
          <w:szCs w:val="28"/>
        </w:rPr>
        <w:tab/>
        <w:t xml:space="preserve">№ </w:t>
      </w:r>
      <w:r w:rsidR="00604826">
        <w:rPr>
          <w:bCs/>
          <w:spacing w:val="20"/>
          <w:sz w:val="28"/>
          <w:szCs w:val="28"/>
        </w:rPr>
        <w:t>1215</w:t>
      </w:r>
    </w:p>
    <w:p w:rsidR="00624B85" w:rsidRPr="00071DCC" w:rsidRDefault="00624B85" w:rsidP="00624B85">
      <w:pPr>
        <w:rPr>
          <w:bCs/>
          <w:spacing w:val="20"/>
          <w:sz w:val="28"/>
          <w:szCs w:val="28"/>
        </w:rPr>
      </w:pPr>
    </w:p>
    <w:p w:rsidR="00624B85" w:rsidRPr="00071DCC" w:rsidRDefault="00624B85" w:rsidP="00624B85">
      <w:pPr>
        <w:rPr>
          <w:bCs/>
          <w:spacing w:val="20"/>
          <w:sz w:val="28"/>
          <w:szCs w:val="28"/>
        </w:rPr>
      </w:pPr>
    </w:p>
    <w:p w:rsidR="00624B85" w:rsidRPr="00071DCC" w:rsidRDefault="00624B85" w:rsidP="00624B85">
      <w:pPr>
        <w:contextualSpacing/>
        <w:jc w:val="center"/>
        <w:rPr>
          <w:b/>
          <w:sz w:val="28"/>
          <w:szCs w:val="28"/>
        </w:rPr>
      </w:pPr>
      <w:r>
        <w:rPr>
          <w:b/>
          <w:sz w:val="28"/>
          <w:szCs w:val="28"/>
        </w:rPr>
        <w:t>О внесении изменений в Решение Караульского</w:t>
      </w:r>
      <w:r w:rsidR="00406FB7">
        <w:rPr>
          <w:b/>
          <w:sz w:val="28"/>
          <w:szCs w:val="28"/>
        </w:rPr>
        <w:t xml:space="preserve"> сельского Совета депутатов от </w:t>
      </w:r>
      <w:r>
        <w:rPr>
          <w:b/>
          <w:sz w:val="28"/>
          <w:szCs w:val="28"/>
        </w:rPr>
        <w:t>8</w:t>
      </w:r>
      <w:r w:rsidR="00406FB7">
        <w:rPr>
          <w:b/>
          <w:sz w:val="28"/>
          <w:szCs w:val="28"/>
        </w:rPr>
        <w:t xml:space="preserve"> декабря </w:t>
      </w:r>
      <w:r>
        <w:rPr>
          <w:b/>
          <w:sz w:val="28"/>
          <w:szCs w:val="28"/>
        </w:rPr>
        <w:t>2021г</w:t>
      </w:r>
      <w:r w:rsidR="00E162E8">
        <w:rPr>
          <w:b/>
          <w:sz w:val="28"/>
          <w:szCs w:val="28"/>
        </w:rPr>
        <w:t>ода</w:t>
      </w:r>
      <w:r>
        <w:rPr>
          <w:b/>
          <w:sz w:val="28"/>
          <w:szCs w:val="28"/>
        </w:rPr>
        <w:t xml:space="preserve"> №11</w:t>
      </w:r>
      <w:r w:rsidR="00F06279">
        <w:rPr>
          <w:b/>
          <w:sz w:val="28"/>
          <w:szCs w:val="28"/>
        </w:rPr>
        <w:t>33</w:t>
      </w:r>
      <w:r>
        <w:rPr>
          <w:b/>
          <w:sz w:val="28"/>
          <w:szCs w:val="28"/>
        </w:rPr>
        <w:t xml:space="preserve"> «</w:t>
      </w:r>
      <w:r w:rsidR="00F06279" w:rsidRPr="00F06279">
        <w:rPr>
          <w:b/>
          <w:sz w:val="28"/>
          <w:szCs w:val="28"/>
        </w:rPr>
        <w:t xml:space="preserve">Об утверждении Положения о муниципальном жилищном контроле в муниципальном образовании сельское поселение Караул Таймырского </w:t>
      </w:r>
      <w:proofErr w:type="gramStart"/>
      <w:r w:rsidR="00F06279" w:rsidRPr="00F06279">
        <w:rPr>
          <w:b/>
          <w:sz w:val="28"/>
          <w:szCs w:val="28"/>
        </w:rPr>
        <w:t>Долгано – Ненецкого</w:t>
      </w:r>
      <w:proofErr w:type="gramEnd"/>
      <w:r w:rsidR="00F06279" w:rsidRPr="00F06279">
        <w:rPr>
          <w:b/>
          <w:sz w:val="28"/>
          <w:szCs w:val="28"/>
        </w:rPr>
        <w:t xml:space="preserve"> муниципального района Красноярского края</w:t>
      </w:r>
      <w:r w:rsidR="00F06279">
        <w:rPr>
          <w:b/>
          <w:sz w:val="28"/>
          <w:szCs w:val="28"/>
        </w:rPr>
        <w:t>»</w:t>
      </w:r>
    </w:p>
    <w:p w:rsidR="00624B85" w:rsidRPr="00071DCC" w:rsidRDefault="00624B85" w:rsidP="00624B85">
      <w:pPr>
        <w:rPr>
          <w:b/>
          <w:sz w:val="28"/>
          <w:szCs w:val="28"/>
        </w:rPr>
      </w:pPr>
    </w:p>
    <w:p w:rsidR="00624B85" w:rsidRPr="00071DCC" w:rsidRDefault="00624B85" w:rsidP="00624B85">
      <w:pPr>
        <w:spacing w:after="1"/>
        <w:ind w:firstLine="708"/>
        <w:contextualSpacing/>
        <w:jc w:val="both"/>
        <w:rPr>
          <w:sz w:val="28"/>
          <w:szCs w:val="28"/>
        </w:rPr>
      </w:pPr>
      <w:r w:rsidRPr="00CB6234">
        <w:rPr>
          <w:sz w:val="28"/>
          <w:szCs w:val="28"/>
        </w:rPr>
        <w:t>В соответ</w:t>
      </w:r>
      <w:r w:rsidR="00406FB7">
        <w:rPr>
          <w:sz w:val="28"/>
          <w:szCs w:val="28"/>
        </w:rPr>
        <w:t xml:space="preserve">ствии с Федеральным законом от </w:t>
      </w:r>
      <w:r w:rsidRPr="00CB6234">
        <w:rPr>
          <w:sz w:val="28"/>
          <w:szCs w:val="28"/>
        </w:rPr>
        <w:t>6</w:t>
      </w:r>
      <w:r w:rsidR="00406FB7">
        <w:rPr>
          <w:sz w:val="28"/>
          <w:szCs w:val="28"/>
        </w:rPr>
        <w:t xml:space="preserve"> октября </w:t>
      </w:r>
      <w:r w:rsidRPr="00CB6234">
        <w:rPr>
          <w:sz w:val="28"/>
          <w:szCs w:val="28"/>
        </w:rPr>
        <w:t>2003</w:t>
      </w:r>
      <w:r w:rsidR="00E162E8">
        <w:rPr>
          <w:sz w:val="28"/>
          <w:szCs w:val="28"/>
        </w:rPr>
        <w:t xml:space="preserve"> года</w:t>
      </w:r>
      <w:r w:rsidRPr="00CB6234">
        <w:rPr>
          <w:sz w:val="28"/>
          <w:szCs w:val="28"/>
        </w:rPr>
        <w:t xml:space="preserve"> № 131-ФЗ «Об общих принципах организации местного самоуправления в Российской Федерации», Федеральным законом от 31</w:t>
      </w:r>
      <w:r w:rsidR="00005B1F">
        <w:rPr>
          <w:sz w:val="28"/>
          <w:szCs w:val="28"/>
        </w:rPr>
        <w:t xml:space="preserve"> июля </w:t>
      </w:r>
      <w:r w:rsidRPr="00CB6234">
        <w:rPr>
          <w:sz w:val="28"/>
          <w:szCs w:val="28"/>
        </w:rPr>
        <w:t xml:space="preserve">2020 </w:t>
      </w:r>
      <w:r w:rsidR="00E162E8" w:rsidRPr="00E162E8">
        <w:rPr>
          <w:sz w:val="28"/>
          <w:szCs w:val="28"/>
        </w:rPr>
        <w:t xml:space="preserve">года </w:t>
      </w:r>
      <w:r w:rsidRPr="00CB6234">
        <w:rPr>
          <w:sz w:val="28"/>
          <w:szCs w:val="28"/>
        </w:rPr>
        <w:t>№ 248-ФЗ «О государственном контроле (надзоре) и муниципальном контроле в Российской Федерации»</w:t>
      </w:r>
      <w:proofErr w:type="gramStart"/>
      <w:r w:rsidRPr="00CB6234">
        <w:rPr>
          <w:sz w:val="28"/>
          <w:szCs w:val="28"/>
        </w:rPr>
        <w:t>,</w:t>
      </w:r>
      <w:r w:rsidRPr="00071DCC">
        <w:rPr>
          <w:color w:val="000000"/>
          <w:sz w:val="28"/>
          <w:szCs w:val="28"/>
        </w:rPr>
        <w:t>р</w:t>
      </w:r>
      <w:proofErr w:type="gramEnd"/>
      <w:r w:rsidRPr="00071DCC">
        <w:rPr>
          <w:color w:val="000000"/>
          <w:sz w:val="28"/>
          <w:szCs w:val="28"/>
        </w:rPr>
        <w:t>уководствуясь Уставом муниципального образования сельское поселение Караул Таймырского Долгано-Ненецкого муниципального района Красноярского края</w:t>
      </w:r>
      <w:r w:rsidRPr="00071DCC">
        <w:rPr>
          <w:sz w:val="28"/>
          <w:szCs w:val="28"/>
        </w:rPr>
        <w:t xml:space="preserve">, </w:t>
      </w:r>
      <w:proofErr w:type="spellStart"/>
      <w:r w:rsidRPr="00071DCC">
        <w:rPr>
          <w:sz w:val="28"/>
          <w:szCs w:val="28"/>
        </w:rPr>
        <w:t>Караульский</w:t>
      </w:r>
      <w:proofErr w:type="spellEnd"/>
      <w:r w:rsidRPr="00071DCC">
        <w:rPr>
          <w:sz w:val="28"/>
          <w:szCs w:val="28"/>
        </w:rPr>
        <w:t xml:space="preserve"> сельский Совет депутатов</w:t>
      </w:r>
    </w:p>
    <w:p w:rsidR="00624B85" w:rsidRPr="00071DCC" w:rsidRDefault="00624B85" w:rsidP="00624B85">
      <w:pPr>
        <w:spacing w:after="1" w:line="228" w:lineRule="auto"/>
        <w:ind w:firstLine="708"/>
        <w:contextualSpacing/>
        <w:jc w:val="both"/>
        <w:rPr>
          <w:sz w:val="28"/>
          <w:szCs w:val="28"/>
        </w:rPr>
      </w:pPr>
    </w:p>
    <w:p w:rsidR="00624B85" w:rsidRPr="00071DCC" w:rsidRDefault="00624B85" w:rsidP="00624B85">
      <w:pPr>
        <w:pStyle w:val="ConsNormal"/>
        <w:spacing w:line="228" w:lineRule="auto"/>
        <w:ind w:right="0" w:firstLine="0"/>
        <w:contextualSpacing/>
        <w:jc w:val="both"/>
        <w:rPr>
          <w:rFonts w:ascii="Times New Roman" w:hAnsi="Times New Roman" w:cs="Times New Roman"/>
          <w:sz w:val="28"/>
          <w:szCs w:val="28"/>
        </w:rPr>
      </w:pPr>
      <w:r w:rsidRPr="00071DCC">
        <w:rPr>
          <w:rFonts w:ascii="Times New Roman" w:hAnsi="Times New Roman" w:cs="Times New Roman"/>
          <w:b/>
          <w:bCs/>
          <w:sz w:val="28"/>
          <w:szCs w:val="28"/>
        </w:rPr>
        <w:t>РЕШИЛ</w:t>
      </w:r>
      <w:r w:rsidRPr="00071DCC">
        <w:rPr>
          <w:rFonts w:ascii="Times New Roman" w:hAnsi="Times New Roman" w:cs="Times New Roman"/>
          <w:sz w:val="28"/>
          <w:szCs w:val="28"/>
        </w:rPr>
        <w:t>:</w:t>
      </w:r>
    </w:p>
    <w:p w:rsidR="00624B85" w:rsidRPr="00071DCC" w:rsidRDefault="00624B85" w:rsidP="00624B85">
      <w:pPr>
        <w:pStyle w:val="ConsNormal"/>
        <w:spacing w:line="228" w:lineRule="auto"/>
        <w:ind w:right="0" w:firstLine="0"/>
        <w:contextualSpacing/>
        <w:jc w:val="both"/>
        <w:rPr>
          <w:rFonts w:ascii="Times New Roman" w:hAnsi="Times New Roman" w:cs="Times New Roman"/>
          <w:sz w:val="28"/>
          <w:szCs w:val="28"/>
        </w:rPr>
      </w:pPr>
    </w:p>
    <w:p w:rsidR="00422B58" w:rsidRPr="00422B58" w:rsidRDefault="00422B58" w:rsidP="00422B58">
      <w:pPr>
        <w:autoSpaceDE w:val="0"/>
        <w:autoSpaceDN w:val="0"/>
        <w:adjustRightInd w:val="0"/>
        <w:ind w:firstLine="708"/>
        <w:contextualSpacing/>
        <w:jc w:val="both"/>
        <w:rPr>
          <w:sz w:val="28"/>
          <w:szCs w:val="28"/>
        </w:rPr>
      </w:pPr>
      <w:r w:rsidRPr="00422B58">
        <w:rPr>
          <w:sz w:val="28"/>
          <w:szCs w:val="28"/>
        </w:rPr>
        <w:t>1.</w:t>
      </w:r>
      <w:r w:rsidRPr="00422B58">
        <w:rPr>
          <w:sz w:val="28"/>
          <w:szCs w:val="28"/>
        </w:rPr>
        <w:tab/>
        <w:t>В Решение Караульского сельского Совета депутатов от 8 декабря 2021 года №11</w:t>
      </w:r>
      <w:r>
        <w:rPr>
          <w:sz w:val="28"/>
          <w:szCs w:val="28"/>
        </w:rPr>
        <w:t>33</w:t>
      </w:r>
      <w:r w:rsidRPr="00422B58">
        <w:rPr>
          <w:sz w:val="28"/>
          <w:szCs w:val="28"/>
        </w:rPr>
        <w:t xml:space="preserve"> «Об утверждении Положения о муниципальном жилищном контроле в муниципальном образовании сельское поселение Караул Таймырского Долгано – Ненецкого муниципального района Красноярского края</w:t>
      </w:r>
      <w:proofErr w:type="gramStart"/>
      <w:r>
        <w:rPr>
          <w:sz w:val="28"/>
          <w:szCs w:val="28"/>
        </w:rPr>
        <w:t>»</w:t>
      </w:r>
      <w:r w:rsidR="00F5749A" w:rsidRPr="00F5749A">
        <w:rPr>
          <w:sz w:val="28"/>
          <w:szCs w:val="28"/>
        </w:rPr>
        <w:t>(</w:t>
      </w:r>
      <w:proofErr w:type="gramEnd"/>
      <w:r w:rsidR="00F5749A" w:rsidRPr="00F5749A">
        <w:rPr>
          <w:sz w:val="28"/>
          <w:szCs w:val="28"/>
        </w:rPr>
        <w:t>в редакции Решения Караульского сельского Совета депутатов  от 17 февраля 2022 года №115</w:t>
      </w:r>
      <w:r w:rsidR="00F5749A">
        <w:rPr>
          <w:sz w:val="28"/>
          <w:szCs w:val="28"/>
        </w:rPr>
        <w:t>4</w:t>
      </w:r>
      <w:r w:rsidR="00F5749A" w:rsidRPr="00F5749A">
        <w:rPr>
          <w:sz w:val="28"/>
          <w:szCs w:val="28"/>
        </w:rPr>
        <w:t xml:space="preserve">) </w:t>
      </w:r>
      <w:r w:rsidRPr="00422B58">
        <w:rPr>
          <w:sz w:val="28"/>
          <w:szCs w:val="28"/>
        </w:rPr>
        <w:t xml:space="preserve">внести следующие изменения: </w:t>
      </w:r>
    </w:p>
    <w:p w:rsidR="00422B58" w:rsidRDefault="00422B58" w:rsidP="00422B58">
      <w:pPr>
        <w:autoSpaceDE w:val="0"/>
        <w:autoSpaceDN w:val="0"/>
        <w:adjustRightInd w:val="0"/>
        <w:ind w:firstLine="708"/>
        <w:contextualSpacing/>
        <w:jc w:val="both"/>
        <w:rPr>
          <w:sz w:val="28"/>
          <w:szCs w:val="28"/>
        </w:rPr>
      </w:pPr>
      <w:r w:rsidRPr="00422B58">
        <w:rPr>
          <w:sz w:val="28"/>
          <w:szCs w:val="28"/>
        </w:rPr>
        <w:t xml:space="preserve">-  Положение </w:t>
      </w:r>
      <w:r w:rsidR="00544E32" w:rsidRPr="00544E32">
        <w:rPr>
          <w:sz w:val="28"/>
          <w:szCs w:val="28"/>
        </w:rPr>
        <w:t xml:space="preserve">о муниципальном жилищном контроле в муниципальном образовании сельское поселение Караул Таймырского </w:t>
      </w:r>
      <w:proofErr w:type="gramStart"/>
      <w:r w:rsidR="00544E32" w:rsidRPr="00544E32">
        <w:rPr>
          <w:sz w:val="28"/>
          <w:szCs w:val="28"/>
        </w:rPr>
        <w:t>Долгано – Ненецкого</w:t>
      </w:r>
      <w:proofErr w:type="gramEnd"/>
      <w:r w:rsidR="00544E32" w:rsidRPr="00544E32">
        <w:rPr>
          <w:sz w:val="28"/>
          <w:szCs w:val="28"/>
        </w:rPr>
        <w:t xml:space="preserve"> муниципального района Красноярского края</w:t>
      </w:r>
      <w:r w:rsidRPr="00422B58">
        <w:rPr>
          <w:sz w:val="28"/>
          <w:szCs w:val="28"/>
        </w:rPr>
        <w:t xml:space="preserve"> изложить в </w:t>
      </w:r>
      <w:r w:rsidR="00E313EC">
        <w:rPr>
          <w:sz w:val="28"/>
          <w:szCs w:val="28"/>
        </w:rPr>
        <w:t>редакции</w:t>
      </w:r>
      <w:r w:rsidRPr="00422B58">
        <w:rPr>
          <w:sz w:val="28"/>
          <w:szCs w:val="28"/>
        </w:rPr>
        <w:t xml:space="preserve"> согласно приложению к настоящему Решению.</w:t>
      </w:r>
    </w:p>
    <w:p w:rsidR="00790204" w:rsidRDefault="00790204" w:rsidP="00422B58">
      <w:pPr>
        <w:autoSpaceDE w:val="0"/>
        <w:autoSpaceDN w:val="0"/>
        <w:adjustRightInd w:val="0"/>
        <w:ind w:firstLine="708"/>
        <w:contextualSpacing/>
        <w:jc w:val="both"/>
        <w:rPr>
          <w:sz w:val="28"/>
          <w:szCs w:val="28"/>
        </w:rPr>
        <w:sectPr w:rsidR="00790204" w:rsidSect="00790204">
          <w:footerReference w:type="default" r:id="rId10"/>
          <w:pgSz w:w="11906" w:h="16838"/>
          <w:pgMar w:top="1134" w:right="850" w:bottom="1134" w:left="1701" w:header="708" w:footer="708" w:gutter="0"/>
          <w:pgNumType w:start="0"/>
          <w:cols w:space="708"/>
          <w:titlePg/>
          <w:docGrid w:linePitch="360"/>
        </w:sectPr>
      </w:pPr>
    </w:p>
    <w:p w:rsidR="00422B58" w:rsidRPr="00422B58" w:rsidRDefault="00422B58" w:rsidP="00422B58">
      <w:pPr>
        <w:autoSpaceDE w:val="0"/>
        <w:autoSpaceDN w:val="0"/>
        <w:adjustRightInd w:val="0"/>
        <w:ind w:firstLine="708"/>
        <w:contextualSpacing/>
        <w:jc w:val="both"/>
        <w:rPr>
          <w:sz w:val="28"/>
          <w:szCs w:val="28"/>
        </w:rPr>
      </w:pPr>
      <w:r w:rsidRPr="00422B58">
        <w:rPr>
          <w:sz w:val="28"/>
          <w:szCs w:val="28"/>
        </w:rPr>
        <w:lastRenderedPageBreak/>
        <w:t>2. Опубликовать настоящее Решение в информационном вестнике «</w:t>
      </w:r>
      <w:proofErr w:type="spellStart"/>
      <w:r w:rsidRPr="00422B58">
        <w:rPr>
          <w:sz w:val="28"/>
          <w:szCs w:val="28"/>
        </w:rPr>
        <w:t>Усть-Енисеец</w:t>
      </w:r>
      <w:proofErr w:type="spellEnd"/>
      <w:r w:rsidRPr="00422B58">
        <w:rPr>
          <w:sz w:val="28"/>
          <w:szCs w:val="28"/>
        </w:rPr>
        <w:t>» и разместить на официальном сайте сельского поселения Караул Таймырского Долгано-Ненецкого муниципального района Красноярского края.</w:t>
      </w:r>
    </w:p>
    <w:p w:rsidR="00624B85" w:rsidRPr="00071DCC" w:rsidRDefault="00422B58" w:rsidP="00422B58">
      <w:pPr>
        <w:autoSpaceDE w:val="0"/>
        <w:autoSpaceDN w:val="0"/>
        <w:adjustRightInd w:val="0"/>
        <w:ind w:firstLine="708"/>
        <w:contextualSpacing/>
        <w:jc w:val="both"/>
        <w:rPr>
          <w:sz w:val="28"/>
          <w:szCs w:val="28"/>
        </w:rPr>
      </w:pPr>
      <w:r w:rsidRPr="00422B58">
        <w:rPr>
          <w:sz w:val="28"/>
          <w:szCs w:val="28"/>
        </w:rPr>
        <w:t>3. Решение вступает в силу после официального опубликования (обнародования) в информационном вестнике «</w:t>
      </w:r>
      <w:proofErr w:type="spellStart"/>
      <w:r w:rsidRPr="00422B58">
        <w:rPr>
          <w:sz w:val="28"/>
          <w:szCs w:val="28"/>
        </w:rPr>
        <w:t>Усть-Енисеец</w:t>
      </w:r>
      <w:proofErr w:type="spellEnd"/>
      <w:r w:rsidRPr="00422B58">
        <w:rPr>
          <w:sz w:val="28"/>
          <w:szCs w:val="28"/>
        </w:rPr>
        <w:t>».</w:t>
      </w:r>
    </w:p>
    <w:tbl>
      <w:tblPr>
        <w:tblpPr w:leftFromText="180" w:rightFromText="180" w:vertAnchor="text" w:horzAnchor="margin" w:tblpY="660"/>
        <w:tblW w:w="0" w:type="auto"/>
        <w:tblLook w:val="04A0" w:firstRow="1" w:lastRow="0" w:firstColumn="1" w:lastColumn="0" w:noHBand="0" w:noVBand="1"/>
      </w:tblPr>
      <w:tblGrid>
        <w:gridCol w:w="4503"/>
        <w:gridCol w:w="425"/>
        <w:gridCol w:w="4536"/>
      </w:tblGrid>
      <w:tr w:rsidR="00624B85" w:rsidRPr="00071DCC" w:rsidTr="00624B85">
        <w:trPr>
          <w:trHeight w:val="3117"/>
        </w:trPr>
        <w:tc>
          <w:tcPr>
            <w:tcW w:w="4503" w:type="dxa"/>
            <w:shd w:val="clear" w:color="auto" w:fill="auto"/>
          </w:tcPr>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r w:rsidRPr="00071DCC">
              <w:rPr>
                <w:rFonts w:eastAsia="Calibri"/>
                <w:b/>
                <w:sz w:val="28"/>
                <w:szCs w:val="28"/>
              </w:rPr>
              <w:t>Председатель Караульского</w:t>
            </w:r>
          </w:p>
          <w:p w:rsidR="00624B85" w:rsidRPr="00071DCC" w:rsidRDefault="00624B85" w:rsidP="00624B85">
            <w:pPr>
              <w:autoSpaceDE w:val="0"/>
              <w:autoSpaceDN w:val="0"/>
              <w:adjustRightInd w:val="0"/>
              <w:rPr>
                <w:rFonts w:eastAsia="Calibri"/>
                <w:b/>
                <w:sz w:val="28"/>
                <w:szCs w:val="28"/>
              </w:rPr>
            </w:pPr>
            <w:r w:rsidRPr="00071DCC">
              <w:rPr>
                <w:rFonts w:eastAsia="Calibri"/>
                <w:b/>
                <w:sz w:val="28"/>
                <w:szCs w:val="28"/>
              </w:rPr>
              <w:t>сельского Совета депутатов</w:t>
            </w:r>
          </w:p>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r w:rsidRPr="00071DCC">
              <w:rPr>
                <w:rFonts w:eastAsia="Calibri"/>
                <w:b/>
                <w:sz w:val="28"/>
                <w:szCs w:val="28"/>
              </w:rPr>
              <w:t>_________________ Д.В. Рудник</w:t>
            </w:r>
          </w:p>
        </w:tc>
        <w:tc>
          <w:tcPr>
            <w:tcW w:w="425" w:type="dxa"/>
            <w:shd w:val="clear" w:color="auto" w:fill="auto"/>
          </w:tcPr>
          <w:p w:rsidR="00624B85" w:rsidRPr="00071DCC" w:rsidRDefault="00624B85" w:rsidP="00624B85">
            <w:pPr>
              <w:autoSpaceDE w:val="0"/>
              <w:autoSpaceDN w:val="0"/>
              <w:adjustRightInd w:val="0"/>
              <w:rPr>
                <w:rFonts w:eastAsia="Calibri"/>
                <w:b/>
                <w:sz w:val="28"/>
                <w:szCs w:val="28"/>
              </w:rPr>
            </w:pPr>
          </w:p>
        </w:tc>
        <w:tc>
          <w:tcPr>
            <w:tcW w:w="4536" w:type="dxa"/>
            <w:shd w:val="clear" w:color="auto" w:fill="auto"/>
          </w:tcPr>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jc w:val="both"/>
              <w:rPr>
                <w:rFonts w:eastAsia="Calibri"/>
                <w:b/>
                <w:sz w:val="28"/>
                <w:szCs w:val="28"/>
              </w:rPr>
            </w:pPr>
            <w:r w:rsidRPr="00071DCC">
              <w:rPr>
                <w:rFonts w:eastAsia="Calibri"/>
                <w:b/>
                <w:sz w:val="28"/>
                <w:szCs w:val="28"/>
              </w:rPr>
              <w:t xml:space="preserve">Временно </w:t>
            </w:r>
            <w:proofErr w:type="gramStart"/>
            <w:r w:rsidRPr="00071DCC">
              <w:rPr>
                <w:rFonts w:eastAsia="Calibri"/>
                <w:b/>
                <w:sz w:val="28"/>
                <w:szCs w:val="28"/>
              </w:rPr>
              <w:t>исполняющая</w:t>
            </w:r>
            <w:proofErr w:type="gramEnd"/>
            <w:r w:rsidRPr="00071DCC">
              <w:rPr>
                <w:rFonts w:eastAsia="Calibri"/>
                <w:b/>
                <w:sz w:val="28"/>
                <w:szCs w:val="28"/>
              </w:rPr>
              <w:t xml:space="preserve"> полномочия Главы сельского поселения Караул </w:t>
            </w:r>
          </w:p>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p>
          <w:p w:rsidR="00624B85" w:rsidRPr="00071DCC" w:rsidRDefault="00624B85" w:rsidP="00624B85">
            <w:pPr>
              <w:autoSpaceDE w:val="0"/>
              <w:autoSpaceDN w:val="0"/>
              <w:adjustRightInd w:val="0"/>
              <w:rPr>
                <w:rFonts w:eastAsia="Calibri"/>
                <w:b/>
                <w:sz w:val="28"/>
                <w:szCs w:val="28"/>
              </w:rPr>
            </w:pPr>
            <w:r w:rsidRPr="00071DCC">
              <w:rPr>
                <w:rFonts w:eastAsia="Calibri"/>
                <w:b/>
                <w:sz w:val="28"/>
                <w:szCs w:val="28"/>
              </w:rPr>
              <w:t>____________   Н.Б. Гурина</w:t>
            </w:r>
          </w:p>
        </w:tc>
      </w:tr>
    </w:tbl>
    <w:p w:rsidR="00624B85" w:rsidRDefault="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Pr>
        <w:tabs>
          <w:tab w:val="left" w:pos="1290"/>
        </w:tabs>
      </w:pPr>
      <w:r>
        <w:tab/>
      </w:r>
    </w:p>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Pr="00624B85" w:rsidRDefault="00624B85" w:rsidP="00624B85"/>
    <w:p w:rsidR="00624B85" w:rsidRDefault="00624B85" w:rsidP="00624B85"/>
    <w:p w:rsidR="00624B85" w:rsidRPr="00624B85" w:rsidRDefault="00624B85" w:rsidP="00624B85"/>
    <w:p w:rsidR="00624B85" w:rsidRPr="00624B85" w:rsidRDefault="00624B85" w:rsidP="00624B85"/>
    <w:p w:rsidR="00624B85" w:rsidRPr="00624B85" w:rsidRDefault="00624B85" w:rsidP="00624B85"/>
    <w:p w:rsidR="008F7C02" w:rsidRDefault="008F7C02" w:rsidP="00624B85">
      <w:pPr>
        <w:tabs>
          <w:tab w:val="left" w:pos="990"/>
        </w:tabs>
        <w:sectPr w:rsidR="008F7C02" w:rsidSect="00790204">
          <w:pgSz w:w="11906" w:h="16838"/>
          <w:pgMar w:top="1134" w:right="850" w:bottom="1134" w:left="1701" w:header="708" w:footer="708" w:gutter="0"/>
          <w:pgNumType w:start="0"/>
          <w:cols w:space="708"/>
          <w:titlePg/>
          <w:docGrid w:linePitch="360"/>
        </w:sectPr>
      </w:pPr>
    </w:p>
    <w:p w:rsidR="00005B1F" w:rsidRPr="00005B1F" w:rsidRDefault="00005B1F" w:rsidP="00284B87">
      <w:pPr>
        <w:ind w:left="6379"/>
        <w:jc w:val="both"/>
      </w:pPr>
      <w:r w:rsidRPr="00005B1F">
        <w:lastRenderedPageBreak/>
        <w:t>Приложение</w:t>
      </w:r>
    </w:p>
    <w:p w:rsidR="00005B1F" w:rsidRPr="00005B1F" w:rsidRDefault="00005B1F" w:rsidP="00284B87">
      <w:pPr>
        <w:ind w:left="6379"/>
        <w:jc w:val="both"/>
      </w:pPr>
      <w:r w:rsidRPr="00005B1F">
        <w:t xml:space="preserve">к Решению Караульского сельского Совета депутатов </w:t>
      </w:r>
    </w:p>
    <w:p w:rsidR="00005B1F" w:rsidRPr="00005B1F" w:rsidRDefault="00F73260" w:rsidP="00284B87">
      <w:pPr>
        <w:ind w:left="6379"/>
        <w:jc w:val="both"/>
      </w:pPr>
      <w:r>
        <w:t>от</w:t>
      </w:r>
      <w:r w:rsidR="000C1AFD">
        <w:t xml:space="preserve"> </w:t>
      </w:r>
      <w:bookmarkStart w:id="0" w:name="_GoBack"/>
      <w:bookmarkEnd w:id="0"/>
      <w:r>
        <w:t>28.04.2023г. № 1215</w:t>
      </w:r>
    </w:p>
    <w:p w:rsidR="008F7C02" w:rsidRPr="00005B1F" w:rsidRDefault="008F7C02" w:rsidP="00284B87">
      <w:pPr>
        <w:tabs>
          <w:tab w:val="left" w:pos="990"/>
        </w:tabs>
        <w:ind w:left="6379"/>
        <w:jc w:val="both"/>
      </w:pPr>
    </w:p>
    <w:p w:rsidR="008F7C02" w:rsidRDefault="008F7C02" w:rsidP="008F7C02">
      <w:pPr>
        <w:tabs>
          <w:tab w:val="left" w:pos="990"/>
        </w:tabs>
      </w:pPr>
    </w:p>
    <w:p w:rsidR="008F7C02" w:rsidRPr="00213D58" w:rsidRDefault="008F7C02" w:rsidP="008F7C02">
      <w:pPr>
        <w:tabs>
          <w:tab w:val="left" w:pos="990"/>
        </w:tabs>
        <w:jc w:val="center"/>
        <w:rPr>
          <w:b/>
        </w:rPr>
      </w:pPr>
      <w:r w:rsidRPr="00213D58">
        <w:rPr>
          <w:b/>
        </w:rPr>
        <w:t>Положение о муниципальном жилищном контроле</w:t>
      </w:r>
    </w:p>
    <w:p w:rsidR="008F7C02" w:rsidRPr="00213D58" w:rsidRDefault="008F7C02" w:rsidP="008F7C02">
      <w:pPr>
        <w:tabs>
          <w:tab w:val="left" w:pos="990"/>
        </w:tabs>
        <w:jc w:val="center"/>
        <w:rPr>
          <w:b/>
        </w:rPr>
      </w:pPr>
    </w:p>
    <w:p w:rsidR="008F7C02" w:rsidRPr="00213D58" w:rsidRDefault="008F7C02" w:rsidP="008F7C02">
      <w:pPr>
        <w:tabs>
          <w:tab w:val="left" w:pos="990"/>
        </w:tabs>
        <w:jc w:val="center"/>
        <w:rPr>
          <w:b/>
        </w:rPr>
      </w:pPr>
      <w:r w:rsidRPr="00213D58">
        <w:rPr>
          <w:b/>
        </w:rPr>
        <w:t>Общие положения</w:t>
      </w:r>
    </w:p>
    <w:p w:rsidR="008F7C02" w:rsidRDefault="008F7C02" w:rsidP="008F7C02">
      <w:pPr>
        <w:tabs>
          <w:tab w:val="left" w:pos="990"/>
        </w:tabs>
      </w:pPr>
    </w:p>
    <w:p w:rsidR="008F7C02" w:rsidRDefault="008F7C02" w:rsidP="008F7C02">
      <w:pPr>
        <w:tabs>
          <w:tab w:val="left" w:pos="990"/>
        </w:tabs>
        <w:ind w:firstLine="567"/>
        <w:jc w:val="both"/>
      </w:pPr>
      <w:r>
        <w:t xml:space="preserve">1. Настоящее Положение устанавливает порядок осуществления муниципального жилищного контроля (далее – муниципальный контроль) на территории муниципального образования </w:t>
      </w:r>
      <w:r w:rsidR="00961E8D">
        <w:t>сельское поселение Караул</w:t>
      </w:r>
      <w:r w:rsidR="00F5749A">
        <w:t>Таймырского Долгано-Ненецкого муниципального района Красноярского края</w:t>
      </w:r>
      <w:r w:rsidR="00961E8D">
        <w:t>.</w:t>
      </w:r>
    </w:p>
    <w:p w:rsidR="008F7C02" w:rsidRDefault="008F7C02" w:rsidP="008F7C02">
      <w:pPr>
        <w:tabs>
          <w:tab w:val="left" w:pos="990"/>
        </w:tabs>
        <w:ind w:firstLine="567"/>
        <w:jc w:val="both"/>
      </w:pPr>
      <w: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8F7C02" w:rsidRDefault="008F7C02" w:rsidP="008F7C02">
      <w:pPr>
        <w:tabs>
          <w:tab w:val="left" w:pos="990"/>
        </w:tabs>
        <w:ind w:firstLine="567"/>
        <w:jc w:val="both"/>
      </w:pPr>
      <w:r>
        <w:t>2. Предметом  муниципального контроля является соблюдение юридическими лицами, индивидуальными предпринимателями и гражданами обязательных требований в отношении муниципального жилищного фонда (далее – обязательных требований), а именно:</w:t>
      </w:r>
    </w:p>
    <w:p w:rsidR="008F7C02" w:rsidRDefault="008F7C02" w:rsidP="008F7C02">
      <w:pPr>
        <w:tabs>
          <w:tab w:val="left" w:pos="990"/>
        </w:tabs>
        <w:ind w:firstLine="567"/>
        <w:jc w:val="both"/>
      </w:pPr>
      <w:proofErr w:type="gramStart"/>
      <w: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в жилое в многоквартирном доме, порядку осуществления перепланировки и (или) переустройства помещений в многоквартирном доме; </w:t>
      </w:r>
      <w:proofErr w:type="gramEnd"/>
    </w:p>
    <w:p w:rsidR="008F7C02" w:rsidRDefault="008F7C02" w:rsidP="008F7C02">
      <w:pPr>
        <w:tabs>
          <w:tab w:val="left" w:pos="990"/>
        </w:tabs>
        <w:ind w:firstLine="567"/>
        <w:jc w:val="both"/>
      </w:pPr>
      <w:r>
        <w:t xml:space="preserve">2) требований к формированию фондов капитального ремонта; </w:t>
      </w:r>
    </w:p>
    <w:p w:rsidR="00624B85" w:rsidRDefault="008F7C02" w:rsidP="008F7C02">
      <w:pPr>
        <w:tabs>
          <w:tab w:val="left" w:pos="990"/>
        </w:tabs>
        <w:ind w:firstLine="567"/>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F7C02" w:rsidRDefault="008F7C02" w:rsidP="008F7C02">
      <w:pPr>
        <w:tabs>
          <w:tab w:val="left" w:pos="990"/>
        </w:tabs>
        <w:ind w:firstLine="567"/>
        <w:jc w:val="both"/>
      </w:pPr>
      <w:r w:rsidRPr="008F7C02">
        <w:t>4) требований к предоставлению коммунальных услуг собственникам и пользователям помещений в многоквартирных домах и жилых домов</w:t>
      </w:r>
      <w:r>
        <w:t>;</w:t>
      </w:r>
    </w:p>
    <w:p w:rsidR="00DF2168" w:rsidRDefault="00DF2168" w:rsidP="00DF2168">
      <w:pPr>
        <w:tabs>
          <w:tab w:val="left" w:pos="990"/>
        </w:tabs>
        <w:ind w:firstLine="567"/>
        <w:jc w:val="both"/>
      </w:pPr>
      <w: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F2168" w:rsidRDefault="00DF2168" w:rsidP="00DF2168">
      <w:pPr>
        <w:tabs>
          <w:tab w:val="left" w:pos="990"/>
        </w:tabs>
        <w:ind w:firstLine="567"/>
        <w:jc w:val="both"/>
      </w:pPr>
      <w:r>
        <w:t>6) правил содержания общего имущества в многоквартирном доме  и правил изменения размера платы за содержание жилого помещения;</w:t>
      </w:r>
    </w:p>
    <w:p w:rsidR="00DF2168" w:rsidRDefault="00DF2168" w:rsidP="00DF2168">
      <w:pPr>
        <w:tabs>
          <w:tab w:val="left" w:pos="990"/>
        </w:tabs>
        <w:ind w:firstLine="567"/>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DF2168" w:rsidRDefault="00DF2168" w:rsidP="00DF2168">
      <w:pPr>
        <w:tabs>
          <w:tab w:val="left" w:pos="990"/>
        </w:tabs>
        <w:ind w:firstLine="567"/>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DF2168" w:rsidRDefault="00DF2168" w:rsidP="00DF2168">
      <w:pPr>
        <w:tabs>
          <w:tab w:val="left" w:pos="990"/>
        </w:tabs>
        <w:ind w:firstLine="567"/>
        <w:jc w:val="both"/>
      </w:pPr>
      <w:r>
        <w:t xml:space="preserve">9) требований к порядку размещения </w:t>
      </w:r>
      <w:proofErr w:type="spellStart"/>
      <w:r>
        <w:t>ресурсоснабжающими</w:t>
      </w:r>
      <w:proofErr w:type="spellEnd"/>
      <w:r>
        <w:t xml:space="preserve"> организациями, лицами, осуществляющими деятельность по управлению многоквартирными домам, информации в системе;</w:t>
      </w:r>
    </w:p>
    <w:p w:rsidR="00DF2168" w:rsidRDefault="00DF2168" w:rsidP="00DF2168">
      <w:pPr>
        <w:tabs>
          <w:tab w:val="left" w:pos="990"/>
        </w:tabs>
        <w:ind w:firstLine="567"/>
        <w:jc w:val="both"/>
      </w:pPr>
      <w:r>
        <w:lastRenderedPageBreak/>
        <w:t>10) требований к обеспечению доступности для инвалидов помещений  в многоквартирных домах;</w:t>
      </w:r>
    </w:p>
    <w:p w:rsidR="00DF2168" w:rsidRDefault="00DF2168" w:rsidP="00DF2168">
      <w:pPr>
        <w:tabs>
          <w:tab w:val="left" w:pos="990"/>
        </w:tabs>
        <w:ind w:firstLine="567"/>
        <w:jc w:val="both"/>
      </w:pPr>
      <w:r>
        <w:t xml:space="preserve">11) требований к предоставлению жилых помещений в наемных домах социального использования.   </w:t>
      </w:r>
    </w:p>
    <w:p w:rsidR="00DF2168" w:rsidRDefault="00DF2168" w:rsidP="00DF2168">
      <w:pPr>
        <w:tabs>
          <w:tab w:val="left" w:pos="990"/>
        </w:tabs>
        <w:ind w:firstLine="567"/>
        <w:jc w:val="both"/>
      </w:pPr>
      <w:r>
        <w:t xml:space="preserve">3. Муниципальный контроль осуществляется </w:t>
      </w:r>
      <w:r w:rsidR="009D0BD2">
        <w:t>Администрацией сельского поселения Караул</w:t>
      </w:r>
      <w:r w:rsidR="008D030A">
        <w:t xml:space="preserve"> (далее – Администрация)</w:t>
      </w:r>
      <w:r>
        <w:t>.</w:t>
      </w:r>
    </w:p>
    <w:p w:rsidR="001536D3" w:rsidRDefault="00DF2168" w:rsidP="00DF2168">
      <w:pPr>
        <w:tabs>
          <w:tab w:val="left" w:pos="990"/>
        </w:tabs>
        <w:ind w:firstLine="567"/>
        <w:jc w:val="both"/>
      </w:pPr>
      <w:r>
        <w:t xml:space="preserve">4. Должностными лицами, уполномоченными осуществлять муниципальный контроль от имени </w:t>
      </w:r>
      <w:r w:rsidR="001536D3">
        <w:t>Администрации</w:t>
      </w:r>
      <w:r>
        <w:t>, являются</w:t>
      </w:r>
      <w:r w:rsidR="001536D3">
        <w:t>:</w:t>
      </w:r>
    </w:p>
    <w:p w:rsidR="001536D3" w:rsidRDefault="001536D3" w:rsidP="001536D3">
      <w:pPr>
        <w:tabs>
          <w:tab w:val="left" w:pos="990"/>
        </w:tabs>
        <w:ind w:firstLine="567"/>
        <w:jc w:val="both"/>
      </w:pPr>
      <w:r>
        <w:t>1) Глава сельского поселения Караул (</w:t>
      </w:r>
      <w:r w:rsidR="009418E5">
        <w:t>З</w:t>
      </w:r>
      <w:r>
        <w:t>аместитель Главы сельского поселения Караул);</w:t>
      </w:r>
    </w:p>
    <w:p w:rsidR="001536D3" w:rsidRDefault="001536D3" w:rsidP="001536D3">
      <w:pPr>
        <w:tabs>
          <w:tab w:val="left" w:pos="990"/>
        </w:tabs>
        <w:ind w:firstLine="567"/>
        <w:jc w:val="both"/>
      </w:pPr>
      <w:r>
        <w:t>2) Начальник отдела ЖКХ, строительства и имущественных отношений Администрации сельского поселения Караул</w:t>
      </w:r>
      <w:r w:rsidR="00E5275D">
        <w:t>;</w:t>
      </w:r>
    </w:p>
    <w:p w:rsidR="00DF2168" w:rsidRDefault="001536D3" w:rsidP="001536D3">
      <w:pPr>
        <w:tabs>
          <w:tab w:val="left" w:pos="990"/>
        </w:tabs>
        <w:ind w:firstLine="567"/>
        <w:jc w:val="both"/>
      </w:pPr>
      <w:r>
        <w:t>3) Специалист 1 категории отдела ЖКХ, строительства и имущественных отношений Администрации сельского поселения Караул (далее – Инспекторы).</w:t>
      </w:r>
    </w:p>
    <w:p w:rsidR="001536D3" w:rsidRDefault="00DF2168" w:rsidP="00DF2168">
      <w:pPr>
        <w:tabs>
          <w:tab w:val="left" w:pos="990"/>
        </w:tabs>
        <w:ind w:firstLine="567"/>
        <w:jc w:val="both"/>
      </w:pPr>
      <w:r>
        <w:t xml:space="preserve">Должностными лицами, уполномоченными на принятие решения о проведении контрольных мероприятий, являются: </w:t>
      </w:r>
    </w:p>
    <w:p w:rsidR="001536D3" w:rsidRDefault="001536D3" w:rsidP="001536D3">
      <w:pPr>
        <w:tabs>
          <w:tab w:val="left" w:pos="990"/>
        </w:tabs>
        <w:ind w:firstLine="567"/>
        <w:jc w:val="both"/>
      </w:pPr>
      <w:r>
        <w:t>1) Глава сельского поселения Караул (</w:t>
      </w:r>
      <w:r w:rsidR="009418E5">
        <w:t>З</w:t>
      </w:r>
      <w:r>
        <w:t>аместитель Главы сельского поселения Караул);</w:t>
      </w:r>
    </w:p>
    <w:p w:rsidR="00DF2168" w:rsidRDefault="001536D3" w:rsidP="001536D3">
      <w:pPr>
        <w:tabs>
          <w:tab w:val="left" w:pos="990"/>
        </w:tabs>
        <w:ind w:firstLine="567"/>
        <w:jc w:val="both"/>
      </w:pPr>
      <w:r>
        <w:t>2) Начальник отдела ЖКХ, строительства и имущественных отношений Администрации сельского поселения Караул.</w:t>
      </w:r>
    </w:p>
    <w:p w:rsidR="00DF2168" w:rsidRDefault="00DF2168" w:rsidP="00DF2168">
      <w:pPr>
        <w:tabs>
          <w:tab w:val="left" w:pos="990"/>
        </w:tabs>
        <w:ind w:firstLine="567"/>
        <w:jc w:val="both"/>
      </w:pPr>
      <w:r>
        <w:t>5. Инспекторы, при осуществлении муниципального контроля, имеют права, обязанности и несут ответственность в соответствии с Федеральным законом от 31</w:t>
      </w:r>
      <w:r w:rsidR="00213D58">
        <w:t xml:space="preserve"> июля </w:t>
      </w:r>
      <w:r>
        <w:t xml:space="preserve">2020 </w:t>
      </w:r>
      <w:r w:rsidR="00F54894">
        <w:t>года</w:t>
      </w:r>
      <w:r>
        <w:t>№ 248-ФЗ «О государственном контроле (надзоре)  и муниципальном контроле в Российской Федерации» и иными федеральными законами.</w:t>
      </w:r>
    </w:p>
    <w:p w:rsidR="00DF2168" w:rsidRDefault="00DF2168" w:rsidP="00DF2168">
      <w:pPr>
        <w:tabs>
          <w:tab w:val="left" w:pos="990"/>
        </w:tabs>
        <w:ind w:firstLine="567"/>
        <w:jc w:val="both"/>
      </w:pPr>
      <w:r>
        <w:t xml:space="preserve">6. Муниципальный контроль осуществляется в отношении юридических лиц, индивидуальных предпринимателей и граждан (далее - контролируемые лица). </w:t>
      </w:r>
    </w:p>
    <w:p w:rsidR="00DF2168" w:rsidRDefault="00DF2168" w:rsidP="00DF2168">
      <w:pPr>
        <w:tabs>
          <w:tab w:val="left" w:pos="990"/>
        </w:tabs>
        <w:ind w:firstLine="567"/>
        <w:jc w:val="both"/>
      </w:pPr>
      <w:r>
        <w:t>7. Объектами муниципального контроля являются:</w:t>
      </w:r>
    </w:p>
    <w:p w:rsidR="00DF2168" w:rsidRDefault="00DF2168" w:rsidP="00DF2168">
      <w:pPr>
        <w:tabs>
          <w:tab w:val="left" w:pos="990"/>
        </w:tabs>
        <w:ind w:firstLine="567"/>
        <w:jc w:val="both"/>
      </w:pPr>
      <w: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DF2168" w:rsidRDefault="00DF2168" w:rsidP="00DF2168">
      <w:pPr>
        <w:tabs>
          <w:tab w:val="left" w:pos="990"/>
        </w:tabs>
        <w:ind w:firstLine="567"/>
        <w:jc w:val="both"/>
      </w:pPr>
      <w:r>
        <w:t>2) результаты деятельности контролируемых лиц, в том числе работы  и услуги, к которым предъявляются обязательные требования;</w:t>
      </w:r>
    </w:p>
    <w:p w:rsidR="00DF2168" w:rsidRDefault="00DF2168" w:rsidP="00DF2168">
      <w:pPr>
        <w:tabs>
          <w:tab w:val="left" w:pos="990"/>
        </w:tabs>
        <w:ind w:firstLine="567"/>
        <w:jc w:val="both"/>
      </w:pPr>
      <w:r>
        <w:t>3) здания, помещения,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DF2168" w:rsidRDefault="00DF2168" w:rsidP="00DF2168">
      <w:pPr>
        <w:tabs>
          <w:tab w:val="left" w:pos="990"/>
        </w:tabs>
        <w:ind w:firstLine="567"/>
        <w:jc w:val="both"/>
      </w:pPr>
      <w:r>
        <w:t xml:space="preserve">8. </w:t>
      </w:r>
      <w:r w:rsidR="008D030A" w:rsidRPr="008D030A">
        <w:t xml:space="preserve">Администрация </w:t>
      </w:r>
      <w:r>
        <w:t xml:space="preserve">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w:t>
      </w:r>
      <w:r w:rsidR="00F54894">
        <w:t>А</w:t>
      </w:r>
      <w:r>
        <w:t xml:space="preserve">дминистрацией. </w:t>
      </w:r>
      <w:r w:rsidR="008D030A">
        <w:t>А</w:t>
      </w:r>
      <w:r>
        <w:t xml:space="preserve">дминистрация обеспечивает актуальность сведений об объектах контроля в журнале учета объектов контроля. </w:t>
      </w:r>
    </w:p>
    <w:p w:rsidR="008F7C02" w:rsidRDefault="00DF2168" w:rsidP="00DF2168">
      <w:pPr>
        <w:tabs>
          <w:tab w:val="left" w:pos="990"/>
        </w:tabs>
        <w:ind w:firstLine="567"/>
        <w:jc w:val="both"/>
      </w:pPr>
      <w:r>
        <w:t xml:space="preserve">При сборе, обработке, анализе и учете сведений об объектах контроля для целей их учета </w:t>
      </w:r>
      <w:r w:rsidR="008D030A">
        <w:t>А</w:t>
      </w:r>
      <w:r>
        <w:t>дминистрация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2A08EE" w:rsidRDefault="002A08EE" w:rsidP="002A08EE">
      <w:pPr>
        <w:tabs>
          <w:tab w:val="left" w:pos="990"/>
        </w:tabs>
        <w:ind w:firstLine="567"/>
        <w:jc w:val="both"/>
      </w:pPr>
      <w: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w:t>
      </w:r>
      <w:r w:rsidR="00572DC1">
        <w:t>,</w:t>
      </w:r>
      <w:r>
        <w:t xml:space="preserve"> если соответствующие сведения, документы содержатся в государственных или муниципальных информационных ресурсах.</w:t>
      </w:r>
    </w:p>
    <w:p w:rsidR="002A08EE" w:rsidRDefault="002A08EE" w:rsidP="002A08EE">
      <w:pPr>
        <w:tabs>
          <w:tab w:val="left" w:pos="990"/>
        </w:tabs>
        <w:ind w:firstLine="567"/>
        <w:jc w:val="both"/>
      </w:pPr>
      <w:r>
        <w:t>9.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w:t>
      </w:r>
      <w:r w:rsidR="00213D58">
        <w:t xml:space="preserve">жения Федерального закона от 31 июля </w:t>
      </w:r>
      <w:r w:rsidRPr="00AD662A">
        <w:t>2020</w:t>
      </w:r>
      <w:r w:rsidR="00AD662A">
        <w:t xml:space="preserve"> года </w:t>
      </w:r>
      <w:r>
        <w:t xml:space="preserve">№ 248-ФЗ «О </w:t>
      </w:r>
      <w:r>
        <w:lastRenderedPageBreak/>
        <w:t>государственном контроле (надзоре) и муниципальном контроле в Российской Федерации».</w:t>
      </w:r>
    </w:p>
    <w:p w:rsidR="002A08EE" w:rsidRDefault="002A08EE" w:rsidP="002A08EE">
      <w:pPr>
        <w:tabs>
          <w:tab w:val="left" w:pos="990"/>
        </w:tabs>
        <w:ind w:firstLine="567"/>
        <w:jc w:val="both"/>
      </w:pPr>
    </w:p>
    <w:p w:rsidR="002A08EE" w:rsidRPr="00D635E4" w:rsidRDefault="002A08EE" w:rsidP="00D635E4">
      <w:pPr>
        <w:tabs>
          <w:tab w:val="left" w:pos="990"/>
        </w:tabs>
        <w:ind w:firstLine="567"/>
        <w:jc w:val="center"/>
        <w:rPr>
          <w:b/>
        </w:rPr>
      </w:pPr>
      <w:r w:rsidRPr="00D635E4">
        <w:rPr>
          <w:b/>
        </w:rPr>
        <w:t>Управление рисками причинения вреда (ущерба) охраняемым законом ценностям при осуществлении муниципального контроля</w:t>
      </w:r>
    </w:p>
    <w:p w:rsidR="002A08EE" w:rsidRDefault="002A08EE" w:rsidP="002A08EE">
      <w:pPr>
        <w:tabs>
          <w:tab w:val="left" w:pos="990"/>
        </w:tabs>
        <w:ind w:firstLine="567"/>
        <w:jc w:val="both"/>
      </w:pPr>
    </w:p>
    <w:p w:rsidR="002A08EE" w:rsidRDefault="00655F76" w:rsidP="002A08EE">
      <w:pPr>
        <w:tabs>
          <w:tab w:val="left" w:pos="990"/>
        </w:tabs>
        <w:ind w:firstLine="567"/>
        <w:jc w:val="both"/>
      </w:pPr>
      <w:r>
        <w:t xml:space="preserve">10. </w:t>
      </w:r>
      <w:r w:rsidR="002A08EE">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w:t>
      </w:r>
      <w:r>
        <w:t xml:space="preserve">ных требований), интенсивность </w:t>
      </w:r>
      <w:r w:rsidR="002A08EE">
        <w:t>и результаты.</w:t>
      </w:r>
    </w:p>
    <w:p w:rsidR="002A08EE" w:rsidRDefault="002A08EE" w:rsidP="002A08EE">
      <w:pPr>
        <w:tabs>
          <w:tab w:val="left" w:pos="990"/>
        </w:tabs>
        <w:ind w:firstLine="567"/>
        <w:jc w:val="both"/>
      </w:pPr>
      <w:r>
        <w:t xml:space="preserve"> 11.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2A08EE" w:rsidRDefault="002A08EE" w:rsidP="002A08EE">
      <w:pPr>
        <w:tabs>
          <w:tab w:val="left" w:pos="990"/>
        </w:tabs>
        <w:ind w:firstLine="567"/>
        <w:jc w:val="both"/>
      </w:pPr>
    </w:p>
    <w:p w:rsidR="002A08EE" w:rsidRDefault="00655F76" w:rsidP="00655F76">
      <w:pPr>
        <w:tabs>
          <w:tab w:val="left" w:pos="567"/>
        </w:tabs>
        <w:jc w:val="both"/>
      </w:pPr>
      <w:r>
        <w:tab/>
        <w:t xml:space="preserve">- </w:t>
      </w:r>
      <w:r w:rsidR="002A08EE">
        <w:t>высокий риск;</w:t>
      </w:r>
    </w:p>
    <w:p w:rsidR="00D635E4" w:rsidRDefault="00655F76" w:rsidP="002A08EE">
      <w:pPr>
        <w:tabs>
          <w:tab w:val="left" w:pos="990"/>
        </w:tabs>
        <w:ind w:firstLine="567"/>
        <w:jc w:val="both"/>
      </w:pPr>
      <w:r>
        <w:t xml:space="preserve">- </w:t>
      </w:r>
      <w:r w:rsidR="002A08EE">
        <w:t>средний риск</w:t>
      </w:r>
      <w:r w:rsidR="003963FE">
        <w:t>;</w:t>
      </w:r>
    </w:p>
    <w:p w:rsidR="003963FE" w:rsidRDefault="00655F76" w:rsidP="003963FE">
      <w:pPr>
        <w:ind w:firstLine="567"/>
      </w:pPr>
      <w:r>
        <w:t xml:space="preserve">- </w:t>
      </w:r>
      <w:r w:rsidR="003963FE">
        <w:t>умеренный риск;</w:t>
      </w:r>
    </w:p>
    <w:p w:rsidR="003963FE" w:rsidRDefault="00655F76" w:rsidP="003963FE">
      <w:pPr>
        <w:ind w:firstLine="567"/>
      </w:pPr>
      <w:r>
        <w:t xml:space="preserve">- </w:t>
      </w:r>
      <w:r w:rsidR="003963FE">
        <w:t>низкий риск.</w:t>
      </w:r>
    </w:p>
    <w:p w:rsidR="003963FE" w:rsidRDefault="003963FE" w:rsidP="003963FE"/>
    <w:p w:rsidR="00572DC1" w:rsidRDefault="003963FE" w:rsidP="00572DC1">
      <w:pPr>
        <w:ind w:firstLine="567"/>
        <w:jc w:val="both"/>
      </w:pPr>
      <w:r>
        <w:t xml:space="preserve">12. Критерии отнесения объектов контроля к категориям риска в рамках осуществления муниципального контроля установлены приложением № 1 к настоящему Положению. </w:t>
      </w:r>
    </w:p>
    <w:p w:rsidR="003963FE" w:rsidRDefault="003963FE" w:rsidP="003963FE">
      <w:pPr>
        <w:ind w:firstLine="567"/>
        <w:jc w:val="both"/>
      </w:pPr>
      <w:r>
        <w:t xml:space="preserve">Отнесение объектов муниципального контроля к категориям риска осуществляется решением </w:t>
      </w:r>
      <w:r w:rsidR="008211CD">
        <w:t>А</w:t>
      </w:r>
      <w:r>
        <w:t>дминистрации.</w:t>
      </w:r>
    </w:p>
    <w:p w:rsidR="003963FE" w:rsidRDefault="003963FE" w:rsidP="003963FE">
      <w:pPr>
        <w:ind w:firstLine="567"/>
        <w:jc w:val="both"/>
      </w:pPr>
      <w:r>
        <w:t>В случае</w:t>
      </w:r>
      <w:proofErr w:type="gramStart"/>
      <w:r>
        <w:t>,</w:t>
      </w:r>
      <w:proofErr w:type="gramEnd"/>
      <w:r>
        <w:t xml:space="preserve"> если объект контроля не отнесен к определенной категории риска, он считается отнесенным к категории низкого риска.</w:t>
      </w:r>
    </w:p>
    <w:p w:rsidR="003963FE" w:rsidRDefault="003963FE" w:rsidP="003963FE">
      <w:pPr>
        <w:ind w:firstLine="567"/>
        <w:jc w:val="both"/>
      </w:pPr>
      <w:r>
        <w:t>Решение об отнесении объекта муниципального контроля к категории риска, решение об изменении категории принимается должностным лицом, уполномоченным на принятие решения об отнесении объекта муниципального контроля к соответствующей категории риска.</w:t>
      </w:r>
    </w:p>
    <w:p w:rsidR="003963FE" w:rsidRDefault="003963FE" w:rsidP="003963FE">
      <w:pPr>
        <w:ind w:firstLine="567"/>
        <w:jc w:val="both"/>
      </w:pPr>
      <w:r>
        <w:t>Отнесение объекта контроля к одной из категорий риска осуществляется ежегодно на основе сопоставления его характеристик с утвержденными критериями риска.</w:t>
      </w:r>
    </w:p>
    <w:p w:rsidR="003963FE" w:rsidRDefault="008211CD" w:rsidP="003963FE">
      <w:pPr>
        <w:ind w:firstLine="567"/>
        <w:jc w:val="both"/>
      </w:pPr>
      <w:r>
        <w:t>А</w:t>
      </w:r>
      <w:r w:rsidR="003963FE">
        <w:t>дминистрация в течение 5 рабочих дней со дня поступления сведений о соответствии объекта контроля критериям риска иной категории риска либо об изменении критериев риска должна принять решение об изменении категории риска указанного объекта контроля.</w:t>
      </w:r>
    </w:p>
    <w:p w:rsidR="003963FE" w:rsidRDefault="003963FE" w:rsidP="003963FE">
      <w:pPr>
        <w:ind w:firstLine="567"/>
        <w:jc w:val="both"/>
      </w:pPr>
      <w:r>
        <w:t xml:space="preserve">13. </w:t>
      </w:r>
      <w:r w:rsidR="008211CD">
        <w:t>А</w:t>
      </w:r>
      <w:r>
        <w:t>дминистрация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основе решения об отнесении объектов муниципального контроляк соответствующим категориям риска.</w:t>
      </w:r>
    </w:p>
    <w:p w:rsidR="003963FE" w:rsidRPr="00572DC1" w:rsidRDefault="003963FE" w:rsidP="003963FE">
      <w:pPr>
        <w:ind w:firstLine="567"/>
        <w:jc w:val="both"/>
      </w:pPr>
      <w:r w:rsidRPr="00572DC1">
        <w:t>Перечень содержит следующую информацию:</w:t>
      </w:r>
    </w:p>
    <w:p w:rsidR="003963FE" w:rsidRDefault="003963FE" w:rsidP="003963FE">
      <w:pPr>
        <w:ind w:firstLine="567"/>
        <w:jc w:val="both"/>
      </w:pPr>
      <w: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3963FE" w:rsidRDefault="003963FE" w:rsidP="003963FE">
      <w:pPr>
        <w:ind w:firstLine="567"/>
        <w:jc w:val="both"/>
      </w:pPr>
      <w:r>
        <w:t>2) основной государственный регистрационный номер;</w:t>
      </w:r>
    </w:p>
    <w:p w:rsidR="003963FE" w:rsidRDefault="003963FE" w:rsidP="003963FE">
      <w:pPr>
        <w:ind w:firstLine="567"/>
        <w:jc w:val="both"/>
      </w:pPr>
      <w:r>
        <w:t>3) идентификационный номер налогоплательщика;</w:t>
      </w:r>
    </w:p>
    <w:p w:rsidR="003963FE" w:rsidRDefault="003963FE" w:rsidP="003963FE">
      <w:pPr>
        <w:ind w:firstLine="567"/>
        <w:jc w:val="both"/>
      </w:pPr>
      <w:r>
        <w:t>4) наименование объекта муниципального контроля (при наличии);</w:t>
      </w:r>
    </w:p>
    <w:p w:rsidR="003963FE" w:rsidRDefault="003963FE" w:rsidP="003963FE">
      <w:pPr>
        <w:ind w:firstLine="567"/>
        <w:jc w:val="both"/>
      </w:pPr>
      <w:r>
        <w:t>5) место нахождения объекта муниципального контроля;</w:t>
      </w:r>
    </w:p>
    <w:p w:rsidR="003963FE" w:rsidRDefault="003963FE" w:rsidP="003963FE">
      <w:pPr>
        <w:ind w:firstLine="567"/>
        <w:jc w:val="both"/>
      </w:pPr>
      <w: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3963FE" w:rsidRDefault="003963FE" w:rsidP="003963FE">
      <w:pPr>
        <w:ind w:firstLine="567"/>
        <w:jc w:val="both"/>
      </w:pPr>
      <w:r>
        <w:lastRenderedPageBreak/>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3963FE" w:rsidRDefault="003963FE" w:rsidP="003963FE">
      <w:pPr>
        <w:ind w:firstLine="567"/>
        <w:jc w:val="both"/>
      </w:pPr>
      <w:r>
        <w:t xml:space="preserve">На официальном сайте в сети «Интернет» </w:t>
      </w:r>
      <w:r w:rsidR="00FC7DAC" w:rsidRPr="00FC7DAC">
        <w:t>(www.karaul.city)</w:t>
      </w:r>
      <w:r>
        <w:t xml:space="preserve"> размещается и поддерживается в актуальном состоянии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3963FE" w:rsidRDefault="003963FE" w:rsidP="003963FE">
      <w:pPr>
        <w:ind w:firstLine="567"/>
        <w:jc w:val="both"/>
      </w:pPr>
      <w:r>
        <w:t xml:space="preserve">14. По запросам контролируемых лиц </w:t>
      </w:r>
      <w:r w:rsidR="00FC7DAC">
        <w:t>А</w:t>
      </w:r>
      <w:r>
        <w:t>дминистрация 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3963FE" w:rsidRDefault="003963FE" w:rsidP="003963FE">
      <w:pPr>
        <w:ind w:firstLine="567"/>
        <w:jc w:val="both"/>
      </w:pPr>
      <w:r>
        <w:t xml:space="preserve">15. Контролируемые лица вправе подать в </w:t>
      </w:r>
      <w:r w:rsidR="00FC7DAC">
        <w:t>А</w:t>
      </w:r>
      <w:r>
        <w:t>дминистрацию  в соответствии с их компетенцией заявление об изменении присвоенной ранее категории риска.</w:t>
      </w:r>
    </w:p>
    <w:p w:rsidR="003963FE" w:rsidRDefault="003963FE" w:rsidP="003963FE">
      <w:pPr>
        <w:ind w:firstLine="567"/>
        <w:jc w:val="both"/>
      </w:pPr>
      <w:r>
        <w:t>Отнесение объектов муниципального контроля к определенной категории риска, в том числе изменение ранее присвоенной объекту муниципального контроля категории риска, осуществляется соответствующим решением в соответствии с критериями отнесения объектов контроля к категориям риска согласно приложению № 1 к настоящему Положению.</w:t>
      </w:r>
    </w:p>
    <w:p w:rsidR="003963FE" w:rsidRDefault="003963FE" w:rsidP="00E14D19">
      <w:pPr>
        <w:ind w:firstLine="567"/>
        <w:jc w:val="both"/>
      </w:pPr>
      <w:r>
        <w:t>16.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w:t>
      </w:r>
      <w:r w:rsidR="00E14D19">
        <w:t xml:space="preserve">о контроля согласно приложению </w:t>
      </w:r>
      <w:r>
        <w:t xml:space="preserve">№ 2 к настоящему Положению. </w:t>
      </w:r>
    </w:p>
    <w:p w:rsidR="003963FE" w:rsidRDefault="003963FE" w:rsidP="003963FE">
      <w:pPr>
        <w:ind w:firstLine="567"/>
        <w:jc w:val="both"/>
      </w:pPr>
    </w:p>
    <w:p w:rsidR="003963FE" w:rsidRPr="00E14D19" w:rsidRDefault="003963FE" w:rsidP="00E14D19">
      <w:pPr>
        <w:ind w:firstLine="567"/>
        <w:jc w:val="center"/>
        <w:rPr>
          <w:b/>
        </w:rPr>
      </w:pPr>
      <w:r w:rsidRPr="00E14D19">
        <w:rPr>
          <w:b/>
        </w:rPr>
        <w:t>Профилактика рисков причинения вреда (ущерба) охраняемым законом ценностям при осуществлении муниципального контроля</w:t>
      </w:r>
    </w:p>
    <w:p w:rsidR="003963FE" w:rsidRDefault="003963FE" w:rsidP="003963FE">
      <w:pPr>
        <w:ind w:firstLine="567"/>
        <w:jc w:val="both"/>
      </w:pPr>
    </w:p>
    <w:p w:rsidR="003963FE" w:rsidRDefault="003963FE" w:rsidP="003963FE">
      <w:pPr>
        <w:ind w:firstLine="567"/>
        <w:jc w:val="both"/>
      </w:pPr>
      <w:r>
        <w:t xml:space="preserve">17. Профилактические мероприятия проводятся </w:t>
      </w:r>
      <w:r w:rsidR="0091452A">
        <w:t>А</w:t>
      </w:r>
      <w:r>
        <w:t>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приоритетными по отношению к проведению контрольных мероприятий.</w:t>
      </w:r>
    </w:p>
    <w:p w:rsidR="003963FE" w:rsidRDefault="003963FE" w:rsidP="003963FE">
      <w:pPr>
        <w:ind w:firstLine="567"/>
        <w:jc w:val="both"/>
      </w:pPr>
      <w:r>
        <w:t xml:space="preserve">18.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решением </w:t>
      </w:r>
      <w:r w:rsidR="00572DC1">
        <w:t>А</w:t>
      </w:r>
      <w:r>
        <w:t>дминистрации в соответствии с законодательство</w:t>
      </w:r>
      <w:r w:rsidR="00981CD6">
        <w:t>м (ч. 3, 4 ст. 44 ФЗ № 248-ФЗ)</w:t>
      </w:r>
      <w:r>
        <w:t>.</w:t>
      </w:r>
    </w:p>
    <w:p w:rsidR="003963FE" w:rsidRDefault="003963FE" w:rsidP="003963FE">
      <w:pPr>
        <w:ind w:firstLine="567"/>
        <w:jc w:val="both"/>
      </w:pPr>
      <w:r>
        <w:t>19. При осуществлении муниципального контроля могут проводиться следующие виды профилактических мероприятий:</w:t>
      </w:r>
    </w:p>
    <w:p w:rsidR="003963FE" w:rsidRDefault="003963FE" w:rsidP="003963FE">
      <w:pPr>
        <w:ind w:firstLine="567"/>
        <w:jc w:val="both"/>
      </w:pPr>
      <w:r>
        <w:t>1) информирование;</w:t>
      </w:r>
    </w:p>
    <w:p w:rsidR="003963FE" w:rsidRDefault="003963FE" w:rsidP="003963FE">
      <w:pPr>
        <w:ind w:firstLine="567"/>
        <w:jc w:val="both"/>
      </w:pPr>
      <w:r>
        <w:t>2) обобщение правоприменительной практики;</w:t>
      </w:r>
    </w:p>
    <w:p w:rsidR="003963FE" w:rsidRDefault="003963FE" w:rsidP="003963FE">
      <w:pPr>
        <w:ind w:firstLine="567"/>
        <w:jc w:val="both"/>
      </w:pPr>
      <w:r>
        <w:t>3) меры стимулирования добросовестности;</w:t>
      </w:r>
    </w:p>
    <w:p w:rsidR="003963FE" w:rsidRDefault="003963FE" w:rsidP="003963FE">
      <w:pPr>
        <w:ind w:firstLine="567"/>
        <w:jc w:val="both"/>
      </w:pPr>
      <w:r>
        <w:t>4) объявление предостережения;</w:t>
      </w:r>
    </w:p>
    <w:p w:rsidR="003963FE" w:rsidRDefault="003963FE" w:rsidP="003963FE">
      <w:pPr>
        <w:ind w:firstLine="567"/>
        <w:jc w:val="both"/>
      </w:pPr>
      <w:r>
        <w:t>5) консультирование;</w:t>
      </w:r>
    </w:p>
    <w:p w:rsidR="003963FE" w:rsidRDefault="003963FE" w:rsidP="003963FE">
      <w:pPr>
        <w:ind w:firstLine="567"/>
        <w:jc w:val="both"/>
      </w:pPr>
      <w:r>
        <w:t>6) профилактический визит;</w:t>
      </w:r>
    </w:p>
    <w:p w:rsidR="003963FE" w:rsidRDefault="003963FE" w:rsidP="003963FE">
      <w:pPr>
        <w:ind w:firstLine="567"/>
        <w:jc w:val="both"/>
      </w:pPr>
      <w:r>
        <w:t xml:space="preserve">7) </w:t>
      </w:r>
      <w:proofErr w:type="spellStart"/>
      <w:r>
        <w:t>самообследование</w:t>
      </w:r>
      <w:proofErr w:type="spellEnd"/>
      <w:r>
        <w:t>.</w:t>
      </w:r>
    </w:p>
    <w:p w:rsidR="003963FE" w:rsidRDefault="003963FE" w:rsidP="003963FE">
      <w:pPr>
        <w:ind w:firstLine="567"/>
        <w:jc w:val="both"/>
      </w:pPr>
      <w:r>
        <w:t xml:space="preserve">20. </w:t>
      </w:r>
      <w:proofErr w:type="gramStart"/>
      <w:r>
        <w:t>Информирование осуществляется посредством размещения сведений, предусмотренных частью 3 статьи 46 Федерального закона  от 31</w:t>
      </w:r>
      <w:r w:rsidR="00213D58">
        <w:t xml:space="preserve"> июля </w:t>
      </w:r>
      <w:r w:rsidRPr="00AD662A">
        <w:t>2020</w:t>
      </w:r>
      <w:r w:rsidR="00AD662A">
        <w:t xml:space="preserve">года </w:t>
      </w:r>
      <w:r>
        <w:t xml:space="preserve">№ 248-ФЗ «О государственном контроле (надзоре) и муниципальном контроле в Российской Федерации» на официальном сайте  в сети «Интернет» </w:t>
      </w:r>
      <w:r w:rsidR="00981CD6" w:rsidRPr="00981CD6">
        <w:t>(www.karaul.city)</w:t>
      </w:r>
      <w:r>
        <w:t xml:space="preserve">, </w:t>
      </w:r>
      <w:r w:rsidR="00981CD6">
        <w:t>в средствах массовой информации</w:t>
      </w:r>
      <w:r w:rsidR="00AB7C3B" w:rsidRPr="00AB7C3B">
        <w:t>, через личные кабинеты контролируемых лиц в государственных информационных системах (при их наличии) и в иных формах</w:t>
      </w:r>
      <w:r>
        <w:t>.</w:t>
      </w:r>
      <w:proofErr w:type="gramEnd"/>
    </w:p>
    <w:p w:rsidR="003963FE" w:rsidRDefault="003963FE" w:rsidP="003963FE">
      <w:pPr>
        <w:ind w:firstLine="567"/>
        <w:jc w:val="both"/>
      </w:pPr>
      <w:r>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3963FE" w:rsidRDefault="003963FE" w:rsidP="003963FE">
      <w:pPr>
        <w:ind w:firstLine="567"/>
        <w:jc w:val="both"/>
      </w:pPr>
      <w:r>
        <w:lastRenderedPageBreak/>
        <w:t xml:space="preserve">Должностные лица, ответственные за размещение информации, предусмотренной настоящим Положением, определяются распоряжением </w:t>
      </w:r>
      <w:r w:rsidR="00981CD6">
        <w:t>А</w:t>
      </w:r>
      <w:r>
        <w:t>дминистрации.</w:t>
      </w:r>
    </w:p>
    <w:p w:rsidR="003963FE" w:rsidRDefault="003963FE" w:rsidP="003963FE">
      <w:pPr>
        <w:ind w:firstLine="567"/>
        <w:jc w:val="both"/>
      </w:pPr>
      <w:r>
        <w:t xml:space="preserve">21. Обобщение правоприменительной практики осуществляется должностными лицами </w:t>
      </w:r>
      <w:r w:rsidR="00981CD6">
        <w:t>А</w:t>
      </w:r>
      <w:r>
        <w:t>дминистрации путем сбора и анализа данных о проведенных контрольных мероприятиях и их результатах, поступивших в местную администрацию обращений.</w:t>
      </w:r>
    </w:p>
    <w:p w:rsidR="00E14D19" w:rsidRDefault="003963FE" w:rsidP="00981CD6">
      <w:pPr>
        <w:ind w:firstLine="567"/>
        <w:jc w:val="both"/>
      </w:pPr>
      <w:r>
        <w:t xml:space="preserve">По итогам обобщения правоприменительной практики </w:t>
      </w:r>
      <w:r w:rsidR="00981CD6">
        <w:t>А</w:t>
      </w:r>
      <w:r>
        <w:t>дминистрацией ежегодно готовится проект доклада, содержащий результаты обобщения правоприменительной практики по осуществлен</w:t>
      </w:r>
      <w:r w:rsidR="00981CD6">
        <w:t xml:space="preserve">ию </w:t>
      </w:r>
      <w:r w:rsidR="00E14D19">
        <w:t xml:space="preserve">муниципального контроля, который в обязательном порядке проходит публичное обсуждение. </w:t>
      </w:r>
    </w:p>
    <w:p w:rsidR="00E14D19" w:rsidRDefault="00981CD6" w:rsidP="00E14D19">
      <w:pPr>
        <w:ind w:firstLine="567"/>
        <w:jc w:val="both"/>
      </w:pPr>
      <w:r>
        <w:t>А</w:t>
      </w:r>
      <w:r w:rsidR="00E14D19">
        <w:t xml:space="preserve">дминистрация обеспечивает публичное обсуждение проекта доклада о правоприменительной практике осуществления муниципального контроля путем размещения сроком на 14 календарных дней на своем официальном сайте в сети «Интернет» </w:t>
      </w:r>
      <w:r w:rsidRPr="00981CD6">
        <w:t>(www.karaul.city)</w:t>
      </w:r>
      <w:r w:rsidR="00E14D19">
        <w:t xml:space="preserve"> в срок, не позднее 15 февраля года, следующего </w:t>
      </w:r>
      <w:proofErr w:type="gramStart"/>
      <w:r w:rsidR="00E14D19">
        <w:t>за</w:t>
      </w:r>
      <w:proofErr w:type="gramEnd"/>
      <w:r w:rsidR="00E14D19">
        <w:t xml:space="preserve"> отчетным.</w:t>
      </w:r>
    </w:p>
    <w:p w:rsidR="00E14D19" w:rsidRDefault="00E14D19" w:rsidP="00E14D19">
      <w:pPr>
        <w:ind w:firstLine="567"/>
        <w:jc w:val="both"/>
      </w:pPr>
      <w:proofErr w:type="gramStart"/>
      <w:r>
        <w:t xml:space="preserve">После рассмотрения предложений и замечаний, полученных в ходе публичного обсуждения, указанного в абзаце третьем настоящего пункта, доклад о правоприменительной практике осуществления муниципального контроля дорабатывается, утверждается решением местной администрации до 15 марта года, следующего за отчетным, и размещается на официальном сайте </w:t>
      </w:r>
      <w:r w:rsidR="00981CD6">
        <w:t>А</w:t>
      </w:r>
      <w:r>
        <w:t xml:space="preserve">дминистрации в сети «Интернет» </w:t>
      </w:r>
      <w:r w:rsidR="00981CD6" w:rsidRPr="00981CD6">
        <w:t>(www.karaul.city)</w:t>
      </w:r>
      <w:r>
        <w:t xml:space="preserve"> в течение 5 рабочих дней после его утверждения.</w:t>
      </w:r>
      <w:proofErr w:type="gramEnd"/>
    </w:p>
    <w:p w:rsidR="00E14D19" w:rsidRDefault="00E14D19" w:rsidP="00E14D19">
      <w:pPr>
        <w:ind w:firstLine="567"/>
        <w:jc w:val="both"/>
      </w:pPr>
      <w:r>
        <w:t xml:space="preserve">22. </w:t>
      </w:r>
      <w:proofErr w:type="gramStart"/>
      <w:r w:rsidR="00981CD6">
        <w:t>А</w:t>
      </w:r>
      <w:r>
        <w:t>дминистрация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w:t>
      </w:r>
      <w:proofErr w:type="gramEnd"/>
      <w:r>
        <w:t xml:space="preserve"> обязательных требований.</w:t>
      </w:r>
    </w:p>
    <w:p w:rsidR="00E14D19" w:rsidRDefault="00E14D19" w:rsidP="00E14D19">
      <w:pPr>
        <w:ind w:firstLine="567"/>
        <w:jc w:val="both"/>
      </w:pPr>
      <w:proofErr w:type="gramStart"/>
      <w: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w:t>
      </w:r>
      <w:r w:rsidR="00213D58">
        <w:t>мым лицом сведений и документов</w:t>
      </w:r>
      <w:r>
        <w:t>.</w:t>
      </w:r>
      <w:proofErr w:type="gramEnd"/>
    </w:p>
    <w:p w:rsidR="00E14D19" w:rsidRDefault="00E14D19" w:rsidP="00E14D19">
      <w:pPr>
        <w:ind w:firstLine="567"/>
        <w:jc w:val="both"/>
      </w:pPr>
      <w:r>
        <w:t xml:space="preserve">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981CD6">
        <w:t>А</w:t>
      </w:r>
      <w:r>
        <w:t>дминистрацией.</w:t>
      </w:r>
    </w:p>
    <w:p w:rsidR="00E14D19" w:rsidRDefault="00E14D19" w:rsidP="00E14D19">
      <w:pPr>
        <w:ind w:firstLine="567"/>
        <w:jc w:val="both"/>
      </w:pPr>
      <w:r>
        <w:t>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p>
    <w:p w:rsidR="0053217E" w:rsidRDefault="00E14D19" w:rsidP="0053217E">
      <w:pPr>
        <w:ind w:firstLine="567"/>
        <w:jc w:val="both"/>
      </w:pPr>
      <w:r>
        <w:t>Возражение направляется Инспектору, объявившему предостережение, не позднее 15 календарных дней с момента получения предостережения через</w:t>
      </w:r>
      <w:r w:rsidR="0053217E">
        <w:t xml:space="preserve">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53217E" w:rsidRPr="00AD662A" w:rsidRDefault="0053217E" w:rsidP="0053217E">
      <w:pPr>
        <w:ind w:firstLine="567"/>
        <w:jc w:val="both"/>
      </w:pPr>
      <w:r w:rsidRPr="00AD662A">
        <w:t>Возражение составляется контролируемым лицом в произвольной форме, но должно содержать в себе следующую информацию:</w:t>
      </w:r>
    </w:p>
    <w:p w:rsidR="0053217E" w:rsidRDefault="0053217E" w:rsidP="0053217E">
      <w:pPr>
        <w:ind w:firstLine="567"/>
        <w:jc w:val="both"/>
      </w:pPr>
      <w:r>
        <w:t>1) наименование органа, в который направляется возражение;</w:t>
      </w:r>
    </w:p>
    <w:p w:rsidR="0053217E" w:rsidRDefault="0053217E" w:rsidP="0053217E">
      <w:pPr>
        <w:ind w:firstLine="567"/>
        <w:jc w:val="both"/>
      </w:pPr>
      <w:proofErr w:type="gramStart"/>
      <w: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 </w:t>
      </w:r>
      <w:proofErr w:type="gramEnd"/>
    </w:p>
    <w:p w:rsidR="0053217E" w:rsidRDefault="0053217E" w:rsidP="0053217E">
      <w:pPr>
        <w:ind w:firstLine="567"/>
        <w:jc w:val="both"/>
      </w:pPr>
      <w:r>
        <w:lastRenderedPageBreak/>
        <w:t>3) дату и номер предостережения;</w:t>
      </w:r>
    </w:p>
    <w:p w:rsidR="0053217E" w:rsidRDefault="0053217E" w:rsidP="0053217E">
      <w:pPr>
        <w:ind w:firstLine="567"/>
        <w:jc w:val="both"/>
      </w:pPr>
      <w:r>
        <w:t xml:space="preserve">4) доводы, на основании которых контролируемое лицо </w:t>
      </w:r>
      <w:proofErr w:type="gramStart"/>
      <w:r>
        <w:t>не согласно</w:t>
      </w:r>
      <w:proofErr w:type="gramEnd"/>
      <w:r>
        <w:t xml:space="preserve"> с объявленным предостережением;</w:t>
      </w:r>
    </w:p>
    <w:p w:rsidR="0053217E" w:rsidRDefault="0053217E" w:rsidP="0053217E">
      <w:pPr>
        <w:ind w:firstLine="567"/>
        <w:jc w:val="both"/>
      </w:pPr>
      <w:r>
        <w:t>5) дату получения предостережения контролируемым лицом;</w:t>
      </w:r>
    </w:p>
    <w:p w:rsidR="0053217E" w:rsidRDefault="0053217E" w:rsidP="0053217E">
      <w:pPr>
        <w:ind w:firstLine="567"/>
        <w:jc w:val="both"/>
      </w:pPr>
      <w:r>
        <w:t>6) личную подпись и дату.</w:t>
      </w:r>
    </w:p>
    <w:p w:rsidR="0053217E" w:rsidRDefault="0053217E" w:rsidP="0053217E">
      <w:pPr>
        <w:ind w:firstLine="567"/>
        <w:jc w:val="both"/>
      </w:pPr>
      <w: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53217E" w:rsidRDefault="0053217E" w:rsidP="0053217E">
      <w:pPr>
        <w:ind w:firstLine="567"/>
        <w:jc w:val="both"/>
      </w:pPr>
      <w:r>
        <w:t xml:space="preserve">При поступлении возражения на предостережение </w:t>
      </w:r>
      <w:r w:rsidR="00981CD6">
        <w:t>А</w:t>
      </w:r>
      <w:r>
        <w:t xml:space="preserve">дминистрация: </w:t>
      </w:r>
    </w:p>
    <w:p w:rsidR="0053217E" w:rsidRDefault="0053217E" w:rsidP="0053217E">
      <w:pPr>
        <w:ind w:firstLine="567"/>
        <w:jc w:val="both"/>
      </w:pPr>
      <w: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3217E" w:rsidRDefault="0053217E" w:rsidP="0053217E">
      <w:pPr>
        <w:ind w:firstLine="567"/>
        <w:jc w:val="both"/>
      </w:pPr>
      <w:r>
        <w:t>2) при необходимости запрашивает документы и материалы в других государственных органах, органах местного самоуправления и у иных лиц;</w:t>
      </w:r>
    </w:p>
    <w:p w:rsidR="0053217E" w:rsidRDefault="00981CD6" w:rsidP="0053217E">
      <w:pPr>
        <w:ind w:firstLine="567"/>
        <w:jc w:val="both"/>
      </w:pPr>
      <w:r>
        <w:t>А</w:t>
      </w:r>
      <w:r w:rsidR="0053217E">
        <w:t xml:space="preserve">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w:t>
      </w:r>
      <w:r>
        <w:t>А</w:t>
      </w:r>
      <w:r w:rsidR="0053217E">
        <w:t>дминистрации об отмене объявленного предостережения.</w:t>
      </w:r>
    </w:p>
    <w:p w:rsidR="0053217E" w:rsidRDefault="0053217E" w:rsidP="0053217E">
      <w:pPr>
        <w:ind w:firstLine="567"/>
        <w:jc w:val="both"/>
      </w:pPr>
      <w:r>
        <w:t xml:space="preserve">По результатам рассмотрения возражения </w:t>
      </w:r>
      <w:r w:rsidR="00524AF7">
        <w:t>А</w:t>
      </w:r>
      <w:r>
        <w:t>дминистрация принимает одно из следующих решений:</w:t>
      </w:r>
    </w:p>
    <w:p w:rsidR="0053217E" w:rsidRDefault="0053217E" w:rsidP="0053217E">
      <w:pPr>
        <w:ind w:firstLine="567"/>
        <w:jc w:val="both"/>
      </w:pPr>
      <w:r>
        <w:t>1) об удовлетворении возражения и отмене полностью или частично объявленного предостережения;</w:t>
      </w:r>
    </w:p>
    <w:p w:rsidR="0053217E" w:rsidRDefault="0053217E" w:rsidP="0053217E">
      <w:pPr>
        <w:ind w:firstLine="567"/>
        <w:jc w:val="both"/>
      </w:pPr>
      <w:r>
        <w:t>2) об отказе в удовлетворении возражения.</w:t>
      </w:r>
    </w:p>
    <w:p w:rsidR="0053217E" w:rsidRDefault="0053217E" w:rsidP="0053217E">
      <w:pPr>
        <w:ind w:firstLine="567"/>
        <w:jc w:val="both"/>
      </w:pPr>
      <w:r>
        <w:t>Повторное направление возражения по тем же основаниям не допускается.</w:t>
      </w:r>
    </w:p>
    <w:p w:rsidR="00306448" w:rsidRDefault="000258EC" w:rsidP="0053217E">
      <w:pPr>
        <w:ind w:firstLine="567"/>
        <w:jc w:val="both"/>
      </w:pPr>
      <w:r>
        <w:t xml:space="preserve">23. </w:t>
      </w:r>
      <w:r w:rsidR="0053217E">
        <w:t>Инспектор по обращениям контролируемых лиц и их представителей осуществля</w:t>
      </w:r>
      <w:r w:rsidR="00306448">
        <w:t>ет</w:t>
      </w:r>
      <w:r w:rsidR="0053217E">
        <w:t xml:space="preserve"> консультирование</w:t>
      </w:r>
      <w:r w:rsidR="00437ABE">
        <w:t xml:space="preserve"> в устной или письменной форме.</w:t>
      </w:r>
    </w:p>
    <w:p w:rsidR="0053217E" w:rsidRDefault="0053217E" w:rsidP="0053217E">
      <w:pPr>
        <w:ind w:firstLine="567"/>
        <w:jc w:val="both"/>
      </w:pPr>
      <w:r>
        <w:t>Консультирование осуществляется без взимания платы.</w:t>
      </w:r>
    </w:p>
    <w:p w:rsidR="0053217E" w:rsidRDefault="0053217E" w:rsidP="0053217E">
      <w:pPr>
        <w:ind w:firstLine="567"/>
        <w:jc w:val="both"/>
      </w:pPr>
      <w:r>
        <w:t>Устное консультирование осуществляется по телефону, на личном приеме, либо в ходе проведения профилактического визита, контрольного мероприятия, публичного консультирования.</w:t>
      </w:r>
    </w:p>
    <w:p w:rsidR="006E6201" w:rsidRDefault="006E6201" w:rsidP="0053217E">
      <w:pPr>
        <w:ind w:firstLine="567"/>
        <w:jc w:val="both"/>
      </w:pPr>
      <w:r w:rsidRPr="006E6201">
        <w:t xml:space="preserve">Личный прием контролируемых лиц проводится Главой сельского поселения Караул, Начальником отдела ЖКХ, строительства и имущественных отношений Администрации сельского поселения Караул, Специалистом 1 категории отдела ЖКХ, строительства и имущественных отношений Администрации сельского поселения Караул. Информация о месте приема, а также об установленных для приема днях и часах размещается на официальном сайте в сети «Интернет» (www.karaul.city). </w:t>
      </w:r>
    </w:p>
    <w:p w:rsidR="0053217E" w:rsidRDefault="0053217E" w:rsidP="0053217E">
      <w:pPr>
        <w:ind w:firstLine="567"/>
        <w:jc w:val="both"/>
      </w:pPr>
      <w:r>
        <w:t xml:space="preserve">При устном и письменном консультировании Инспекторы </w:t>
      </w:r>
      <w:r w:rsidR="00981CD6">
        <w:t>А</w:t>
      </w:r>
      <w:r>
        <w:t>дминистрации обязаны предоставлять информацию по следующим вопросам:</w:t>
      </w:r>
    </w:p>
    <w:p w:rsidR="0053217E" w:rsidRDefault="0053217E" w:rsidP="0053217E">
      <w:pPr>
        <w:ind w:firstLine="567"/>
        <w:jc w:val="both"/>
      </w:pPr>
      <w: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53217E" w:rsidRDefault="0053217E" w:rsidP="0053217E">
      <w:pPr>
        <w:ind w:firstLine="567"/>
        <w:jc w:val="both"/>
      </w:pPr>
      <w:r>
        <w:t>2) о нормативных правовых актах, регламентирующих порядок осуществления муниципального контроля;</w:t>
      </w:r>
    </w:p>
    <w:p w:rsidR="0053217E" w:rsidRDefault="0053217E" w:rsidP="0053217E">
      <w:pPr>
        <w:ind w:firstLine="567"/>
        <w:jc w:val="both"/>
      </w:pPr>
      <w:r>
        <w:t xml:space="preserve">3) о порядке обжалования действий или бездействия должностных лиц </w:t>
      </w:r>
      <w:r w:rsidR="00981CD6">
        <w:t>А</w:t>
      </w:r>
      <w:r>
        <w:t>дминистрации;</w:t>
      </w:r>
    </w:p>
    <w:p w:rsidR="0053217E" w:rsidRDefault="0053217E" w:rsidP="0053217E">
      <w:pPr>
        <w:ind w:firstLine="567"/>
        <w:jc w:val="both"/>
      </w:pPr>
      <w:r>
        <w:t xml:space="preserve">4) о месте нахождения и графике работы </w:t>
      </w:r>
      <w:r w:rsidR="00981CD6">
        <w:t>А</w:t>
      </w:r>
      <w:r>
        <w:t>дминистрации;</w:t>
      </w:r>
    </w:p>
    <w:p w:rsidR="0053217E" w:rsidRDefault="0053217E" w:rsidP="0053217E">
      <w:pPr>
        <w:ind w:firstLine="567"/>
        <w:jc w:val="both"/>
      </w:pPr>
      <w:r>
        <w:t xml:space="preserve">5) о справочных телефонах структурных подразделений </w:t>
      </w:r>
      <w:r w:rsidR="0091452A">
        <w:t>А</w:t>
      </w:r>
      <w:r>
        <w:t>дминистрации;</w:t>
      </w:r>
    </w:p>
    <w:p w:rsidR="0053217E" w:rsidRDefault="0053217E" w:rsidP="0053217E">
      <w:pPr>
        <w:ind w:firstLine="567"/>
        <w:jc w:val="both"/>
      </w:pPr>
      <w:r>
        <w:t xml:space="preserve">6) об адресе официального сайта, а также электронной почты </w:t>
      </w:r>
      <w:r w:rsidR="00981CD6">
        <w:t>А</w:t>
      </w:r>
      <w:r>
        <w:t xml:space="preserve">дминистрации; </w:t>
      </w:r>
    </w:p>
    <w:p w:rsidR="0053217E" w:rsidRDefault="0053217E" w:rsidP="0053217E">
      <w:pPr>
        <w:ind w:firstLine="567"/>
        <w:jc w:val="both"/>
      </w:pPr>
      <w:r>
        <w:t>7) об организации и осуществлении муниципального контроля;</w:t>
      </w:r>
    </w:p>
    <w:p w:rsidR="0053217E" w:rsidRDefault="0053217E" w:rsidP="0053217E">
      <w:pPr>
        <w:ind w:firstLine="567"/>
        <w:jc w:val="both"/>
      </w:pPr>
      <w:r>
        <w:lastRenderedPageBreak/>
        <w:t>8) о порядке осуществления профилактических, контрольных (надзорных) мероприятий, установленных Положением.</w:t>
      </w:r>
    </w:p>
    <w:p w:rsidR="001465A2" w:rsidRDefault="001465A2" w:rsidP="0053217E">
      <w:pPr>
        <w:ind w:firstLine="567"/>
        <w:jc w:val="both"/>
      </w:pPr>
      <w:r w:rsidRPr="001465A2">
        <w:t xml:space="preserve">Консультирование при личном приеме контролируемых лиц проводится Инспекторами </w:t>
      </w:r>
      <w:r>
        <w:t>А</w:t>
      </w:r>
      <w:r w:rsidRPr="001465A2">
        <w:t>дминистрации в соответствии с графиком приема контролируемых лиц по предварительной записи.</w:t>
      </w:r>
    </w:p>
    <w:p w:rsidR="0053217E" w:rsidRDefault="0053217E" w:rsidP="0053217E">
      <w:pPr>
        <w:ind w:firstLine="567"/>
        <w:jc w:val="both"/>
      </w:pPr>
      <w: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53217E" w:rsidRDefault="0053217E" w:rsidP="0053217E">
      <w:pPr>
        <w:ind w:firstLine="567"/>
        <w:jc w:val="both"/>
      </w:pPr>
      <w:r>
        <w:t xml:space="preserve">Индивидуальное консультирование на личном приеме контролируемого лица и его представителя должностными лицами </w:t>
      </w:r>
      <w:r w:rsidR="00981CD6">
        <w:t>А</w:t>
      </w:r>
      <w:r>
        <w:t xml:space="preserve">дминистрации  не может превышать 10 минут. Консультации о месте нахождения и графике работы </w:t>
      </w:r>
      <w:r w:rsidR="00981CD6">
        <w:t>А</w:t>
      </w:r>
      <w:r>
        <w:t xml:space="preserve">дминистрации, о справочных телефонах структурных подразделений </w:t>
      </w:r>
      <w:r w:rsidR="00981CD6">
        <w:t>А</w:t>
      </w:r>
      <w:r>
        <w:t xml:space="preserve">дминистрации, об адресе официального сайта, а также электронной почты </w:t>
      </w:r>
      <w:r w:rsidR="00981CD6">
        <w:t>А</w:t>
      </w:r>
      <w:r>
        <w:t xml:space="preserve">дминистрации могут предоставляться с использованием средств </w:t>
      </w:r>
      <w:proofErr w:type="spellStart"/>
      <w:r>
        <w:t>автоинформирования</w:t>
      </w:r>
      <w:proofErr w:type="spellEnd"/>
      <w:r>
        <w:t xml:space="preserve">. </w:t>
      </w:r>
    </w:p>
    <w:p w:rsidR="0053217E" w:rsidRDefault="0053217E" w:rsidP="0053217E">
      <w:pPr>
        <w:ind w:firstLine="567"/>
        <w:jc w:val="both"/>
      </w:pPr>
      <w:r>
        <w:t xml:space="preserve">Публичное письменное консультирование осуществляется путем размещения информационных материалов на информационных стендах </w:t>
      </w:r>
      <w:r w:rsidR="00306B64">
        <w:t>А</w:t>
      </w:r>
      <w:r>
        <w:t xml:space="preserve">дминистрации, размещения на своем официальном сайте в сети «Интернет» </w:t>
      </w:r>
      <w:r w:rsidR="00306B64" w:rsidRPr="00306B64">
        <w:t>(www.karaul.city)</w:t>
      </w:r>
      <w:r w:rsidR="00306B64">
        <w:t>,</w:t>
      </w:r>
      <w:r>
        <w:t xml:space="preserve"> письменного разъяснения в случае поступления в течени</w:t>
      </w:r>
      <w:proofErr w:type="gramStart"/>
      <w:r>
        <w:t>и</w:t>
      </w:r>
      <w:proofErr w:type="gramEnd"/>
      <w:r>
        <w:t xml:space="preserve"> 2 месяцев более 5 однотипных обращений контролируемых лиц и их представителей, подписанного уполномоченным должностным лицом </w:t>
      </w:r>
      <w:r w:rsidR="00306B64">
        <w:t>А</w:t>
      </w:r>
      <w:r>
        <w:t>дминистрации.</w:t>
      </w:r>
    </w:p>
    <w:p w:rsidR="0053217E" w:rsidRDefault="0053217E" w:rsidP="0053217E">
      <w:pPr>
        <w:ind w:firstLine="567"/>
        <w:jc w:val="both"/>
      </w:pPr>
      <w:r>
        <w:t>Публичное устное консультирование осуществляется уполномоченным должностным лицом с привлечением средств массовой информации - радио, телевидения.</w:t>
      </w:r>
    </w:p>
    <w:p w:rsidR="0053217E" w:rsidRDefault="0053217E" w:rsidP="0053217E">
      <w:pPr>
        <w:ind w:firstLine="567"/>
        <w:jc w:val="both"/>
      </w:pPr>
      <w:r>
        <w:t xml:space="preserve">При устном обращении контролируемого лица и его представителя  (по телефону или лично) должностные лица </w:t>
      </w:r>
      <w:r w:rsidR="00306B64">
        <w:t>А</w:t>
      </w:r>
      <w:r>
        <w:t xml:space="preserve">дминистрации, осуществляющие консультирование, должны давать ответ самостоятельно. </w:t>
      </w:r>
      <w:proofErr w:type="gramStart"/>
      <w:r>
        <w:t>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структурное подразделение, организацию или сообщить телефонный номер, по которому можно получить необходимую информацию.</w:t>
      </w:r>
      <w:proofErr w:type="gramEnd"/>
    </w:p>
    <w:p w:rsidR="0053217E" w:rsidRDefault="0053217E" w:rsidP="0053217E">
      <w:pPr>
        <w:ind w:firstLine="567"/>
        <w:jc w:val="both"/>
      </w:pPr>
      <w:r>
        <w:t>Консультирование в письменной форме осуществляется в следующих случаях:</w:t>
      </w:r>
    </w:p>
    <w:p w:rsidR="0053217E" w:rsidRDefault="0053217E" w:rsidP="0053217E">
      <w:pPr>
        <w:ind w:firstLine="567"/>
        <w:jc w:val="both"/>
      </w:pPr>
      <w:r>
        <w:t>1)</w:t>
      </w:r>
      <w:r>
        <w:tab/>
        <w:t>контролируемым лицом представлен письменный запрос  о предоставлении письменного ответа по вопросам консультирования;</w:t>
      </w:r>
    </w:p>
    <w:p w:rsidR="0053217E" w:rsidRDefault="0053217E" w:rsidP="005E7AF8">
      <w:pPr>
        <w:tabs>
          <w:tab w:val="left" w:pos="851"/>
        </w:tabs>
        <w:ind w:firstLine="567"/>
        <w:jc w:val="both"/>
      </w:pPr>
      <w:r>
        <w:t>2)</w:t>
      </w:r>
      <w:r>
        <w:tab/>
        <w:t>если при личном обращении предоставить ответ на поставленные вопросы не представляется возможным;</w:t>
      </w:r>
    </w:p>
    <w:p w:rsidR="0053217E" w:rsidRDefault="0053217E" w:rsidP="005E7AF8">
      <w:pPr>
        <w:tabs>
          <w:tab w:val="left" w:pos="851"/>
        </w:tabs>
        <w:ind w:firstLine="567"/>
        <w:jc w:val="both"/>
      </w:pPr>
      <w:r>
        <w:t>3)</w:t>
      </w:r>
      <w:r>
        <w:tab/>
        <w:t>ответ на поставленные вопросы требует получения дополнительных сведений и информации.</w:t>
      </w:r>
    </w:p>
    <w:p w:rsidR="0053217E" w:rsidRDefault="0053217E" w:rsidP="0053217E">
      <w:pPr>
        <w:ind w:firstLine="567"/>
        <w:jc w:val="both"/>
      </w:pPr>
      <w:r>
        <w:t>Ответы на письменные обращения даются в четкой и понятной форме  в письменном виде и должны содержать:</w:t>
      </w:r>
    </w:p>
    <w:p w:rsidR="0053217E" w:rsidRDefault="0053217E" w:rsidP="0053217E">
      <w:pPr>
        <w:ind w:firstLine="567"/>
        <w:jc w:val="both"/>
      </w:pPr>
      <w:r>
        <w:t>1) ответы на поставленные вопросы;</w:t>
      </w:r>
    </w:p>
    <w:p w:rsidR="0053217E" w:rsidRDefault="0053217E" w:rsidP="0053217E">
      <w:pPr>
        <w:ind w:firstLine="567"/>
        <w:jc w:val="both"/>
      </w:pPr>
      <w:r>
        <w:t>2) должность, фамилию и инициалы лица, подписавшего ответ;</w:t>
      </w:r>
    </w:p>
    <w:p w:rsidR="0053217E" w:rsidRDefault="0053217E" w:rsidP="0053217E">
      <w:pPr>
        <w:ind w:firstLine="567"/>
        <w:jc w:val="both"/>
      </w:pPr>
      <w:r>
        <w:t>3) фамилию и инициалы исполнителя;</w:t>
      </w:r>
    </w:p>
    <w:p w:rsidR="0053217E" w:rsidRDefault="0053217E" w:rsidP="0053217E">
      <w:pPr>
        <w:ind w:firstLine="567"/>
        <w:jc w:val="both"/>
      </w:pPr>
      <w:r>
        <w:t>4) номер телефона исполнителя.</w:t>
      </w:r>
    </w:p>
    <w:p w:rsidR="0053217E" w:rsidRDefault="0053217E" w:rsidP="0053217E">
      <w:pPr>
        <w:ind w:firstLine="567"/>
        <w:jc w:val="both"/>
      </w:pPr>
      <w:r>
        <w:t>Ответы на письменные обращения предоставляются в сроки, устано</w:t>
      </w:r>
      <w:r w:rsidR="008C47F9">
        <w:t xml:space="preserve">вленные Федеральным законом от </w:t>
      </w:r>
      <w:r>
        <w:t>2</w:t>
      </w:r>
      <w:r w:rsidR="008C47F9">
        <w:t xml:space="preserve"> мая </w:t>
      </w:r>
      <w:r w:rsidRPr="00FA1538">
        <w:t>2006</w:t>
      </w:r>
      <w:r w:rsidR="00FA1538">
        <w:t xml:space="preserve">года </w:t>
      </w:r>
      <w:r>
        <w:t>№ 59-ФЗ «О порядке рассмотрения обращений граждан Российской Федерации».</w:t>
      </w:r>
    </w:p>
    <w:p w:rsidR="0053217E" w:rsidRDefault="0053217E" w:rsidP="0053217E">
      <w:pPr>
        <w:ind w:firstLine="567"/>
        <w:jc w:val="both"/>
      </w:pPr>
      <w:r>
        <w:t xml:space="preserve">Должностные лица </w:t>
      </w:r>
      <w:r w:rsidR="005E7AF8">
        <w:t>А</w:t>
      </w:r>
      <w:r>
        <w:t>дминистрации не вправе осуществлять консультирование контролируемых лиц и их представителей, выходящее  за рамки информирования.</w:t>
      </w:r>
    </w:p>
    <w:p w:rsidR="0053217E" w:rsidRDefault="0053217E" w:rsidP="0053217E">
      <w:pPr>
        <w:ind w:firstLine="567"/>
        <w:jc w:val="both"/>
      </w:pPr>
      <w:r>
        <w:t xml:space="preserve">Информация, ставшая известной должностному лицу </w:t>
      </w:r>
      <w:r w:rsidR="005E7AF8">
        <w:t>А</w:t>
      </w:r>
      <w:r>
        <w:t xml:space="preserve">дминистрации в ходе консультирования, не может быть использована </w:t>
      </w:r>
      <w:r w:rsidR="005E7AF8">
        <w:t>А</w:t>
      </w:r>
      <w:r>
        <w:t>дминистрацией в целях оценки контролируемого лица по вопросам соблюдения обязательных требований.</w:t>
      </w:r>
    </w:p>
    <w:p w:rsidR="0053217E" w:rsidRDefault="005E7AF8" w:rsidP="0053217E">
      <w:pPr>
        <w:ind w:firstLine="567"/>
        <w:jc w:val="both"/>
      </w:pPr>
      <w:r>
        <w:lastRenderedPageBreak/>
        <w:t>А</w:t>
      </w:r>
      <w:r w:rsidR="0053217E">
        <w:t>дминистрация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местной администрацией.</w:t>
      </w:r>
    </w:p>
    <w:p w:rsidR="0053217E" w:rsidRDefault="0053217E" w:rsidP="0053217E">
      <w:pPr>
        <w:ind w:firstLine="567"/>
        <w:jc w:val="both"/>
      </w:pPr>
      <w:r>
        <w:t>При проведении консультирования во время профилактического визита, контрольных мероприятий запись о проведенной консультации отражается в акте профилактического виз</w:t>
      </w:r>
      <w:r w:rsidR="00437ABE">
        <w:t>ит</w:t>
      </w:r>
      <w:r>
        <w:t>а, контрольного мероприятия.</w:t>
      </w:r>
    </w:p>
    <w:p w:rsidR="0053217E" w:rsidRDefault="0053217E" w:rsidP="0053217E">
      <w:pPr>
        <w:ind w:firstLine="567"/>
        <w:jc w:val="both"/>
      </w:pPr>
      <w:r>
        <w:t xml:space="preserve">24. Профилактический визит проводится Инспектором в форме профилактической беседы по месту осуществления деятельности контролируемого лица </w:t>
      </w:r>
      <w:r w:rsidRPr="00866A97">
        <w:t>либо путем использования видео-конференц-связи</w:t>
      </w:r>
      <w:proofErr w:type="gramStart"/>
      <w:r w:rsidRPr="00866A97">
        <w:t>.</w:t>
      </w:r>
      <w:r>
        <w:t>В</w:t>
      </w:r>
      <w:proofErr w:type="gramEnd"/>
      <w:r>
        <w:t xml:space="preserve">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w:t>
      </w:r>
      <w:proofErr w:type="gramStart"/>
      <w:r>
        <w:t>проводимых</w:t>
      </w:r>
      <w:proofErr w:type="gramEnd"/>
      <w:r>
        <w:t xml:space="preserve"> в отношении объекта контроля исходя из его отнесения  к соответствующей категории риска.</w:t>
      </w:r>
    </w:p>
    <w:p w:rsidR="0053217E" w:rsidRDefault="0053217E" w:rsidP="0053217E">
      <w:pPr>
        <w:ind w:firstLine="567"/>
        <w:jc w:val="both"/>
      </w:pPr>
      <w:proofErr w:type="gramStart"/>
      <w:r>
        <w:t xml:space="preserve">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в день проведения профилактического визита направляет информацию в форме отчета о проведенном профилактическом визите уполномоченному должностному лицу </w:t>
      </w:r>
      <w:r w:rsidR="0091452A">
        <w:t>А</w:t>
      </w:r>
      <w:r>
        <w:t>дминистрации для принятия решения о проведении контрольного мероприятия                                  в соответствии с Федеральным законом от 31</w:t>
      </w:r>
      <w:r w:rsidR="006B10F1" w:rsidRPr="00FA1538">
        <w:t>июля</w:t>
      </w:r>
      <w:r w:rsidR="00782FA6">
        <w:t xml:space="preserve"> </w:t>
      </w:r>
      <w:r w:rsidRPr="00FA1538">
        <w:t>2020</w:t>
      </w:r>
      <w:r w:rsidR="00FA1538">
        <w:t>года</w:t>
      </w:r>
      <w:proofErr w:type="gramEnd"/>
      <w:r w:rsidR="00FA1538">
        <w:t xml:space="preserve"> </w:t>
      </w:r>
      <w:r>
        <w:t>№ 248-ФЗ  «О государственном контроле (надзоре) и муниципальном контроле  в Российской Федерации.</w:t>
      </w:r>
    </w:p>
    <w:p w:rsidR="0053217E" w:rsidRPr="00EB17B3" w:rsidRDefault="0053217E" w:rsidP="0053217E">
      <w:pPr>
        <w:ind w:firstLine="567"/>
        <w:jc w:val="both"/>
      </w:pPr>
      <w:r w:rsidRPr="00EB17B3">
        <w:t xml:space="preserve">Инспектор проводит обязательный профилактический визит в отношении: </w:t>
      </w:r>
    </w:p>
    <w:p w:rsidR="0053217E" w:rsidRDefault="0053217E" w:rsidP="0053217E">
      <w:pPr>
        <w:ind w:firstLine="567"/>
        <w:jc w:val="both"/>
      </w:pPr>
      <w:r>
        <w:t>1) контролируемых лиц, приступающих к осуществлению деятельности, не позднее чем в течение одного года с момента начала такой деятельности (при наличии сведений о начале деятельности);</w:t>
      </w:r>
    </w:p>
    <w:p w:rsidR="0053217E" w:rsidRDefault="0053217E" w:rsidP="0053217E">
      <w:pPr>
        <w:ind w:firstLine="567"/>
        <w:jc w:val="both"/>
      </w:pPr>
      <w:r>
        <w:t>2) объектов контроля, отнесенных к категориям высокого риска</w:t>
      </w:r>
      <w:proofErr w:type="gramStart"/>
      <w:r>
        <w:t>,в</w:t>
      </w:r>
      <w:proofErr w:type="gramEnd"/>
      <w:r>
        <w:t xml:space="preserve"> срок не позднее одного года со дня принятия решения об отнесении объекта контроля к указанной категории.</w:t>
      </w:r>
    </w:p>
    <w:p w:rsidR="003963FE" w:rsidRDefault="0053217E" w:rsidP="0053217E">
      <w:pPr>
        <w:ind w:firstLine="567"/>
        <w:jc w:val="both"/>
      </w:pPr>
      <w:r>
        <w:t xml:space="preserve">Решение в форме </w:t>
      </w:r>
      <w:r w:rsidR="002E2CE3">
        <w:t>распоряжения</w:t>
      </w:r>
      <w:r>
        <w:t xml:space="preserve"> о проведении обязательного профилактического визита принимается </w:t>
      </w:r>
      <w:r w:rsidR="0091452A">
        <w:t>А</w:t>
      </w:r>
      <w:r>
        <w:t xml:space="preserve">дминистрацией не </w:t>
      </w:r>
      <w:proofErr w:type="gramStart"/>
      <w:r>
        <w:t>позднее</w:t>
      </w:r>
      <w:proofErr w:type="gramEnd"/>
      <w:r>
        <w:t xml:space="preserve"> чем за 7 рабочих дней до даты его проведения</w:t>
      </w:r>
      <w:r w:rsidR="00B96068">
        <w:t>.</w:t>
      </w:r>
    </w:p>
    <w:p w:rsidR="00B96068" w:rsidRDefault="00B96068" w:rsidP="00B96068">
      <w:pPr>
        <w:ind w:firstLine="567"/>
        <w:jc w:val="both"/>
      </w:pPr>
      <w:r>
        <w:t>О проведении обязательного профилактического визита контролируемое лицо должно быть уведомлено не позднее</w:t>
      </w:r>
      <w:r w:rsidR="00F90B83">
        <w:t>,</w:t>
      </w:r>
      <w:r>
        <w:t xml:space="preserve"> чем за 5 рабочих дней до даты его проведения способами, предусмотренными статьей 21 Федерального закона № 248-ФЗ.</w:t>
      </w:r>
    </w:p>
    <w:p w:rsidR="00B96068" w:rsidRDefault="00B96068" w:rsidP="00B96068">
      <w:pPr>
        <w:ind w:firstLine="567"/>
        <w:jc w:val="both"/>
      </w:pPr>
      <w:r>
        <w:t xml:space="preserve">О проведении обязательного профилактического визита контролируемое лицо уведомляется </w:t>
      </w:r>
      <w:r w:rsidR="00F90B83">
        <w:t>А</w:t>
      </w:r>
      <w:r>
        <w:t>дминистрацией не позднее, чем за 5 рабочих дней до даты его проведения.</w:t>
      </w:r>
    </w:p>
    <w:p w:rsidR="00B96068" w:rsidRPr="00EB17B3" w:rsidRDefault="00B96068" w:rsidP="00B96068">
      <w:pPr>
        <w:ind w:firstLine="567"/>
        <w:jc w:val="both"/>
      </w:pPr>
      <w:r w:rsidRPr="00EB17B3">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B96068" w:rsidRDefault="00B96068" w:rsidP="00B96068">
      <w:pPr>
        <w:ind w:firstLine="567"/>
        <w:jc w:val="both"/>
      </w:pPr>
      <w:r>
        <w:t>1) дата, время и место составления уведомления;</w:t>
      </w:r>
    </w:p>
    <w:p w:rsidR="00B96068" w:rsidRDefault="00B96068" w:rsidP="00B96068">
      <w:pPr>
        <w:ind w:firstLine="567"/>
        <w:jc w:val="both"/>
      </w:pPr>
      <w:r>
        <w:t>2) наименование контрольного органа;</w:t>
      </w:r>
    </w:p>
    <w:p w:rsidR="00B96068" w:rsidRDefault="00B96068" w:rsidP="00B96068">
      <w:pPr>
        <w:ind w:firstLine="567"/>
        <w:jc w:val="both"/>
      </w:pPr>
      <w:r>
        <w:t>3) полное наименование контролируемого лица;</w:t>
      </w:r>
    </w:p>
    <w:p w:rsidR="00B96068" w:rsidRDefault="00B96068" w:rsidP="00B96068">
      <w:pPr>
        <w:ind w:firstLine="567"/>
        <w:jc w:val="both"/>
      </w:pPr>
      <w:r>
        <w:t>4) фамилия, имя, отчество (при наличии) Инспектора;</w:t>
      </w:r>
    </w:p>
    <w:p w:rsidR="00B96068" w:rsidRDefault="00B96068" w:rsidP="00B96068">
      <w:pPr>
        <w:ind w:firstLine="567"/>
        <w:jc w:val="both"/>
      </w:pPr>
      <w:r>
        <w:t>5) дата, время и место обязательного профилактического визита;</w:t>
      </w:r>
    </w:p>
    <w:p w:rsidR="00B96068" w:rsidRDefault="00B96068" w:rsidP="00B96068">
      <w:pPr>
        <w:ind w:firstLine="567"/>
        <w:jc w:val="both"/>
      </w:pPr>
      <w:r>
        <w:t>6) подпись Инспектора.</w:t>
      </w:r>
    </w:p>
    <w:p w:rsidR="00B96068" w:rsidRDefault="00B96068" w:rsidP="00EB17B3">
      <w:pPr>
        <w:ind w:firstLine="567"/>
        <w:jc w:val="both"/>
      </w:pPr>
      <w:r>
        <w:t xml:space="preserve">Контролируемое лицо вправе отказаться от проведения обязательного профилактического визита, уведомив об этом </w:t>
      </w:r>
      <w:r w:rsidR="0091452A">
        <w:t>А</w:t>
      </w:r>
      <w:r>
        <w:t>дминистрацию</w:t>
      </w:r>
      <w:proofErr w:type="gramStart"/>
      <w:r>
        <w:t>,н</w:t>
      </w:r>
      <w:proofErr w:type="gramEnd"/>
      <w:r>
        <w:t>е позднее чем за 3 рабочих дня до даты его проведения.</w:t>
      </w:r>
    </w:p>
    <w:p w:rsidR="00B96068" w:rsidRDefault="00B96068" w:rsidP="00B96068">
      <w:pPr>
        <w:ind w:firstLine="567"/>
        <w:jc w:val="both"/>
      </w:pPr>
      <w:r>
        <w:t>Срок проведения обязательного профилактического визита определяется Инспектором самостоятельно и не должен превышать 1 рабочего дня.</w:t>
      </w:r>
    </w:p>
    <w:p w:rsidR="00B96068" w:rsidRDefault="00B96068" w:rsidP="00B96068">
      <w:pPr>
        <w:ind w:firstLine="567"/>
        <w:jc w:val="both"/>
      </w:pPr>
    </w:p>
    <w:p w:rsidR="00B96068" w:rsidRPr="00B96068" w:rsidRDefault="00B96068" w:rsidP="00B96068">
      <w:pPr>
        <w:ind w:firstLine="567"/>
        <w:jc w:val="center"/>
        <w:rPr>
          <w:b/>
        </w:rPr>
      </w:pPr>
      <w:r w:rsidRPr="00B96068">
        <w:rPr>
          <w:b/>
        </w:rPr>
        <w:t>Контрольные мероприятия, проводимые в рамках</w:t>
      </w:r>
    </w:p>
    <w:p w:rsidR="00B96068" w:rsidRPr="00B96068" w:rsidRDefault="00B96068" w:rsidP="00B96068">
      <w:pPr>
        <w:ind w:firstLine="567"/>
        <w:jc w:val="center"/>
        <w:rPr>
          <w:b/>
        </w:rPr>
      </w:pPr>
      <w:r w:rsidRPr="00B96068">
        <w:rPr>
          <w:b/>
        </w:rPr>
        <w:t>муниципального контроля</w:t>
      </w:r>
    </w:p>
    <w:p w:rsidR="00B96068" w:rsidRPr="00B96068" w:rsidRDefault="00B96068" w:rsidP="00B96068">
      <w:pPr>
        <w:ind w:firstLine="567"/>
        <w:jc w:val="center"/>
        <w:rPr>
          <w:b/>
        </w:rPr>
      </w:pPr>
    </w:p>
    <w:p w:rsidR="00B96068" w:rsidRDefault="00B96068" w:rsidP="00B96068">
      <w:pPr>
        <w:ind w:firstLine="567"/>
        <w:jc w:val="both"/>
      </w:pPr>
      <w:r>
        <w:t xml:space="preserve">25. Муниципальный контроль </w:t>
      </w:r>
      <w:r w:rsidR="00EB17B3">
        <w:t xml:space="preserve">осуществляется в виде плановых </w:t>
      </w:r>
      <w:r>
        <w:t xml:space="preserve">и внеплановых контрольных мероприятий. </w:t>
      </w:r>
    </w:p>
    <w:p w:rsidR="00B96068" w:rsidRDefault="00B96068" w:rsidP="00B96068">
      <w:pPr>
        <w:ind w:firstLine="567"/>
        <w:jc w:val="both"/>
      </w:pPr>
      <w:r>
        <w:t xml:space="preserve">26. </w:t>
      </w:r>
      <w:r w:rsidRPr="00EB17B3">
        <w:t>В рамках осущест</w:t>
      </w:r>
      <w:r w:rsidR="00EB17B3" w:rsidRPr="00EB17B3">
        <w:t xml:space="preserve">вления муниципального контроля </w:t>
      </w:r>
      <w:r w:rsidRPr="00EB17B3">
        <w:t>при взаимодействии с контролируемым лицом проводятся следующие контрольные мероприятия:</w:t>
      </w:r>
    </w:p>
    <w:p w:rsidR="00B96068" w:rsidRDefault="00B96068" w:rsidP="00B96068">
      <w:pPr>
        <w:ind w:firstLine="567"/>
        <w:jc w:val="both"/>
      </w:pPr>
      <w:r>
        <w:t>1) инспекционный визит;</w:t>
      </w:r>
    </w:p>
    <w:p w:rsidR="00B96068" w:rsidRDefault="00B96068" w:rsidP="00B96068">
      <w:pPr>
        <w:ind w:firstLine="567"/>
        <w:jc w:val="both"/>
      </w:pPr>
      <w:r>
        <w:t>2) документарная проверка;</w:t>
      </w:r>
    </w:p>
    <w:p w:rsidR="00B96068" w:rsidRDefault="00B96068" w:rsidP="00B96068">
      <w:pPr>
        <w:ind w:firstLine="567"/>
        <w:jc w:val="both"/>
      </w:pPr>
      <w:r>
        <w:t>3) выездная проверка.</w:t>
      </w:r>
    </w:p>
    <w:p w:rsidR="00B96068" w:rsidRDefault="00B96068" w:rsidP="00B96068">
      <w:pPr>
        <w:ind w:firstLine="567"/>
        <w:jc w:val="both"/>
      </w:pPr>
      <w:r>
        <w:t>Без взаимодействия с контролируемым лицом проводятся следующие контрольные мероприятия:</w:t>
      </w:r>
    </w:p>
    <w:p w:rsidR="00B96068" w:rsidRDefault="00B96068" w:rsidP="00B96068">
      <w:pPr>
        <w:ind w:firstLine="567"/>
        <w:jc w:val="both"/>
      </w:pPr>
      <w:r>
        <w:t>1) наблюдение за соблюдением обязательных требований (мониторинг безопасности);</w:t>
      </w:r>
    </w:p>
    <w:p w:rsidR="00B96068" w:rsidRDefault="00B96068" w:rsidP="00B96068">
      <w:pPr>
        <w:ind w:firstLine="567"/>
        <w:jc w:val="both"/>
      </w:pPr>
      <w:r>
        <w:t>2) выездное обследование.</w:t>
      </w:r>
    </w:p>
    <w:p w:rsidR="00B96068" w:rsidRDefault="00B96068" w:rsidP="00B96068">
      <w:pPr>
        <w:ind w:firstLine="567"/>
        <w:jc w:val="both"/>
      </w:pPr>
      <w:r>
        <w:t>27. Плановые контрольные мероприятия осуществляются в отношении юридических лиц, индивидуальных предпринимателей.</w:t>
      </w:r>
    </w:p>
    <w:p w:rsidR="00B96068" w:rsidRDefault="00B96068" w:rsidP="00B96068">
      <w:pPr>
        <w:ind w:firstLine="567"/>
        <w:jc w:val="both"/>
      </w:pPr>
      <w:r>
        <w:t>При осуществлении муниципального контроля в отношении жилых помещений, используемых гражданами, плановые контрольные (надзо</w:t>
      </w:r>
      <w:r w:rsidR="00EB17B3">
        <w:t>рные) мероприятия не проводятся</w:t>
      </w:r>
      <w:r>
        <w:t>.</w:t>
      </w:r>
    </w:p>
    <w:p w:rsidR="00B96068" w:rsidRDefault="00B96068" w:rsidP="00B96068">
      <w:pPr>
        <w:ind w:firstLine="567"/>
        <w:jc w:val="both"/>
      </w:pPr>
      <w:r>
        <w:t>Плановые контрольные мероприятия осуществляются  в соответствии с ежегодными планами проведения плановых контрольных мероприятий.</w:t>
      </w:r>
    </w:p>
    <w:p w:rsidR="00B96068" w:rsidRDefault="00B96068" w:rsidP="00B96068">
      <w:pPr>
        <w:ind w:firstLine="567"/>
        <w:jc w:val="both"/>
      </w:pPr>
      <w:proofErr w:type="gramStart"/>
      <w:r>
        <w:t>План проведения плановых контрольных мероприятий разрабатывается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B17B3">
        <w:t xml:space="preserve"> декабря </w:t>
      </w:r>
      <w:r w:rsidRPr="00E83097">
        <w:t>2020</w:t>
      </w:r>
      <w:r w:rsidR="00E83097">
        <w:t xml:space="preserve">года </w:t>
      </w:r>
      <w:r>
        <w:t>№ 2428, с учетом особенностей, установленных настоящим Положением.</w:t>
      </w:r>
      <w:proofErr w:type="gramEnd"/>
    </w:p>
    <w:p w:rsidR="00B96068" w:rsidRDefault="00B96068" w:rsidP="00B96068">
      <w:pPr>
        <w:ind w:firstLine="567"/>
        <w:jc w:val="both"/>
      </w:pPr>
      <w:r>
        <w:t>Перечень плановых контрольных мероприятий и допустимых контрольных действий в составе каждого контрольного мероприятия:</w:t>
      </w:r>
    </w:p>
    <w:p w:rsidR="00B96068" w:rsidRDefault="00B96068" w:rsidP="00B96068">
      <w:pPr>
        <w:ind w:firstLine="567"/>
        <w:jc w:val="both"/>
      </w:pPr>
      <w:r>
        <w:t>1. Документарная проверка.</w:t>
      </w:r>
    </w:p>
    <w:p w:rsidR="00B96068" w:rsidRDefault="00B96068" w:rsidP="00B96068">
      <w:pPr>
        <w:ind w:firstLine="567"/>
        <w:jc w:val="both"/>
      </w:pPr>
      <w:r>
        <w:t xml:space="preserve">В ходе документарной проверки рассматриваются документы контролируемых лиц, имеющиеся в распоряжении </w:t>
      </w:r>
      <w:r w:rsidR="00BA1F0C">
        <w:t>А</w:t>
      </w:r>
      <w:r>
        <w:t>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B96068" w:rsidRDefault="00B96068" w:rsidP="00B96068">
      <w:pPr>
        <w:ind w:firstLine="567"/>
        <w:jc w:val="both"/>
      </w:pPr>
      <w:r>
        <w:t>В случае</w:t>
      </w:r>
      <w:proofErr w:type="gramStart"/>
      <w:r w:rsidR="00EA6C3E">
        <w:t>,</w:t>
      </w:r>
      <w:proofErr w:type="gramEnd"/>
      <w: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w:t>
      </w:r>
      <w:r w:rsidR="00BA1F0C">
        <w:t>А</w:t>
      </w:r>
      <w:r>
        <w:t>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w:t>
      </w:r>
      <w:r w:rsidR="00EA6C3E">
        <w:t xml:space="preserve"> в</w:t>
      </w:r>
      <w:r>
        <w:t xml:space="preserve"> течение 10 рабочих дней необходимые пояснения. </w:t>
      </w:r>
    </w:p>
    <w:p w:rsidR="00B96068" w:rsidRDefault="00B96068" w:rsidP="00B96068">
      <w:pPr>
        <w:ind w:firstLine="567"/>
        <w:jc w:val="both"/>
      </w:pPr>
      <w:r>
        <w:t xml:space="preserve">Контролируемое лицо, представляющее в контрольный </w:t>
      </w:r>
      <w:r w:rsidR="0089439C">
        <w:t>орган</w:t>
      </w:r>
      <w:r>
        <w:t xml:space="preserve">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w:t>
      </w:r>
      <w:r w:rsidR="00BA1F0C">
        <w:t>А</w:t>
      </w:r>
      <w:r>
        <w:t>дминистрации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C21C95" w:rsidRDefault="00C21C95" w:rsidP="00C21C95">
      <w:pPr>
        <w:ind w:firstLine="567"/>
        <w:jc w:val="both"/>
      </w:pPr>
      <w:r>
        <w:lastRenderedPageBreak/>
        <w:t xml:space="preserve">Срок проведения документарной проверки не может превышать 10 рабочих дней. </w:t>
      </w:r>
      <w:proofErr w:type="gramStart"/>
      <w:r>
        <w:t xml:space="preserve">В указанный срок не включается период с момента направления </w:t>
      </w:r>
      <w:r w:rsidR="00BA1F0C">
        <w:t>А</w:t>
      </w:r>
      <w:r>
        <w:t xml:space="preserve">дминистрацией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BA1F0C">
        <w:t>А</w:t>
      </w:r>
      <w:r>
        <w:t xml:space="preserve">дминистрацию, а также период с момента направления контролируемому лицу информации </w:t>
      </w:r>
      <w:r w:rsidR="0091452A">
        <w:t>А</w:t>
      </w:r>
      <w:r>
        <w:t>дминистрации,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w:t>
      </w:r>
      <w:proofErr w:type="gramEnd"/>
      <w:r>
        <w:t xml:space="preserve">, сведениям, содержащимся в имеющихся у </w:t>
      </w:r>
      <w:r w:rsidR="00BA1F0C">
        <w:t>А</w:t>
      </w:r>
      <w:r>
        <w:t xml:space="preserve">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w:t>
      </w:r>
      <w:r w:rsidR="00BA1F0C">
        <w:t>А</w:t>
      </w:r>
      <w:r>
        <w:t>дминистрацию.</w:t>
      </w:r>
    </w:p>
    <w:p w:rsidR="00C21C95" w:rsidRDefault="00C21C95" w:rsidP="00C21C95">
      <w:pPr>
        <w:ind w:firstLine="567"/>
        <w:jc w:val="both"/>
      </w:pPr>
      <w:r>
        <w:t xml:space="preserve">В ходе документарной проверки могут совершаться следующие действия: </w:t>
      </w:r>
    </w:p>
    <w:p w:rsidR="00C21C95" w:rsidRDefault="00C21C95" w:rsidP="00C21C95">
      <w:pPr>
        <w:ind w:firstLine="567"/>
        <w:jc w:val="both"/>
      </w:pPr>
      <w:r>
        <w:t>а) получение письменных объяснений;</w:t>
      </w:r>
    </w:p>
    <w:p w:rsidR="00C21C95" w:rsidRDefault="00C21C95" w:rsidP="00C21C95">
      <w:pPr>
        <w:ind w:firstLine="567"/>
        <w:jc w:val="both"/>
      </w:pPr>
      <w:r>
        <w:t>б) истребование документов;</w:t>
      </w:r>
    </w:p>
    <w:p w:rsidR="00C21C95" w:rsidRDefault="00C21C95" w:rsidP="00C21C95">
      <w:pPr>
        <w:ind w:firstLine="567"/>
        <w:jc w:val="both"/>
      </w:pPr>
      <w:r>
        <w:t xml:space="preserve">в) экспертиза. </w:t>
      </w:r>
    </w:p>
    <w:p w:rsidR="00C21C95" w:rsidRDefault="00C21C95" w:rsidP="00C21C95">
      <w:pPr>
        <w:ind w:firstLine="567"/>
        <w:jc w:val="both"/>
      </w:pPr>
      <w:r>
        <w:t>2. Выездная проверка.</w:t>
      </w:r>
    </w:p>
    <w:p w:rsidR="00C21C95" w:rsidRDefault="00C21C95" w:rsidP="00C21C95">
      <w:pPr>
        <w:ind w:firstLine="567"/>
        <w:jc w:val="both"/>
      </w:pPr>
      <w:r>
        <w:t xml:space="preserve">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w:t>
      </w:r>
      <w:r w:rsidR="009F5F7E">
        <w:t>А</w:t>
      </w:r>
      <w:r>
        <w:t>дминистрации.</w:t>
      </w:r>
    </w:p>
    <w:p w:rsidR="00C21C95" w:rsidRPr="001818CA" w:rsidRDefault="00C21C95" w:rsidP="00C21C95">
      <w:pPr>
        <w:ind w:firstLine="567"/>
        <w:jc w:val="both"/>
      </w:pPr>
      <w:r w:rsidRPr="001818CA">
        <w:t>Выездную проверку допускается проводить с использованием средств дистанционного взаимодействия, в том числе посредством аудио- или видеосвязи.</w:t>
      </w:r>
    </w:p>
    <w:p w:rsidR="00C21C95" w:rsidRDefault="00C21C95" w:rsidP="00C21C95">
      <w:pPr>
        <w:ind w:firstLine="567"/>
        <w:jc w:val="both"/>
      </w:pPr>
      <w:r>
        <w:t>Совершение отдельных контрольных действий при проведении выездной проверки в отношении контролируемых лиц, отнесенных к определенным категориям риска причинения вреда (ущерба) охраняемым законом ценностям в сокращенном объеме, не предусматривается.</w:t>
      </w:r>
    </w:p>
    <w:p w:rsidR="00C21C95" w:rsidRDefault="00C21C95" w:rsidP="00C21C95">
      <w:pPr>
        <w:ind w:firstLine="567"/>
        <w:jc w:val="both"/>
      </w:pPr>
      <w:r>
        <w:t>Ограничений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 не предусматривается.</w:t>
      </w:r>
    </w:p>
    <w:p w:rsidR="00C21C95" w:rsidRDefault="00C21C95" w:rsidP="00C21C95">
      <w:pPr>
        <w:ind w:firstLine="567"/>
        <w:jc w:val="both"/>
      </w:pPr>
      <w:r>
        <w:t xml:space="preserve">Срок проведения выездной проверки не может превышать 10 рабочих дней. В отношении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t>микропредприятия</w:t>
      </w:r>
      <w:proofErr w:type="spellEnd"/>
      <w: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C21C95" w:rsidRDefault="00C21C95" w:rsidP="00C21C95">
      <w:pPr>
        <w:ind w:firstLine="567"/>
        <w:jc w:val="both"/>
      </w:pPr>
      <w:r>
        <w:t xml:space="preserve">В ходе выездной проверки могут совершаться следующие действия:  </w:t>
      </w:r>
    </w:p>
    <w:p w:rsidR="00C21C95" w:rsidRDefault="00C21C95" w:rsidP="00C21C95">
      <w:pPr>
        <w:ind w:firstLine="567"/>
        <w:jc w:val="both"/>
      </w:pPr>
      <w:r>
        <w:t>а) осмотр;</w:t>
      </w:r>
    </w:p>
    <w:p w:rsidR="00C21C95" w:rsidRDefault="00C21C95" w:rsidP="00C21C95">
      <w:pPr>
        <w:ind w:firstLine="567"/>
        <w:jc w:val="both"/>
      </w:pPr>
      <w:r>
        <w:t>б) опрос;</w:t>
      </w:r>
    </w:p>
    <w:p w:rsidR="00C21C95" w:rsidRDefault="00C21C95" w:rsidP="00C21C95">
      <w:pPr>
        <w:ind w:firstLine="567"/>
        <w:jc w:val="both"/>
      </w:pPr>
      <w:r>
        <w:t>в) получение письменных объяснений;</w:t>
      </w:r>
    </w:p>
    <w:p w:rsidR="00C21C95" w:rsidRDefault="00C21C95" w:rsidP="00C21C95">
      <w:pPr>
        <w:ind w:firstLine="567"/>
        <w:jc w:val="both"/>
      </w:pPr>
      <w:r>
        <w:t>г) истребование документов;</w:t>
      </w:r>
    </w:p>
    <w:p w:rsidR="00C21C95" w:rsidRDefault="00C21C95" w:rsidP="00C21C95">
      <w:pPr>
        <w:ind w:firstLine="567"/>
        <w:jc w:val="both"/>
      </w:pPr>
      <w:r>
        <w:t xml:space="preserve">д) инструментальное обследование; </w:t>
      </w:r>
    </w:p>
    <w:p w:rsidR="00C21C95" w:rsidRDefault="00C21C95" w:rsidP="00C21C95">
      <w:pPr>
        <w:ind w:firstLine="567"/>
        <w:jc w:val="both"/>
      </w:pPr>
      <w:r>
        <w:t>е) экспертиза.</w:t>
      </w:r>
    </w:p>
    <w:p w:rsidR="00C21C95" w:rsidRDefault="00C21C95" w:rsidP="00C21C95">
      <w:pPr>
        <w:ind w:firstLine="567"/>
        <w:jc w:val="both"/>
      </w:pPr>
      <w:r>
        <w:t xml:space="preserve">Проведение плановых проверок юридических лиц, индивидуальных предпринимателей в зависимости от присвоенной их деятельности                                     категории риска осуществляется со следующей периодичностью: </w:t>
      </w:r>
    </w:p>
    <w:p w:rsidR="00C21C95" w:rsidRDefault="00C21C95" w:rsidP="00C21C95">
      <w:pPr>
        <w:ind w:firstLine="567"/>
        <w:jc w:val="both"/>
      </w:pPr>
      <w:r>
        <w:t>1) для категории высокого риска одно из следующих контрольных (надзорных) мероприятий:</w:t>
      </w:r>
    </w:p>
    <w:p w:rsidR="00C21C95" w:rsidRDefault="00C21C95" w:rsidP="00C21C95">
      <w:pPr>
        <w:ind w:firstLine="567"/>
        <w:jc w:val="both"/>
      </w:pPr>
      <w:r>
        <w:t>документарная проверка – один раз в 2 года;</w:t>
      </w:r>
    </w:p>
    <w:p w:rsidR="00C21C95" w:rsidRDefault="00C21C95" w:rsidP="00C21C95">
      <w:pPr>
        <w:ind w:firstLine="567"/>
        <w:jc w:val="both"/>
      </w:pPr>
      <w:r>
        <w:t>выездная проверка – один раз в 2 года;</w:t>
      </w:r>
    </w:p>
    <w:p w:rsidR="00C21C95" w:rsidRDefault="00C21C95" w:rsidP="00C21C95">
      <w:pPr>
        <w:ind w:firstLine="567"/>
        <w:jc w:val="both"/>
      </w:pPr>
      <w:r>
        <w:lastRenderedPageBreak/>
        <w:t>2) для категории среднего риска одно из следующих контрольных (надзорных) мероприятий:</w:t>
      </w:r>
    </w:p>
    <w:p w:rsidR="00C21C95" w:rsidRDefault="00C21C95" w:rsidP="00C21C95">
      <w:pPr>
        <w:ind w:firstLine="567"/>
        <w:jc w:val="both"/>
      </w:pPr>
      <w:r>
        <w:t>документарная проверка – один раз в 3 года;</w:t>
      </w:r>
    </w:p>
    <w:p w:rsidR="00C21C95" w:rsidRDefault="00C21C95" w:rsidP="00C21C95">
      <w:pPr>
        <w:ind w:firstLine="567"/>
        <w:jc w:val="both"/>
      </w:pPr>
      <w:r>
        <w:t>выездная проверка – один раз в 3 года;</w:t>
      </w:r>
    </w:p>
    <w:p w:rsidR="00C21C95" w:rsidRDefault="00C21C95" w:rsidP="00C21C95">
      <w:pPr>
        <w:ind w:firstLine="567"/>
        <w:jc w:val="both"/>
      </w:pPr>
      <w:r>
        <w:t>3) для категории умеренного риска одно из следующих контрольных (надзорных) мероприятий:</w:t>
      </w:r>
    </w:p>
    <w:p w:rsidR="00C21C95" w:rsidRDefault="00C21C95" w:rsidP="00C21C95">
      <w:pPr>
        <w:ind w:firstLine="567"/>
        <w:jc w:val="both"/>
      </w:pPr>
      <w:r>
        <w:t>документарная проверка – один раз в 6 лет;</w:t>
      </w:r>
    </w:p>
    <w:p w:rsidR="00C21C95" w:rsidRDefault="00C21C95" w:rsidP="00C21C95">
      <w:pPr>
        <w:ind w:firstLine="567"/>
        <w:jc w:val="both"/>
      </w:pPr>
      <w:r>
        <w:t>выездная проверка – один раз в 6 лет.</w:t>
      </w:r>
    </w:p>
    <w:p w:rsidR="00C21C95" w:rsidRDefault="00C21C95" w:rsidP="00C21C95">
      <w:pPr>
        <w:ind w:firstLine="567"/>
        <w:jc w:val="both"/>
      </w:pPr>
      <w:r>
        <w:t>В отношении юридических лиц, индивидуальных предпринимателей</w:t>
      </w:r>
      <w:r w:rsidR="00501261">
        <w:t>,</w:t>
      </w:r>
      <w:r>
        <w:t xml:space="preserve"> чья деятельность отнесена к категории низкого риска, плановые проверки  не проводятся.</w:t>
      </w:r>
    </w:p>
    <w:p w:rsidR="00C21C95" w:rsidRDefault="00C21C95" w:rsidP="00C21C95">
      <w:pPr>
        <w:ind w:firstLine="567"/>
        <w:jc w:val="both"/>
      </w:pPr>
      <w:r>
        <w:t xml:space="preserve">Основанием для включения в ежегодный план проведения контрольных (надзорных) мероприятий на очередной календарный год является истечение срока, указанного в данном пункте Положения, начиная </w:t>
      </w:r>
      <w:proofErr w:type="gramStart"/>
      <w:r>
        <w:t>с даты окончания</w:t>
      </w:r>
      <w:proofErr w:type="gramEnd"/>
      <w:r>
        <w:t xml:space="preserve"> проведения последнего планового контрольного (надзорного) мероприятия юридического лица, индивидуального предпринимателя, а если такие контрольные (надзорные) мероприятия ранее не проводились, – то с даты:</w:t>
      </w:r>
    </w:p>
    <w:p w:rsidR="00C21C95" w:rsidRDefault="00C21C95" w:rsidP="00C21C95">
      <w:pPr>
        <w:ind w:firstLine="567"/>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службу уведомлением о начале осуществления указанной деятельности;</w:t>
      </w:r>
    </w:p>
    <w:p w:rsidR="00C21C95" w:rsidRDefault="00C21C95" w:rsidP="00C21C95">
      <w:pPr>
        <w:ind w:firstLine="567"/>
        <w:jc w:val="both"/>
      </w:pPr>
      <w:r>
        <w:t>2) государственной регистрации юридического лица или гражданина  в качестве индивидуального предпринимателя, за исключением случаев, предусмотренных подпунктами 1, 3 настоящего пункта;</w:t>
      </w:r>
    </w:p>
    <w:p w:rsidR="00C21C95" w:rsidRDefault="00C21C95" w:rsidP="00C21C95">
      <w:pPr>
        <w:ind w:firstLine="567"/>
        <w:jc w:val="both"/>
      </w:pPr>
      <w:r>
        <w:t>3) присвоения объекту муниципального контроля категории высокого, среднего, умеренного риска.</w:t>
      </w:r>
    </w:p>
    <w:p w:rsidR="00C21C95" w:rsidRDefault="00C21C95" w:rsidP="00C21C95">
      <w:pPr>
        <w:ind w:firstLine="567"/>
        <w:jc w:val="both"/>
      </w:pPr>
      <w:r>
        <w:t>Основанием для включения плановой проверки в ежегодный план проведения контрольных (надзорных) мероприятий на очередной календарный год является, в том числе истечение одного года со дня:</w:t>
      </w:r>
    </w:p>
    <w:p w:rsidR="00C21C95" w:rsidRDefault="00C21C95" w:rsidP="00C21C95">
      <w:pPr>
        <w:ind w:firstLine="567"/>
        <w:jc w:val="both"/>
      </w:pPr>
      <w:r>
        <w:t xml:space="preserve">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t>наймодателем</w:t>
      </w:r>
      <w:proofErr w:type="spellEnd"/>
      <w:r>
        <w:t xml:space="preserve"> жилых помещений в котором является лицо, деятельность которого подлежит проверке;</w:t>
      </w:r>
    </w:p>
    <w:p w:rsidR="00C21C95" w:rsidRDefault="00C21C95" w:rsidP="00C21C95">
      <w:pPr>
        <w:ind w:firstLine="567"/>
        <w:jc w:val="both"/>
      </w:pPr>
      <w:r>
        <w:t>2) установления или изменения нормативов потребления коммунальных ресурсов (коммунальных услуг).</w:t>
      </w:r>
    </w:p>
    <w:p w:rsidR="00C21C95" w:rsidRDefault="00C21C95" w:rsidP="00C21C95">
      <w:pPr>
        <w:ind w:firstLine="567"/>
        <w:jc w:val="both"/>
      </w:pPr>
      <w:r>
        <w:t>27. Внеплановые контрольные мероприятия проводятся при наличии оснований, предусмотренных пунктами 1, 3, 4, 5 части 1 статьи 57 Федерального закона от 31</w:t>
      </w:r>
      <w:r w:rsidR="009B2CEC">
        <w:t xml:space="preserve"> июля </w:t>
      </w:r>
      <w:r w:rsidRPr="00E83097">
        <w:t>2020</w:t>
      </w:r>
      <w:r w:rsidR="00E83097">
        <w:t xml:space="preserve">года </w:t>
      </w:r>
      <w:r>
        <w:t>№ 248-ФЗ «О государственном контроле (надзоре) и муниципальном контроле в Российской Федерации».</w:t>
      </w:r>
    </w:p>
    <w:p w:rsidR="00C21C95" w:rsidRDefault="00C21C95" w:rsidP="00C21C95">
      <w:pPr>
        <w:ind w:firstLine="567"/>
        <w:jc w:val="both"/>
      </w:pPr>
      <w:r>
        <w:t>Перечень внеплановых контрольных мероприятий и допустимых контрольных действий в составе к</w:t>
      </w:r>
      <w:r w:rsidR="009B2CEC">
        <w:t>аждого контрольного мероприятия</w:t>
      </w:r>
      <w:r>
        <w:t>:</w:t>
      </w:r>
    </w:p>
    <w:p w:rsidR="00C21C95" w:rsidRDefault="00C21C95" w:rsidP="00C21C95">
      <w:pPr>
        <w:ind w:firstLine="567"/>
        <w:jc w:val="both"/>
      </w:pPr>
      <w:r>
        <w:t>1. Инспекционный визит.</w:t>
      </w:r>
    </w:p>
    <w:p w:rsidR="00C21C95" w:rsidRDefault="00C21C95" w:rsidP="00C21C95">
      <w:pPr>
        <w:ind w:firstLine="567"/>
        <w:jc w:val="both"/>
      </w:pPr>
      <w: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C95" w:rsidRDefault="00C21C95" w:rsidP="00C21C95">
      <w:pPr>
        <w:ind w:firstLine="567"/>
        <w:jc w:val="both"/>
      </w:pPr>
      <w:r>
        <w:t>Инспекционный визит проводится без предварительного уведомления контролируемого лица.</w:t>
      </w:r>
    </w:p>
    <w:p w:rsidR="00C21C95" w:rsidRDefault="00C21C95" w:rsidP="00C21C95">
      <w:pPr>
        <w:ind w:firstLine="567"/>
        <w:jc w:val="both"/>
      </w:pPr>
      <w: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C21C95" w:rsidRDefault="00C21C95" w:rsidP="00C21C95">
      <w:pPr>
        <w:ind w:firstLine="567"/>
        <w:jc w:val="both"/>
      </w:pPr>
      <w:r>
        <w:t>В ходе инспекционного визита могут совершаться следующие действия:</w:t>
      </w:r>
    </w:p>
    <w:p w:rsidR="00C21C95" w:rsidRDefault="00C21C95" w:rsidP="00C21C95">
      <w:pPr>
        <w:ind w:firstLine="567"/>
        <w:jc w:val="both"/>
      </w:pPr>
      <w:r>
        <w:t>а) осмотр;</w:t>
      </w:r>
    </w:p>
    <w:p w:rsidR="00C21C95" w:rsidRDefault="00C21C95" w:rsidP="00C21C95">
      <w:pPr>
        <w:ind w:firstLine="567"/>
        <w:jc w:val="both"/>
      </w:pPr>
      <w:r>
        <w:t>б) опрос;</w:t>
      </w:r>
    </w:p>
    <w:p w:rsidR="00C21C95" w:rsidRDefault="00C21C95" w:rsidP="00C21C95">
      <w:pPr>
        <w:ind w:firstLine="567"/>
        <w:jc w:val="both"/>
      </w:pPr>
      <w:r>
        <w:lastRenderedPageBreak/>
        <w:t>в) получение письменных объяснений;</w:t>
      </w:r>
    </w:p>
    <w:p w:rsidR="00C21C95" w:rsidRDefault="00C21C95" w:rsidP="00C21C95">
      <w:pPr>
        <w:ind w:firstLine="567"/>
        <w:jc w:val="both"/>
      </w:pPr>
      <w:r>
        <w:t>г)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1C95" w:rsidRDefault="00C21C95" w:rsidP="00C21C95">
      <w:pPr>
        <w:ind w:firstLine="567"/>
        <w:jc w:val="both"/>
      </w:pPr>
      <w: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C21C95" w:rsidRDefault="00C21C95" w:rsidP="00C21C95">
      <w:pPr>
        <w:ind w:firstLine="567"/>
        <w:jc w:val="both"/>
      </w:pPr>
      <w:r>
        <w:t>2. Документарная проверка.</w:t>
      </w:r>
    </w:p>
    <w:p w:rsidR="00347F7C" w:rsidRDefault="00347F7C" w:rsidP="00347F7C">
      <w:pPr>
        <w:ind w:firstLine="567"/>
        <w:jc w:val="both"/>
      </w:pPr>
      <w:r>
        <w:t>В ходе документарной проверки могут совершаться следующие действия:</w:t>
      </w:r>
    </w:p>
    <w:p w:rsidR="00347F7C" w:rsidRDefault="00347F7C" w:rsidP="00347F7C">
      <w:pPr>
        <w:ind w:firstLine="567"/>
        <w:jc w:val="both"/>
      </w:pPr>
      <w:r>
        <w:t>а) получение письменных объяснений;</w:t>
      </w:r>
    </w:p>
    <w:p w:rsidR="00347F7C" w:rsidRDefault="00347F7C" w:rsidP="00347F7C">
      <w:pPr>
        <w:ind w:firstLine="567"/>
        <w:jc w:val="both"/>
      </w:pPr>
      <w:r>
        <w:t>б) истребование документов;</w:t>
      </w:r>
    </w:p>
    <w:p w:rsidR="00347F7C" w:rsidRDefault="00347F7C" w:rsidP="00347F7C">
      <w:pPr>
        <w:ind w:firstLine="567"/>
        <w:jc w:val="both"/>
      </w:pPr>
      <w:r>
        <w:t>в) экспертиза.</w:t>
      </w:r>
    </w:p>
    <w:p w:rsidR="00347F7C" w:rsidRDefault="00347F7C" w:rsidP="00347F7C">
      <w:pPr>
        <w:ind w:firstLine="567"/>
        <w:jc w:val="both"/>
      </w:pPr>
      <w:r>
        <w:t>3. Выездная проверка.</w:t>
      </w:r>
    </w:p>
    <w:p w:rsidR="00347F7C" w:rsidRDefault="00347F7C" w:rsidP="00347F7C">
      <w:pPr>
        <w:ind w:firstLine="567"/>
        <w:jc w:val="both"/>
      </w:pPr>
      <w:r>
        <w:t>В ходе выездной проверки могут совершаться следующие действия:</w:t>
      </w:r>
    </w:p>
    <w:p w:rsidR="00347F7C" w:rsidRDefault="00347F7C" w:rsidP="00347F7C">
      <w:pPr>
        <w:ind w:firstLine="567"/>
        <w:jc w:val="both"/>
      </w:pPr>
      <w:r>
        <w:t>а) осмотр;</w:t>
      </w:r>
    </w:p>
    <w:p w:rsidR="00347F7C" w:rsidRDefault="00347F7C" w:rsidP="00347F7C">
      <w:pPr>
        <w:ind w:firstLine="567"/>
        <w:jc w:val="both"/>
      </w:pPr>
      <w:r>
        <w:t>б) опрос;</w:t>
      </w:r>
    </w:p>
    <w:p w:rsidR="00347F7C" w:rsidRDefault="00347F7C" w:rsidP="00347F7C">
      <w:pPr>
        <w:ind w:firstLine="567"/>
        <w:jc w:val="both"/>
      </w:pPr>
      <w:r>
        <w:t>в) получение письменных объяснений;</w:t>
      </w:r>
    </w:p>
    <w:p w:rsidR="00347F7C" w:rsidRDefault="00347F7C" w:rsidP="00347F7C">
      <w:pPr>
        <w:ind w:firstLine="567"/>
        <w:jc w:val="both"/>
      </w:pPr>
      <w:r>
        <w:t>г) истребование документов;</w:t>
      </w:r>
    </w:p>
    <w:p w:rsidR="00347F7C" w:rsidRDefault="00347F7C" w:rsidP="00347F7C">
      <w:pPr>
        <w:ind w:firstLine="567"/>
        <w:jc w:val="both"/>
      </w:pPr>
      <w:r>
        <w:t>д) инструментальное обследование;</w:t>
      </w:r>
    </w:p>
    <w:p w:rsidR="00347F7C" w:rsidRDefault="00347F7C" w:rsidP="00347F7C">
      <w:pPr>
        <w:ind w:firstLine="567"/>
        <w:jc w:val="both"/>
      </w:pPr>
      <w:r>
        <w:t xml:space="preserve">е) экспертиза. </w:t>
      </w:r>
    </w:p>
    <w:p w:rsidR="00347F7C" w:rsidRDefault="00347F7C" w:rsidP="00347F7C">
      <w:pPr>
        <w:ind w:firstLine="567"/>
        <w:jc w:val="both"/>
      </w:pPr>
      <w:r>
        <w:t>4. Наблюдение за соблюдением обязательных требований (мониторинг безопасности).</w:t>
      </w:r>
    </w:p>
    <w:p w:rsidR="00347F7C" w:rsidRDefault="00347F7C" w:rsidP="00347F7C">
      <w:pPr>
        <w:ind w:firstLine="567"/>
        <w:jc w:val="both"/>
      </w:pPr>
      <w:r>
        <w:t>5. Выездное обследование.</w:t>
      </w:r>
    </w:p>
    <w:p w:rsidR="00347F7C" w:rsidRDefault="00347F7C" w:rsidP="00347F7C">
      <w:pPr>
        <w:ind w:firstLine="567"/>
        <w:jc w:val="both"/>
      </w:pPr>
      <w: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347F7C" w:rsidRDefault="00347F7C" w:rsidP="00347F7C">
      <w:pPr>
        <w:ind w:firstLine="567"/>
        <w:jc w:val="both"/>
      </w:pPr>
      <w:r>
        <w:t>В ходе выездного обследования могут совершаться следующие действия:</w:t>
      </w:r>
    </w:p>
    <w:p w:rsidR="00347F7C" w:rsidRDefault="00347F7C" w:rsidP="00347F7C">
      <w:pPr>
        <w:ind w:firstLine="567"/>
        <w:jc w:val="both"/>
      </w:pPr>
      <w:r>
        <w:t>а) осмотр;</w:t>
      </w:r>
    </w:p>
    <w:p w:rsidR="00347F7C" w:rsidRDefault="00347F7C" w:rsidP="00347F7C">
      <w:pPr>
        <w:ind w:firstLine="567"/>
        <w:jc w:val="both"/>
      </w:pPr>
      <w:r>
        <w:t xml:space="preserve">б) инструментальное обследование (с применением видеозаписи); </w:t>
      </w:r>
    </w:p>
    <w:p w:rsidR="00347F7C" w:rsidRDefault="00347F7C" w:rsidP="00347F7C">
      <w:pPr>
        <w:ind w:firstLine="567"/>
        <w:jc w:val="both"/>
      </w:pPr>
      <w:r>
        <w:t>в) экспертиза.</w:t>
      </w:r>
    </w:p>
    <w:p w:rsidR="00347F7C" w:rsidRDefault="00347F7C" w:rsidP="00347F7C">
      <w:pPr>
        <w:ind w:firstLine="567"/>
        <w:jc w:val="both"/>
      </w:pPr>
      <w: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347F7C" w:rsidRDefault="00347F7C" w:rsidP="00347F7C">
      <w:pPr>
        <w:ind w:firstLine="567"/>
        <w:jc w:val="both"/>
      </w:pPr>
      <w:r>
        <w:t>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w:t>
      </w:r>
    </w:p>
    <w:p w:rsidR="00347F7C" w:rsidRDefault="00347F7C" w:rsidP="00347F7C">
      <w:pPr>
        <w:ind w:firstLine="567"/>
        <w:jc w:val="both"/>
      </w:pPr>
      <w:r>
        <w:t>По результатам проведения выездного обследования не выдается предписание об устранении выявленных нарушений.</w:t>
      </w:r>
    </w:p>
    <w:p w:rsidR="00347F7C" w:rsidRDefault="00347F7C" w:rsidP="00347F7C">
      <w:pPr>
        <w:ind w:firstLine="567"/>
        <w:jc w:val="both"/>
      </w:pPr>
      <w:r>
        <w:t xml:space="preserve">28. Случаи, при наступлении которых индивидуальный предприниматель, гражданин, являющиеся контролируемыми лицами, вправе представить в </w:t>
      </w:r>
      <w:r w:rsidR="00666531">
        <w:t>А</w:t>
      </w:r>
      <w:r>
        <w:t>дминистрацию информацию о невозможности присутствия при проведении контрольного мероприятия:</w:t>
      </w:r>
    </w:p>
    <w:p w:rsidR="00347F7C" w:rsidRDefault="00347F7C" w:rsidP="00347F7C">
      <w:pPr>
        <w:ind w:firstLine="567"/>
        <w:jc w:val="both"/>
      </w:pPr>
      <w:r>
        <w:t>1) болезнь;</w:t>
      </w:r>
    </w:p>
    <w:p w:rsidR="00347F7C" w:rsidRDefault="00347F7C" w:rsidP="00347F7C">
      <w:pPr>
        <w:ind w:firstLine="567"/>
        <w:jc w:val="both"/>
      </w:pPr>
      <w:r>
        <w:t>2) нахождение за пределами Российской Федерации;</w:t>
      </w:r>
    </w:p>
    <w:p w:rsidR="00347F7C" w:rsidRDefault="00347F7C" w:rsidP="00347F7C">
      <w:pPr>
        <w:ind w:firstLine="567"/>
        <w:jc w:val="both"/>
      </w:pPr>
      <w:r>
        <w:t>3) административный арест;</w:t>
      </w:r>
    </w:p>
    <w:p w:rsidR="00347F7C" w:rsidRDefault="00347F7C" w:rsidP="00347F7C">
      <w:pPr>
        <w:ind w:firstLine="567"/>
        <w:jc w:val="both"/>
      </w:pPr>
      <w:r>
        <w:t>4)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347F7C" w:rsidRDefault="00347F7C" w:rsidP="00347F7C">
      <w:pPr>
        <w:ind w:firstLine="567"/>
        <w:jc w:val="both"/>
      </w:pPr>
      <w:r>
        <w:t xml:space="preserve">29. Для фиксации Инспекторами, и лицами, привлекаемыми к совершению контрольных (надзорных) действий, доказательств нарушений обязательных требований </w:t>
      </w:r>
      <w:r>
        <w:lastRenderedPageBreak/>
        <w:t>могут использоваться фотосъемка, аудио- и видеозапись, иные способы фиксации доказательств, за исключением случаев фиксации:</w:t>
      </w:r>
    </w:p>
    <w:p w:rsidR="00347F7C" w:rsidRDefault="00347F7C" w:rsidP="00347F7C">
      <w:pPr>
        <w:ind w:firstLine="567"/>
        <w:jc w:val="both"/>
      </w:pPr>
      <w:r>
        <w:t>1) сведений, отнесенных законодательством Российской Федерации к государственной тайне;</w:t>
      </w:r>
    </w:p>
    <w:p w:rsidR="00347F7C" w:rsidRDefault="00347F7C" w:rsidP="00347F7C">
      <w:pPr>
        <w:ind w:firstLine="567"/>
        <w:jc w:val="both"/>
      </w:pPr>
      <w:r>
        <w:t>2) объектов, которые законодательством Российской Федерации отнесены к режимным и особо важным объектам.</w:t>
      </w:r>
    </w:p>
    <w:p w:rsidR="00347F7C" w:rsidRDefault="00347F7C" w:rsidP="00347F7C">
      <w:pPr>
        <w:ind w:firstLine="567"/>
        <w:jc w:val="both"/>
      </w:pPr>
      <w:r>
        <w:t>Решение о необходимости использования фотосъемки, ауди</w:t>
      </w:r>
      <w:proofErr w:type="gramStart"/>
      <w:r>
        <w:t>о-</w:t>
      </w:r>
      <w:proofErr w:type="gramEnd"/>
      <w:r>
        <w:t xml:space="preserve">   и видеозаписи, иных способов фиксации доказательств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347F7C" w:rsidRDefault="00347F7C" w:rsidP="007D24F3">
      <w:pPr>
        <w:pStyle w:val="a9"/>
        <w:numPr>
          <w:ilvl w:val="0"/>
          <w:numId w:val="2"/>
        </w:numPr>
        <w:jc w:val="both"/>
      </w:pPr>
      <w:r>
        <w:t>при проведении выездной проверки в отсутствие контролируемого лица;</w:t>
      </w:r>
    </w:p>
    <w:p w:rsidR="00347F7C" w:rsidRDefault="00347F7C" w:rsidP="007D24F3">
      <w:pPr>
        <w:pStyle w:val="a9"/>
        <w:numPr>
          <w:ilvl w:val="0"/>
          <w:numId w:val="2"/>
        </w:numPr>
        <w:jc w:val="both"/>
      </w:pPr>
      <w:r>
        <w:t>при проведении выездной проверки, в ходе которой осуществлялись препятствия в ее проведении и совершении контрольных действий.</w:t>
      </w:r>
    </w:p>
    <w:p w:rsidR="00347F7C" w:rsidRDefault="00347F7C" w:rsidP="00347F7C">
      <w:pPr>
        <w:ind w:firstLine="567"/>
        <w:jc w:val="both"/>
      </w:pPr>
      <w:r>
        <w:t>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мероприятия.</w:t>
      </w:r>
    </w:p>
    <w:p w:rsidR="00347F7C" w:rsidRDefault="00347F7C" w:rsidP="00347F7C">
      <w:pPr>
        <w:ind w:firstLine="567"/>
        <w:jc w:val="both"/>
      </w:pPr>
      <w: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347F7C" w:rsidRDefault="00347F7C" w:rsidP="00347F7C">
      <w:pPr>
        <w:ind w:firstLine="567"/>
        <w:jc w:val="both"/>
      </w:pPr>
      <w:r>
        <w:t>Результаты проведения фотосъемки, аудио- и видеозаписи являются приложением к акту контрольного мероприятия.</w:t>
      </w:r>
    </w:p>
    <w:p w:rsidR="00347F7C" w:rsidRDefault="00347F7C" w:rsidP="00347F7C">
      <w:pPr>
        <w:ind w:firstLine="567"/>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347F7C" w:rsidRDefault="00347F7C" w:rsidP="00347F7C">
      <w:pPr>
        <w:ind w:firstLine="567"/>
        <w:jc w:val="both"/>
      </w:pPr>
      <w:r>
        <w:t>30. Результаты контрольного мероприятия оформляются в порядке, установленном Федеральным законом от 31</w:t>
      </w:r>
      <w:r w:rsidR="009B2CEC">
        <w:t xml:space="preserve"> июля </w:t>
      </w:r>
      <w:r w:rsidRPr="00E83097">
        <w:t>2020</w:t>
      </w:r>
      <w:r w:rsidR="00E83097">
        <w:t xml:space="preserve">года </w:t>
      </w:r>
      <w:r>
        <w:t>№ 248-ФЗ  «О государственном контроле (надзоре) и муниципальном контроле  в Российской Федерации».</w:t>
      </w:r>
    </w:p>
    <w:p w:rsidR="00347F7C" w:rsidRDefault="00347F7C" w:rsidP="00347F7C">
      <w:pPr>
        <w:ind w:firstLine="567"/>
        <w:jc w:val="both"/>
      </w:pPr>
      <w:r>
        <w:t xml:space="preserve">31. В случае выявления при проведении контрольного мероприятия нарушений обязательных требований контролируемым лицом </w:t>
      </w:r>
      <w:r w:rsidR="009F5074">
        <w:t>А</w:t>
      </w:r>
      <w:r>
        <w:t>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w:t>
      </w:r>
      <w:r w:rsidR="009B2CEC" w:rsidRPr="00E83097">
        <w:t xml:space="preserve">июля </w:t>
      </w:r>
      <w:r w:rsidRPr="00E83097">
        <w:t xml:space="preserve">2020 </w:t>
      </w:r>
      <w:r w:rsidR="00E83097" w:rsidRPr="00E83097">
        <w:t>года</w:t>
      </w:r>
      <w:r>
        <w:t xml:space="preserve">№ 248-ФЗ «О государственном контроле (надзоре) и муниципальном контроле в Российской Федерации». </w:t>
      </w:r>
    </w:p>
    <w:p w:rsidR="00347F7C" w:rsidRDefault="00347F7C" w:rsidP="00347F7C">
      <w:pPr>
        <w:ind w:firstLine="567"/>
        <w:jc w:val="both"/>
      </w:pPr>
      <w:r>
        <w:t xml:space="preserve">32. </w:t>
      </w:r>
      <w:proofErr w:type="gramStart"/>
      <w:r>
        <w:t>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Федерального закона от 31</w:t>
      </w:r>
      <w:r w:rsidR="009A51AD">
        <w:t xml:space="preserve"> июля </w:t>
      </w:r>
      <w:r w:rsidRPr="00E83097">
        <w:t>2020</w:t>
      </w:r>
      <w:r w:rsidR="00E83097">
        <w:t xml:space="preserve">года </w:t>
      </w:r>
      <w:r>
        <w:t xml:space="preserve">№ 248-ФЗ «О государственном контроле (надзоре) и муниципальном контроле в Российской Федерации», не принимаются (в части административных правонарушений). </w:t>
      </w:r>
      <w:proofErr w:type="gramEnd"/>
    </w:p>
    <w:p w:rsidR="00347F7C" w:rsidRDefault="00347F7C" w:rsidP="00347F7C">
      <w:pPr>
        <w:ind w:firstLine="567"/>
        <w:jc w:val="both"/>
      </w:pPr>
      <w:r>
        <w:t>33.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 от 31</w:t>
      </w:r>
      <w:r w:rsidR="009A51AD">
        <w:t xml:space="preserve"> июля </w:t>
      </w:r>
      <w:r w:rsidRPr="00E83097">
        <w:t xml:space="preserve">2020 </w:t>
      </w:r>
      <w:r w:rsidR="00E83097" w:rsidRPr="00E83097">
        <w:t>г</w:t>
      </w:r>
      <w:r w:rsidR="00E83097">
        <w:t xml:space="preserve">ода </w:t>
      </w:r>
      <w:r>
        <w:t xml:space="preserve">№ 248-ФЗ «О государственном контроле (надзоре) и муниципальном контроле в Российской Федерации». </w:t>
      </w:r>
    </w:p>
    <w:p w:rsidR="00347F7C" w:rsidRDefault="00347F7C" w:rsidP="00347F7C">
      <w:pPr>
        <w:ind w:firstLine="567"/>
        <w:jc w:val="both"/>
      </w:pPr>
      <w:r>
        <w:t xml:space="preserve">34. </w:t>
      </w:r>
      <w:r w:rsidR="009F5074">
        <w:t>А</w:t>
      </w:r>
      <w:r>
        <w:t xml:space="preserve">дминистрация осуществляет </w:t>
      </w:r>
      <w:proofErr w:type="gramStart"/>
      <w:r>
        <w:t>контроль за</w:t>
      </w:r>
      <w:proofErr w:type="gramEnd"/>
      <w:r>
        <w:t xml:space="preserve"> исполнением предписаний, иных принятых решений в рамках муниципального контроля.</w:t>
      </w:r>
    </w:p>
    <w:p w:rsidR="00347F7C" w:rsidRDefault="00347F7C" w:rsidP="00347F7C">
      <w:pPr>
        <w:ind w:firstLine="567"/>
        <w:jc w:val="both"/>
      </w:pPr>
      <w:r>
        <w:t>Оценка исполнения контролируемым лицом решений, принятых  в соответствии с настоящ</w:t>
      </w:r>
      <w:r w:rsidR="00501261">
        <w:t>им пунктом</w:t>
      </w:r>
      <w:r>
        <w:t xml:space="preserve"> осуществляется </w:t>
      </w:r>
      <w:r w:rsidR="009F5074">
        <w:t>А</w:t>
      </w:r>
      <w:r>
        <w:t xml:space="preserve">дминистрацией в порядке, установленном </w:t>
      </w:r>
      <w:r>
        <w:lastRenderedPageBreak/>
        <w:t>Федеральным законом  от 31</w:t>
      </w:r>
      <w:r w:rsidR="009A51AD">
        <w:t xml:space="preserve"> июля </w:t>
      </w:r>
      <w:r w:rsidRPr="00E83097">
        <w:t>2020</w:t>
      </w:r>
      <w:r w:rsidR="00E83097">
        <w:t xml:space="preserve">года </w:t>
      </w:r>
      <w:r>
        <w:t xml:space="preserve">№ 248-ФЗ «О государственном контроле (надзоре) и муниципальном контроле в Российской Федерации». </w:t>
      </w:r>
    </w:p>
    <w:p w:rsidR="00347F7C" w:rsidRDefault="00347F7C" w:rsidP="00347F7C">
      <w:pPr>
        <w:ind w:firstLine="567"/>
        <w:jc w:val="both"/>
      </w:pPr>
    </w:p>
    <w:p w:rsidR="00347F7C" w:rsidRPr="00347F7C" w:rsidRDefault="00347F7C" w:rsidP="00347F7C">
      <w:pPr>
        <w:ind w:firstLine="567"/>
        <w:jc w:val="center"/>
        <w:rPr>
          <w:b/>
        </w:rPr>
      </w:pPr>
      <w:r w:rsidRPr="00347F7C">
        <w:rPr>
          <w:b/>
        </w:rPr>
        <w:t xml:space="preserve">Обжалование решений </w:t>
      </w:r>
      <w:r w:rsidR="00501261">
        <w:rPr>
          <w:b/>
        </w:rPr>
        <w:t>А</w:t>
      </w:r>
      <w:r w:rsidRPr="00347F7C">
        <w:rPr>
          <w:b/>
        </w:rPr>
        <w:t>дминистрации, действий (бездействия) её должностных лиц</w:t>
      </w:r>
    </w:p>
    <w:p w:rsidR="00347F7C" w:rsidRPr="00347F7C" w:rsidRDefault="00347F7C" w:rsidP="00347F7C">
      <w:pPr>
        <w:ind w:firstLine="567"/>
        <w:jc w:val="center"/>
        <w:rPr>
          <w:b/>
        </w:rPr>
      </w:pPr>
    </w:p>
    <w:p w:rsidR="00E83097" w:rsidRDefault="00347F7C" w:rsidP="00E83097">
      <w:pPr>
        <w:ind w:firstLine="567"/>
        <w:jc w:val="both"/>
      </w:pPr>
      <w:r>
        <w:t xml:space="preserve">35. </w:t>
      </w:r>
      <w:r w:rsidR="00E83097">
        <w:t xml:space="preserve">Решения </w:t>
      </w:r>
      <w:r w:rsidR="0091452A">
        <w:t>А</w:t>
      </w:r>
      <w:r w:rsidR="00E83097">
        <w:t>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w:t>
      </w:r>
      <w:r w:rsidR="00D55401">
        <w:t xml:space="preserve">вой 9 Федерального закона от 31 июля </w:t>
      </w:r>
      <w:r w:rsidR="00E83097">
        <w:t>2020 года № 248-ФЗ «О государственном контроле (надзоре) и муниципальном контроле в Российской Федерации».</w:t>
      </w:r>
    </w:p>
    <w:p w:rsidR="00E83097" w:rsidRDefault="00E83097" w:rsidP="00E83097">
      <w:pPr>
        <w:ind w:firstLine="567"/>
        <w:jc w:val="both"/>
      </w:pPr>
      <w:r>
        <w:t>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E83097" w:rsidRDefault="00E83097" w:rsidP="00E83097">
      <w:pPr>
        <w:ind w:firstLine="567"/>
        <w:jc w:val="both"/>
      </w:pPr>
      <w:r>
        <w:t>1) решений о проведении контрольных мероприятий;</w:t>
      </w:r>
    </w:p>
    <w:p w:rsidR="00E83097" w:rsidRDefault="00E83097" w:rsidP="00E83097">
      <w:pPr>
        <w:ind w:firstLine="567"/>
        <w:jc w:val="both"/>
      </w:pPr>
      <w:r>
        <w:t>2) актов контрольных мероприятий, предписаний об устранении выявленных нарушений;</w:t>
      </w:r>
    </w:p>
    <w:p w:rsidR="00E83097" w:rsidRDefault="00E83097" w:rsidP="00E83097">
      <w:pPr>
        <w:ind w:firstLine="567"/>
        <w:jc w:val="both"/>
      </w:pPr>
      <w:r>
        <w:t>3) действий (бездействия) должностных лиц, уполномоченных осуществлять муниципальный жилищный контроль, в рамках контрольных мероприятий.</w:t>
      </w:r>
    </w:p>
    <w:p w:rsidR="00E83097" w:rsidRDefault="00E83097" w:rsidP="00E83097">
      <w:pPr>
        <w:ind w:firstLine="567"/>
        <w:jc w:val="both"/>
      </w:pPr>
      <w: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E83097" w:rsidRDefault="00E83097" w:rsidP="00E83097">
      <w:pPr>
        <w:ind w:firstLine="567"/>
        <w:jc w:val="both"/>
      </w:pPr>
      <w: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D55401">
        <w:t>Г</w:t>
      </w:r>
      <w:r>
        <w:t xml:space="preserve">лавы сельского поселения Караул с предварительным информированием </w:t>
      </w:r>
      <w:r w:rsidR="00D55401">
        <w:t>Г</w:t>
      </w:r>
      <w:r>
        <w:t>лавы сельского поселения Караул о наличии в жалобе (документах) сведений, составляющих государственную или иную охраняемую законом тайну.</w:t>
      </w:r>
    </w:p>
    <w:p w:rsidR="00E83097" w:rsidRDefault="00E83097" w:rsidP="00E83097">
      <w:pPr>
        <w:ind w:firstLine="567"/>
        <w:jc w:val="both"/>
      </w:pPr>
      <w:r>
        <w:t xml:space="preserve">Жалоба на решение </w:t>
      </w:r>
      <w:r w:rsidR="0091452A">
        <w:t>А</w:t>
      </w:r>
      <w:r>
        <w:t xml:space="preserve">дминистрации, действия (бездействие) его должностных лиц рассматривается </w:t>
      </w:r>
      <w:r w:rsidR="00782FA6">
        <w:t>Г</w:t>
      </w:r>
      <w:r>
        <w:t>лавой (</w:t>
      </w:r>
      <w:r w:rsidR="009418E5">
        <w:t>З</w:t>
      </w:r>
      <w:r>
        <w:t xml:space="preserve">аместителем </w:t>
      </w:r>
      <w:r w:rsidR="00782FA6">
        <w:t>Г</w:t>
      </w:r>
      <w:r>
        <w:t>лавы) сельского поселения Караул.</w:t>
      </w:r>
    </w:p>
    <w:p w:rsidR="00E83097" w:rsidRDefault="00E83097" w:rsidP="00E83097">
      <w:pPr>
        <w:ind w:firstLine="567"/>
        <w:jc w:val="both"/>
      </w:pPr>
      <w:r>
        <w:t xml:space="preserve">Жалоба на решение </w:t>
      </w:r>
      <w:r w:rsidR="0091452A">
        <w:t>А</w:t>
      </w:r>
      <w: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83097" w:rsidRDefault="00E83097" w:rsidP="00E83097">
      <w:pPr>
        <w:ind w:firstLine="567"/>
        <w:jc w:val="both"/>
      </w:pPr>
      <w:r>
        <w:t xml:space="preserve">Жалоба на предписание </w:t>
      </w:r>
      <w:r w:rsidR="0091452A">
        <w:t>А</w:t>
      </w:r>
      <w:r>
        <w:t>дминистрации может быть подана в течение 10 рабочих дней с момента получения контролируемым лицом предписания.</w:t>
      </w:r>
    </w:p>
    <w:p w:rsidR="00E83097" w:rsidRDefault="00E83097" w:rsidP="00E83097">
      <w:pPr>
        <w:ind w:firstLine="567"/>
        <w:jc w:val="both"/>
      </w:pPr>
      <w:r>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91452A">
        <w:t>А</w:t>
      </w:r>
      <w:r>
        <w:t>дминистрацией (должностным лицом, уполномоченным на рассмотрение жалобы).</w:t>
      </w:r>
    </w:p>
    <w:p w:rsidR="00E83097" w:rsidRDefault="00E83097" w:rsidP="00E83097">
      <w:pPr>
        <w:ind w:firstLine="567"/>
        <w:jc w:val="both"/>
      </w:pPr>
      <w: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83097" w:rsidRDefault="00E83097" w:rsidP="00E83097">
      <w:pPr>
        <w:ind w:firstLine="567"/>
        <w:jc w:val="both"/>
      </w:pPr>
      <w:r>
        <w:t xml:space="preserve">Жалоба на решение </w:t>
      </w:r>
      <w:r w:rsidR="0091452A">
        <w:t>А</w:t>
      </w:r>
      <w:r>
        <w:t xml:space="preserve">дминистрации, действия (бездействие) его должностных лиц подлежит рассмотрению в течение 20 рабочих дней со дня ее регистрации. </w:t>
      </w:r>
    </w:p>
    <w:p w:rsidR="00E83097" w:rsidRDefault="00E83097" w:rsidP="00E83097">
      <w:pPr>
        <w:ind w:firstLine="567"/>
        <w:jc w:val="both"/>
      </w:pPr>
      <w: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CD772F">
        <w:t>Г</w:t>
      </w:r>
      <w:r>
        <w:t>лавой (</w:t>
      </w:r>
      <w:r w:rsidR="009418E5">
        <w:t>З</w:t>
      </w:r>
      <w:r>
        <w:t xml:space="preserve">аместителем </w:t>
      </w:r>
      <w:r w:rsidR="00CD772F">
        <w:t>Г</w:t>
      </w:r>
      <w:r>
        <w:t>лавы) сельского поселения Караул не более чем на 20 рабочих дней.</w:t>
      </w:r>
    </w:p>
    <w:p w:rsidR="00347F7C" w:rsidRDefault="00347F7C" w:rsidP="00347F7C">
      <w:pPr>
        <w:ind w:firstLine="567"/>
        <w:jc w:val="both"/>
      </w:pPr>
    </w:p>
    <w:p w:rsidR="00347F7C" w:rsidRPr="00A72C27" w:rsidRDefault="00347F7C" w:rsidP="00A72C27">
      <w:pPr>
        <w:jc w:val="center"/>
        <w:rPr>
          <w:b/>
        </w:rPr>
      </w:pPr>
      <w:r w:rsidRPr="00A72C27">
        <w:rPr>
          <w:b/>
        </w:rPr>
        <w:lastRenderedPageBreak/>
        <w:t xml:space="preserve">Оценка результативности и эффективности деятельности </w:t>
      </w:r>
      <w:r w:rsidR="0091452A">
        <w:rPr>
          <w:b/>
        </w:rPr>
        <w:t>А</w:t>
      </w:r>
      <w:r w:rsidRPr="00A72C27">
        <w:rPr>
          <w:b/>
        </w:rPr>
        <w:t>дминистрации при осуществлении муниципального контроля</w:t>
      </w:r>
    </w:p>
    <w:p w:rsidR="00347F7C" w:rsidRDefault="00347F7C" w:rsidP="00347F7C">
      <w:pPr>
        <w:ind w:firstLine="567"/>
        <w:jc w:val="both"/>
      </w:pPr>
    </w:p>
    <w:p w:rsidR="00347F7C" w:rsidRDefault="00347F7C" w:rsidP="00347F7C">
      <w:pPr>
        <w:ind w:firstLine="567"/>
        <w:jc w:val="both"/>
      </w:pPr>
      <w:r>
        <w:t xml:space="preserve">36. Оценка результативности и эффективности деятельности </w:t>
      </w:r>
      <w:r w:rsidR="0003620F">
        <w:t>А</w:t>
      </w:r>
      <w:r>
        <w:t xml:space="preserve">дминистрации и должностных лиц </w:t>
      </w:r>
      <w:r w:rsidR="0003620F">
        <w:t>А</w:t>
      </w:r>
      <w:r>
        <w:t xml:space="preserve">дминистрации  по муниципальному контролю осуществляется на основе системы показателей результативности и эффективности деятельности </w:t>
      </w:r>
      <w:r w:rsidR="0003620F">
        <w:t>А</w:t>
      </w:r>
      <w:r>
        <w:t>дминистрации.</w:t>
      </w:r>
    </w:p>
    <w:p w:rsidR="00347F7C" w:rsidRDefault="00347F7C" w:rsidP="00347F7C">
      <w:pPr>
        <w:ind w:firstLine="567"/>
        <w:jc w:val="both"/>
      </w:pPr>
      <w:r>
        <w:t xml:space="preserve">В систему показателей результативности и эффективности деятельности </w:t>
      </w:r>
      <w:r w:rsidR="0003620F">
        <w:t>А</w:t>
      </w:r>
      <w:r>
        <w:t>дминистрации при осуществлении муниципального контроля входят:</w:t>
      </w:r>
    </w:p>
    <w:p w:rsidR="00347F7C" w:rsidRDefault="00347F7C" w:rsidP="00347F7C">
      <w:pPr>
        <w:ind w:firstLine="567"/>
        <w:jc w:val="both"/>
      </w:pPr>
      <w:r>
        <w:t xml:space="preserve">1) ключевые показатели муниципального контроля и их целевые значения,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должна обеспечить </w:t>
      </w:r>
      <w:r w:rsidR="0003620F">
        <w:t>А</w:t>
      </w:r>
      <w:r>
        <w:t xml:space="preserve">дминистрация; </w:t>
      </w:r>
    </w:p>
    <w:p w:rsidR="00347F7C" w:rsidRDefault="00347F7C" w:rsidP="00347F7C">
      <w:pPr>
        <w:ind w:firstLine="567"/>
        <w:jc w:val="both"/>
      </w:pPr>
      <w:proofErr w:type="gramStart"/>
      <w:r>
        <w:t>2) индикативные показатели муниципального контроля,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p w:rsidR="00347F7C" w:rsidRDefault="0003620F" w:rsidP="00347F7C">
      <w:pPr>
        <w:ind w:firstLine="567"/>
        <w:jc w:val="both"/>
      </w:pPr>
      <w:r>
        <w:t>А</w:t>
      </w:r>
      <w:r w:rsidR="00347F7C">
        <w:t>дминистрация ежегодно осуществляют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347F7C" w:rsidRDefault="00347F7C" w:rsidP="00347F7C">
      <w:pPr>
        <w:ind w:firstLine="567"/>
        <w:jc w:val="both"/>
      </w:pPr>
      <w:r>
        <w:t xml:space="preserve">Перечень показателей результативности и эффективности деятельности </w:t>
      </w:r>
      <w:r w:rsidR="0003620F">
        <w:t>А</w:t>
      </w:r>
      <w:r>
        <w:t>дминистрации при осуществлении муниципального контроля установлен приложе</w:t>
      </w:r>
      <w:r w:rsidR="00A72C27">
        <w:t>нием № 3 к настоящему Положению</w:t>
      </w:r>
      <w:r>
        <w:t>.</w:t>
      </w:r>
    </w:p>
    <w:p w:rsidR="00347F7C" w:rsidRDefault="00347F7C" w:rsidP="00347F7C">
      <w:pPr>
        <w:ind w:firstLine="567"/>
        <w:jc w:val="both"/>
      </w:pPr>
    </w:p>
    <w:p w:rsidR="00347F7C" w:rsidRPr="00347F7C" w:rsidRDefault="00347F7C" w:rsidP="00347F7C">
      <w:pPr>
        <w:ind w:firstLine="567"/>
        <w:jc w:val="center"/>
        <w:rPr>
          <w:b/>
        </w:rPr>
      </w:pPr>
      <w:r w:rsidRPr="00347F7C">
        <w:rPr>
          <w:b/>
        </w:rPr>
        <w:t>Заключительные положения</w:t>
      </w:r>
    </w:p>
    <w:p w:rsidR="00347F7C" w:rsidRPr="00347F7C" w:rsidRDefault="00347F7C" w:rsidP="00347F7C">
      <w:pPr>
        <w:ind w:firstLine="567"/>
        <w:jc w:val="center"/>
        <w:rPr>
          <w:b/>
        </w:rPr>
      </w:pPr>
    </w:p>
    <w:p w:rsidR="00347F7C" w:rsidRDefault="00347F7C" w:rsidP="00347F7C">
      <w:pPr>
        <w:ind w:firstLine="567"/>
        <w:jc w:val="both"/>
      </w:pPr>
      <w:r>
        <w:t>3</w:t>
      </w:r>
      <w:r w:rsidR="00860A4B">
        <w:t>7</w:t>
      </w:r>
      <w:r>
        <w:t xml:space="preserve">. </w:t>
      </w:r>
      <w:proofErr w:type="gramStart"/>
      <w:r>
        <w:t xml:space="preserve">До 31 декабря 2023 года подготовка </w:t>
      </w:r>
      <w:r w:rsidR="0003620F">
        <w:t>А</w:t>
      </w:r>
      <w:r>
        <w:t xml:space="preserve">дминистрацией в ходе осуществления муниципального контроля документов, информирование контролируемых лиц о совершаемых должностными лицами </w:t>
      </w:r>
      <w:r w:rsidR="0003620F">
        <w:t>А</w:t>
      </w:r>
      <w:r>
        <w:t>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C21C95" w:rsidRDefault="00C21C95"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both"/>
      </w:pPr>
    </w:p>
    <w:p w:rsidR="009418E5" w:rsidRDefault="009418E5" w:rsidP="00347F7C">
      <w:pPr>
        <w:ind w:firstLine="567"/>
        <w:jc w:val="both"/>
      </w:pPr>
    </w:p>
    <w:p w:rsidR="009418E5" w:rsidRDefault="009418E5" w:rsidP="00347F7C">
      <w:pPr>
        <w:ind w:firstLine="567"/>
        <w:jc w:val="both"/>
      </w:pPr>
    </w:p>
    <w:p w:rsidR="009418E5" w:rsidRDefault="009418E5" w:rsidP="00347F7C">
      <w:pPr>
        <w:ind w:firstLine="567"/>
        <w:jc w:val="both"/>
      </w:pPr>
    </w:p>
    <w:p w:rsidR="009418E5" w:rsidRDefault="009418E5" w:rsidP="00347F7C">
      <w:pPr>
        <w:ind w:firstLine="567"/>
        <w:jc w:val="both"/>
      </w:pPr>
    </w:p>
    <w:p w:rsidR="009418E5" w:rsidRDefault="009418E5" w:rsidP="00347F7C">
      <w:pPr>
        <w:ind w:firstLine="567"/>
        <w:jc w:val="both"/>
      </w:pPr>
    </w:p>
    <w:p w:rsidR="009418E5" w:rsidRDefault="009418E5"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both"/>
      </w:pPr>
    </w:p>
    <w:p w:rsidR="00347F7C" w:rsidRDefault="00347F7C" w:rsidP="00347F7C">
      <w:pPr>
        <w:ind w:firstLine="567"/>
        <w:jc w:val="right"/>
      </w:pPr>
      <w:r>
        <w:lastRenderedPageBreak/>
        <w:t>Приложение № 1</w:t>
      </w:r>
    </w:p>
    <w:p w:rsidR="00347F7C" w:rsidRDefault="00347F7C" w:rsidP="00347F7C">
      <w:pPr>
        <w:ind w:firstLine="567"/>
        <w:jc w:val="right"/>
      </w:pPr>
      <w:r>
        <w:t xml:space="preserve">к Положению о </w:t>
      </w:r>
      <w:proofErr w:type="gramStart"/>
      <w:r>
        <w:t>муниципальном</w:t>
      </w:r>
      <w:proofErr w:type="gramEnd"/>
    </w:p>
    <w:p w:rsidR="00347F7C" w:rsidRDefault="00347F7C" w:rsidP="00347F7C">
      <w:pPr>
        <w:ind w:firstLine="567"/>
        <w:jc w:val="right"/>
      </w:pPr>
      <w:r>
        <w:t xml:space="preserve">жилищном </w:t>
      </w:r>
      <w:proofErr w:type="gramStart"/>
      <w:r>
        <w:t>контроле</w:t>
      </w:r>
      <w:proofErr w:type="gramEnd"/>
    </w:p>
    <w:p w:rsidR="00347F7C" w:rsidRDefault="00347F7C" w:rsidP="00347F7C">
      <w:pPr>
        <w:ind w:firstLine="567"/>
        <w:jc w:val="both"/>
      </w:pPr>
    </w:p>
    <w:p w:rsidR="00347F7C" w:rsidRPr="00347F7C" w:rsidRDefault="00347F7C" w:rsidP="00347F7C">
      <w:pPr>
        <w:jc w:val="center"/>
        <w:rPr>
          <w:b/>
        </w:rPr>
      </w:pPr>
      <w:r w:rsidRPr="00347F7C">
        <w:rPr>
          <w:b/>
        </w:rPr>
        <w:t>КРИТЕРИИ</w:t>
      </w:r>
    </w:p>
    <w:p w:rsidR="00347F7C" w:rsidRPr="00347F7C" w:rsidRDefault="00347F7C" w:rsidP="00347F7C">
      <w:pPr>
        <w:ind w:firstLine="567"/>
        <w:jc w:val="center"/>
        <w:rPr>
          <w:b/>
        </w:rPr>
      </w:pPr>
      <w:r w:rsidRPr="00347F7C">
        <w:rPr>
          <w:b/>
        </w:rPr>
        <w:t>ОТНЕСЕНИЯ ОБЪЕКТОВ КОНТРОЛЯ</w:t>
      </w:r>
    </w:p>
    <w:p w:rsidR="00347F7C" w:rsidRPr="00347F7C" w:rsidRDefault="00347F7C" w:rsidP="00347F7C">
      <w:pPr>
        <w:ind w:firstLine="567"/>
        <w:jc w:val="center"/>
        <w:rPr>
          <w:b/>
        </w:rPr>
      </w:pPr>
      <w:r w:rsidRPr="00347F7C">
        <w:rPr>
          <w:b/>
        </w:rPr>
        <w:t>К КАТЕГОРИЯМ РИСКА В РАМКАХ ОСУЩЕСТВЛЕНИЯ МУНИЦИПАЛЬНОГО КОНТРОЛЯ</w:t>
      </w:r>
    </w:p>
    <w:p w:rsidR="00347F7C" w:rsidRPr="00347F7C" w:rsidRDefault="00347F7C" w:rsidP="00347F7C">
      <w:pPr>
        <w:ind w:firstLine="567"/>
        <w:jc w:val="both"/>
        <w:rPr>
          <w:b/>
        </w:rPr>
      </w:pPr>
    </w:p>
    <w:p w:rsidR="00347F7C" w:rsidRDefault="00347F7C" w:rsidP="00347F7C">
      <w:pPr>
        <w:ind w:firstLine="567"/>
        <w:jc w:val="both"/>
      </w:pPr>
    </w:p>
    <w:p w:rsidR="00501261" w:rsidRDefault="00501261" w:rsidP="00347F7C">
      <w:pPr>
        <w:ind w:firstLine="567"/>
        <w:jc w:val="both"/>
      </w:pPr>
    </w:p>
    <w:p w:rsidR="00347F7C" w:rsidRDefault="00347F7C" w:rsidP="00347F7C">
      <w:pPr>
        <w:ind w:firstLine="567"/>
        <w:jc w:val="both"/>
      </w:pPr>
      <w:r>
        <w:t xml:space="preserve">1. Отнесение объектов контроля к определенной категории риска осуществляется в зависимости от значения показателя риска: </w:t>
      </w:r>
    </w:p>
    <w:p w:rsidR="00347F7C" w:rsidRDefault="00347F7C" w:rsidP="00347F7C">
      <w:pPr>
        <w:ind w:firstLine="567"/>
        <w:jc w:val="both"/>
      </w:pPr>
      <w:r>
        <w:t>при значении показателя риска более 7 объект контроля относится к категории высокого риска;</w:t>
      </w:r>
    </w:p>
    <w:p w:rsidR="00347F7C" w:rsidRDefault="00347F7C" w:rsidP="00347F7C">
      <w:pPr>
        <w:ind w:firstLine="567"/>
        <w:jc w:val="both"/>
      </w:pPr>
      <w:r>
        <w:t>при значении показателя риска от 5 до 7 включительно - к категории среднего риска;</w:t>
      </w:r>
    </w:p>
    <w:p w:rsidR="00347F7C" w:rsidRDefault="00347F7C" w:rsidP="00347F7C">
      <w:pPr>
        <w:ind w:firstLine="567"/>
        <w:jc w:val="both"/>
      </w:pPr>
      <w:r>
        <w:t>при значении показателя риска от 2 до 4 включительно - к категории умеренного риска;</w:t>
      </w:r>
    </w:p>
    <w:p w:rsidR="00347F7C" w:rsidRDefault="00347F7C" w:rsidP="00347F7C">
      <w:pPr>
        <w:ind w:firstLine="567"/>
        <w:jc w:val="both"/>
      </w:pPr>
      <w:r>
        <w:t>при значении показателя риска от 0 до 1 включительно - к категории низкого риска.</w:t>
      </w:r>
    </w:p>
    <w:p w:rsidR="00347F7C" w:rsidRDefault="00347F7C" w:rsidP="00347F7C">
      <w:pPr>
        <w:ind w:firstLine="567"/>
        <w:jc w:val="both"/>
      </w:pPr>
      <w:r>
        <w:t>2. Показатель риска рассчитывается по следующей формуле:</w:t>
      </w:r>
    </w:p>
    <w:p w:rsidR="00347F7C" w:rsidRDefault="00347F7C" w:rsidP="00347F7C">
      <w:pPr>
        <w:ind w:firstLine="567"/>
        <w:jc w:val="both"/>
      </w:pPr>
      <w:r>
        <w:t>К = 2 x V1 + V2 + V3 + 2 x V4, где:</w:t>
      </w:r>
    </w:p>
    <w:p w:rsidR="00347F7C" w:rsidRDefault="00347F7C" w:rsidP="00347F7C">
      <w:pPr>
        <w:ind w:firstLine="567"/>
        <w:jc w:val="both"/>
      </w:pPr>
      <w:proofErr w:type="gramStart"/>
      <w:r>
        <w:t>К</w:t>
      </w:r>
      <w:proofErr w:type="gramEnd"/>
      <w:r>
        <w:t xml:space="preserve"> - показатель риска;</w:t>
      </w:r>
    </w:p>
    <w:p w:rsidR="00347F7C" w:rsidRDefault="00347F7C" w:rsidP="00347F7C">
      <w:pPr>
        <w:ind w:firstLine="567"/>
        <w:jc w:val="both"/>
      </w:pPr>
      <w:proofErr w:type="gramStart"/>
      <w:r>
        <w:t>V1 -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 административныхправонарушениях</w:t>
      </w:r>
      <w:proofErr w:type="gramEnd"/>
      <w:r>
        <w:t xml:space="preserve">, </w:t>
      </w:r>
      <w:proofErr w:type="gramStart"/>
      <w:r>
        <w:t>составленных</w:t>
      </w:r>
      <w:proofErr w:type="gramEnd"/>
      <w:r>
        <w:t xml:space="preserve"> </w:t>
      </w:r>
      <w:r w:rsidR="0091452A">
        <w:t>А</w:t>
      </w:r>
      <w:r>
        <w:t xml:space="preserve">дминистрацией; </w:t>
      </w:r>
    </w:p>
    <w:p w:rsidR="00347F7C" w:rsidRDefault="00347F7C" w:rsidP="00347F7C">
      <w:pPr>
        <w:ind w:firstLine="567"/>
        <w:jc w:val="both"/>
      </w:pPr>
      <w:proofErr w:type="gramStart"/>
      <w:r>
        <w:t xml:space="preserve">V2 -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91452A">
        <w:t>А</w:t>
      </w:r>
      <w:r>
        <w:t>дминистрацией;</w:t>
      </w:r>
      <w:proofErr w:type="gramEnd"/>
    </w:p>
    <w:p w:rsidR="00347F7C" w:rsidRDefault="00347F7C" w:rsidP="00347F7C">
      <w:pPr>
        <w:ind w:firstLine="567"/>
        <w:jc w:val="both"/>
      </w:pPr>
      <w:proofErr w:type="gramStart"/>
      <w:r>
        <w:t xml:space="preserve">V3 -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Кодекса Российской Федерации об административных правонарушениях, вынесенных по материалам контрольных мероприятий, составленных </w:t>
      </w:r>
      <w:r w:rsidR="0091452A">
        <w:t>А</w:t>
      </w:r>
      <w:r>
        <w:t xml:space="preserve">дминистрацией; </w:t>
      </w:r>
      <w:proofErr w:type="gramEnd"/>
    </w:p>
    <w:p w:rsidR="00347F7C" w:rsidRDefault="00347F7C" w:rsidP="00347F7C">
      <w:pPr>
        <w:ind w:firstLine="567"/>
        <w:jc w:val="both"/>
      </w:pPr>
      <w:proofErr w:type="gramStart"/>
      <w:r>
        <w:t xml:space="preserve">V4 -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w:t>
      </w:r>
      <w:r w:rsidR="0091452A">
        <w:t>А</w:t>
      </w:r>
      <w:r>
        <w:t>дминистрацией.</w:t>
      </w:r>
      <w:proofErr w:type="gramEnd"/>
    </w:p>
    <w:p w:rsidR="00347F7C" w:rsidRDefault="00347F7C" w:rsidP="00347F7C">
      <w:pPr>
        <w:ind w:firstLine="567"/>
        <w:jc w:val="both"/>
      </w:pPr>
    </w:p>
    <w:p w:rsidR="00347F7C" w:rsidRPr="00347F7C" w:rsidRDefault="00347F7C" w:rsidP="00347F7C"/>
    <w:p w:rsidR="00347F7C" w:rsidRDefault="00347F7C" w:rsidP="00347F7C">
      <w:pPr>
        <w:jc w:val="right"/>
      </w:pPr>
      <w:r>
        <w:t>Приложение № 2</w:t>
      </w:r>
    </w:p>
    <w:p w:rsidR="00347F7C" w:rsidRDefault="00347F7C" w:rsidP="00347F7C">
      <w:pPr>
        <w:jc w:val="right"/>
      </w:pPr>
      <w:r>
        <w:t xml:space="preserve">к Положению о </w:t>
      </w:r>
      <w:proofErr w:type="gramStart"/>
      <w:r>
        <w:t>муниципальном</w:t>
      </w:r>
      <w:proofErr w:type="gramEnd"/>
    </w:p>
    <w:p w:rsidR="00347F7C" w:rsidRDefault="00347F7C" w:rsidP="00347F7C">
      <w:pPr>
        <w:jc w:val="right"/>
      </w:pPr>
      <w:r>
        <w:t xml:space="preserve">жилищном </w:t>
      </w:r>
      <w:proofErr w:type="gramStart"/>
      <w:r>
        <w:t>контроле</w:t>
      </w:r>
      <w:proofErr w:type="gramEnd"/>
    </w:p>
    <w:p w:rsidR="00347F7C" w:rsidRDefault="00347F7C" w:rsidP="00347F7C"/>
    <w:p w:rsidR="00347F7C" w:rsidRPr="00347F7C" w:rsidRDefault="00347F7C" w:rsidP="00347F7C">
      <w:pPr>
        <w:jc w:val="center"/>
        <w:rPr>
          <w:b/>
        </w:rPr>
      </w:pPr>
      <w:r w:rsidRPr="00347F7C">
        <w:rPr>
          <w:b/>
        </w:rPr>
        <w:t>ИНДИКАТОРЫ РИСКА НАРУШЕНИЯ ОБЯЗАТЕЛЬНЫХ ТРЕБОВАНИЙ, ИСПОЛЬЗУЕМЫЕ В КАЧЕСТВЕ ОСНОВАНИЯ ДЛЯ ПРОВЕДЕНИЯ КОНТРОЛЬНЫХ МЕРОПРИЯТИЙ ПРИ ОСУЩЕСТВЛЕНИИ МУНИЦИПАЛЬНОГО КОНТРОЛЯ</w:t>
      </w:r>
    </w:p>
    <w:p w:rsidR="00347F7C" w:rsidRDefault="00347F7C" w:rsidP="00347F7C"/>
    <w:p w:rsidR="007B6250" w:rsidRDefault="007B6250" w:rsidP="007B6250">
      <w:pPr>
        <w:ind w:firstLine="567"/>
        <w:jc w:val="both"/>
      </w:pPr>
      <w:r>
        <w:t xml:space="preserve">1. </w:t>
      </w:r>
      <w:proofErr w:type="gramStart"/>
      <w:r>
        <w:t>Трехкратный и более рост количества обращений за единицу времени (месяц, квартал)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(поступивших способом, позволяющим установить личность обратившегося гражданина)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w:t>
      </w:r>
      <w:proofErr w:type="gramEnd"/>
      <w:r>
        <w:t xml:space="preserve"> власти, органов местного самоуправления, из средств массовой информации, информационно-телекоммуникационной сети </w:t>
      </w:r>
      <w:r w:rsidR="0047424C">
        <w:t>«</w:t>
      </w:r>
      <w:r>
        <w:t>Интернет</w:t>
      </w:r>
      <w:r w:rsidR="0047424C">
        <w:t>»</w:t>
      </w:r>
      <w:r>
        <w:t>, государственных информационных систем о фактах нарушений контролируемыми лицами обязательных требований, установленных частью 1 статьи 20 Жилищного кодекса Российской Федерации.</w:t>
      </w:r>
    </w:p>
    <w:p w:rsidR="00347F7C" w:rsidRDefault="007B6250" w:rsidP="007B6250">
      <w:pPr>
        <w:ind w:firstLine="567"/>
        <w:jc w:val="both"/>
      </w:pPr>
      <w:r>
        <w:t>2. Отсутствие в течение трех и более месяцев актуализации информации, подлежащей размещению в государственной информационной системе жилищно-коммунального хозяйства в соответствии с порядком, формами, сроками и периодичностью размещения, установленными в соответствии с частью 5 статьи 165 Жилищного кодекса Российской Федерации.</w:t>
      </w:r>
    </w:p>
    <w:p w:rsidR="00F96D6B" w:rsidRDefault="00F96D6B" w:rsidP="00347F7C">
      <w:pPr>
        <w:ind w:firstLine="567"/>
        <w:jc w:val="both"/>
      </w:pPr>
    </w:p>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Pr="00F96D6B" w:rsidRDefault="00F96D6B" w:rsidP="00F96D6B"/>
    <w:p w:rsidR="00F96D6B" w:rsidRDefault="00F96D6B" w:rsidP="00F96D6B"/>
    <w:p w:rsidR="00F96D6B" w:rsidRDefault="00F96D6B" w:rsidP="00F96D6B"/>
    <w:p w:rsidR="00F96D6B" w:rsidRDefault="00F96D6B" w:rsidP="00F96D6B">
      <w:pPr>
        <w:sectPr w:rsidR="00F96D6B" w:rsidSect="008F7C02">
          <w:pgSz w:w="11906" w:h="16838"/>
          <w:pgMar w:top="1134" w:right="850" w:bottom="1134" w:left="1701" w:header="708" w:footer="708" w:gutter="0"/>
          <w:pgNumType w:start="3"/>
          <w:cols w:space="708"/>
          <w:docGrid w:linePitch="360"/>
        </w:sectPr>
      </w:pPr>
    </w:p>
    <w:p w:rsidR="00F96D6B" w:rsidRPr="00F96D6B" w:rsidRDefault="00F96D6B" w:rsidP="00F96D6B">
      <w:pPr>
        <w:ind w:firstLine="709"/>
        <w:contextualSpacing/>
        <w:jc w:val="right"/>
        <w:rPr>
          <w:sz w:val="28"/>
          <w:szCs w:val="28"/>
        </w:rPr>
      </w:pPr>
      <w:r w:rsidRPr="00F96D6B">
        <w:rPr>
          <w:sz w:val="28"/>
          <w:szCs w:val="28"/>
        </w:rPr>
        <w:lastRenderedPageBreak/>
        <w:t>Приложение № 3</w:t>
      </w:r>
    </w:p>
    <w:p w:rsidR="00F96D6B" w:rsidRPr="00F96D6B" w:rsidRDefault="00F96D6B" w:rsidP="00F96D6B">
      <w:pPr>
        <w:ind w:firstLine="709"/>
        <w:contextualSpacing/>
        <w:jc w:val="right"/>
        <w:rPr>
          <w:sz w:val="28"/>
          <w:szCs w:val="28"/>
        </w:rPr>
      </w:pPr>
      <w:r w:rsidRPr="00F96D6B">
        <w:rPr>
          <w:sz w:val="28"/>
          <w:szCs w:val="28"/>
        </w:rPr>
        <w:t xml:space="preserve">к Положению о </w:t>
      </w:r>
      <w:proofErr w:type="gramStart"/>
      <w:r w:rsidRPr="00F96D6B">
        <w:rPr>
          <w:sz w:val="28"/>
          <w:szCs w:val="28"/>
        </w:rPr>
        <w:t>муниципальном</w:t>
      </w:r>
      <w:proofErr w:type="gramEnd"/>
    </w:p>
    <w:p w:rsidR="00F96D6B" w:rsidRPr="00F96D6B" w:rsidRDefault="00F96D6B" w:rsidP="00F96D6B">
      <w:pPr>
        <w:ind w:firstLine="709"/>
        <w:contextualSpacing/>
        <w:jc w:val="right"/>
        <w:rPr>
          <w:sz w:val="28"/>
          <w:szCs w:val="28"/>
        </w:rPr>
      </w:pPr>
      <w:r w:rsidRPr="00F96D6B">
        <w:rPr>
          <w:sz w:val="28"/>
          <w:szCs w:val="28"/>
        </w:rPr>
        <w:t xml:space="preserve">жилищном </w:t>
      </w:r>
      <w:proofErr w:type="gramStart"/>
      <w:r w:rsidRPr="00F96D6B">
        <w:rPr>
          <w:sz w:val="28"/>
          <w:szCs w:val="28"/>
        </w:rPr>
        <w:t>контроле</w:t>
      </w:r>
      <w:proofErr w:type="gramEnd"/>
    </w:p>
    <w:p w:rsidR="007B6250" w:rsidRDefault="007B6250" w:rsidP="00F96D6B">
      <w:pPr>
        <w:autoSpaceDE w:val="0"/>
        <w:autoSpaceDN w:val="0"/>
        <w:adjustRightInd w:val="0"/>
        <w:jc w:val="center"/>
        <w:rPr>
          <w:rFonts w:eastAsia="Calibri"/>
          <w:bCs/>
          <w:lang w:eastAsia="en-US"/>
        </w:rPr>
      </w:pPr>
      <w:bookmarkStart w:id="1" w:name="_Hlk77072410"/>
    </w:p>
    <w:p w:rsidR="00F96D6B" w:rsidRPr="007B6250" w:rsidRDefault="00F96D6B" w:rsidP="00F96D6B">
      <w:pPr>
        <w:autoSpaceDE w:val="0"/>
        <w:autoSpaceDN w:val="0"/>
        <w:adjustRightInd w:val="0"/>
        <w:jc w:val="center"/>
        <w:rPr>
          <w:rFonts w:eastAsia="Calibri"/>
          <w:b/>
          <w:bCs/>
          <w:lang w:eastAsia="en-US"/>
        </w:rPr>
      </w:pPr>
      <w:r w:rsidRPr="007B6250">
        <w:rPr>
          <w:rFonts w:eastAsia="Calibri"/>
          <w:b/>
          <w:bCs/>
          <w:lang w:eastAsia="en-US"/>
        </w:rPr>
        <w:t xml:space="preserve">ПЕРЕЧЕНЬ ПОКАЗАТЕЛЕЙ РЕЗУЛЬТАТИВНОСТИ И ЭФФЕКТИВНОСТИ ДЕЯТЕЛЬСНОСТИ </w:t>
      </w:r>
    </w:p>
    <w:p w:rsidR="00F96D6B" w:rsidRPr="007B6250" w:rsidRDefault="00F5749A" w:rsidP="00F96D6B">
      <w:pPr>
        <w:autoSpaceDE w:val="0"/>
        <w:autoSpaceDN w:val="0"/>
        <w:adjustRightInd w:val="0"/>
        <w:jc w:val="center"/>
        <w:rPr>
          <w:rFonts w:eastAsia="Calibri"/>
          <w:b/>
          <w:bCs/>
          <w:iCs/>
          <w:lang w:eastAsia="en-US"/>
        </w:rPr>
      </w:pPr>
      <w:r w:rsidRPr="007B6250">
        <w:rPr>
          <w:rFonts w:eastAsia="Calibri"/>
          <w:b/>
          <w:bCs/>
          <w:iCs/>
          <w:lang w:eastAsia="en-US"/>
        </w:rPr>
        <w:t>А</w:t>
      </w:r>
      <w:r w:rsidR="00F96D6B" w:rsidRPr="007B6250">
        <w:rPr>
          <w:rFonts w:eastAsia="Calibri"/>
          <w:b/>
          <w:bCs/>
          <w:iCs/>
          <w:lang w:eastAsia="en-US"/>
        </w:rPr>
        <w:t xml:space="preserve">ДМИНИСТРАЦИИ </w:t>
      </w:r>
    </w:p>
    <w:p w:rsidR="00F96D6B" w:rsidRPr="00F96D6B" w:rsidRDefault="00F96D6B" w:rsidP="00F96D6B">
      <w:pPr>
        <w:autoSpaceDE w:val="0"/>
        <w:autoSpaceDN w:val="0"/>
        <w:adjustRightInd w:val="0"/>
        <w:jc w:val="both"/>
        <w:rPr>
          <w:rFonts w:eastAsia="Calibri"/>
          <w:bCs/>
          <w:i/>
          <w:i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819"/>
        <w:gridCol w:w="1985"/>
        <w:gridCol w:w="3544"/>
        <w:gridCol w:w="708"/>
        <w:gridCol w:w="285"/>
        <w:gridCol w:w="849"/>
        <w:gridCol w:w="145"/>
        <w:gridCol w:w="994"/>
      </w:tblGrid>
      <w:tr w:rsidR="00F96D6B" w:rsidRPr="00F96D6B" w:rsidTr="00981CD6">
        <w:trPr>
          <w:trHeight w:val="390"/>
        </w:trPr>
        <w:tc>
          <w:tcPr>
            <w:tcW w:w="846" w:type="dxa"/>
            <w:vMerge w:val="restart"/>
            <w:tcBorders>
              <w:top w:val="single" w:sz="4" w:space="0" w:color="auto"/>
              <w:left w:val="single" w:sz="4" w:space="0" w:color="auto"/>
              <w:right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Cs/>
                <w:lang w:eastAsia="en-US"/>
              </w:rPr>
            </w:pPr>
            <w:r w:rsidRPr="00F96D6B">
              <w:rPr>
                <w:sz w:val="20"/>
                <w:szCs w:val="20"/>
              </w:rPr>
              <w:t xml:space="preserve">№ </w:t>
            </w:r>
            <w:proofErr w:type="gramStart"/>
            <w:r w:rsidRPr="00F96D6B">
              <w:rPr>
                <w:sz w:val="20"/>
                <w:szCs w:val="20"/>
              </w:rPr>
              <w:t>п</w:t>
            </w:r>
            <w:proofErr w:type="gramEnd"/>
            <w:r w:rsidRPr="00F96D6B">
              <w:rPr>
                <w:sz w:val="20"/>
                <w:szCs w:val="20"/>
              </w:rPr>
              <w:t>/п</w:t>
            </w:r>
          </w:p>
        </w:tc>
        <w:tc>
          <w:tcPr>
            <w:tcW w:w="4819" w:type="dxa"/>
            <w:vMerge w:val="restart"/>
            <w:tcBorders>
              <w:top w:val="single" w:sz="4" w:space="0" w:color="auto"/>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Cs/>
                <w:lang w:eastAsia="en-US"/>
              </w:rPr>
            </w:pPr>
            <w:r w:rsidRPr="00F96D6B">
              <w:rPr>
                <w:sz w:val="20"/>
                <w:szCs w:val="20"/>
              </w:rPr>
              <w:t>Наименование показателя</w:t>
            </w:r>
          </w:p>
        </w:tc>
        <w:tc>
          <w:tcPr>
            <w:tcW w:w="1985" w:type="dxa"/>
            <w:vMerge w:val="restart"/>
            <w:tcBorders>
              <w:top w:val="single" w:sz="4" w:space="0" w:color="auto"/>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Cs/>
                <w:lang w:eastAsia="en-US"/>
              </w:rPr>
            </w:pPr>
            <w:r w:rsidRPr="00F96D6B">
              <w:rPr>
                <w:sz w:val="20"/>
                <w:szCs w:val="20"/>
              </w:rPr>
              <w:t>Формула расчета</w:t>
            </w:r>
          </w:p>
        </w:tc>
        <w:tc>
          <w:tcPr>
            <w:tcW w:w="3544" w:type="dxa"/>
            <w:vMerge w:val="restart"/>
            <w:tcBorders>
              <w:top w:val="single" w:sz="4" w:space="0" w:color="auto"/>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Cs/>
                <w:lang w:eastAsia="en-US"/>
              </w:rPr>
            </w:pPr>
            <w:r w:rsidRPr="00F96D6B">
              <w:rPr>
                <w:sz w:val="20"/>
                <w:szCs w:val="20"/>
              </w:rPr>
              <w:t>Комментарии                           (интерпретация значений)</w:t>
            </w:r>
          </w:p>
        </w:tc>
        <w:tc>
          <w:tcPr>
            <w:tcW w:w="2981" w:type="dxa"/>
            <w:gridSpan w:val="5"/>
            <w:shd w:val="clear" w:color="auto" w:fill="auto"/>
          </w:tcPr>
          <w:p w:rsidR="00F96D6B" w:rsidRPr="00F96D6B" w:rsidRDefault="00F96D6B" w:rsidP="00F96D6B">
            <w:pPr>
              <w:autoSpaceDE w:val="0"/>
              <w:autoSpaceDN w:val="0"/>
              <w:adjustRightInd w:val="0"/>
              <w:jc w:val="center"/>
              <w:rPr>
                <w:sz w:val="20"/>
                <w:szCs w:val="20"/>
              </w:rPr>
            </w:pPr>
            <w:r w:rsidRPr="00F96D6B">
              <w:rPr>
                <w:sz w:val="20"/>
                <w:szCs w:val="20"/>
              </w:rPr>
              <w:t>Целевые значения показателей</w:t>
            </w:r>
          </w:p>
          <w:p w:rsidR="00F96D6B" w:rsidRPr="00F96D6B" w:rsidRDefault="00F96D6B" w:rsidP="00F96D6B">
            <w:pPr>
              <w:autoSpaceDE w:val="0"/>
              <w:autoSpaceDN w:val="0"/>
              <w:adjustRightInd w:val="0"/>
              <w:jc w:val="center"/>
              <w:rPr>
                <w:rFonts w:eastAsia="Calibri"/>
                <w:bCs/>
                <w:lang w:eastAsia="en-US"/>
              </w:rPr>
            </w:pPr>
          </w:p>
        </w:tc>
      </w:tr>
      <w:tr w:rsidR="00F96D6B" w:rsidRPr="00F96D6B" w:rsidTr="00981CD6">
        <w:trPr>
          <w:trHeight w:val="390"/>
        </w:trPr>
        <w:tc>
          <w:tcPr>
            <w:tcW w:w="846" w:type="dxa"/>
            <w:vMerge/>
            <w:tcBorders>
              <w:left w:val="single" w:sz="4" w:space="0" w:color="auto"/>
              <w:right w:val="single" w:sz="4" w:space="0" w:color="auto"/>
            </w:tcBorders>
            <w:shd w:val="clear" w:color="auto" w:fill="auto"/>
            <w:vAlign w:val="center"/>
          </w:tcPr>
          <w:p w:rsidR="00F96D6B" w:rsidRPr="00F96D6B" w:rsidRDefault="00F96D6B" w:rsidP="00F96D6B">
            <w:pPr>
              <w:autoSpaceDE w:val="0"/>
              <w:autoSpaceDN w:val="0"/>
              <w:adjustRightInd w:val="0"/>
              <w:jc w:val="center"/>
              <w:rPr>
                <w:sz w:val="20"/>
                <w:szCs w:val="20"/>
              </w:rPr>
            </w:pPr>
          </w:p>
        </w:tc>
        <w:tc>
          <w:tcPr>
            <w:tcW w:w="4819" w:type="dxa"/>
            <w:vMerge/>
            <w:tcBorders>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sz w:val="20"/>
                <w:szCs w:val="20"/>
              </w:rPr>
            </w:pPr>
          </w:p>
        </w:tc>
        <w:tc>
          <w:tcPr>
            <w:tcW w:w="1985" w:type="dxa"/>
            <w:vMerge/>
            <w:tcBorders>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sz w:val="20"/>
                <w:szCs w:val="20"/>
              </w:rPr>
            </w:pPr>
          </w:p>
        </w:tc>
        <w:tc>
          <w:tcPr>
            <w:tcW w:w="3544" w:type="dxa"/>
            <w:vMerge/>
            <w:tcBorders>
              <w:left w:val="nil"/>
              <w:right w:val="single" w:sz="4" w:space="0" w:color="auto"/>
            </w:tcBorders>
            <w:shd w:val="clear" w:color="auto" w:fill="auto"/>
            <w:vAlign w:val="center"/>
          </w:tcPr>
          <w:p w:rsidR="00F96D6B" w:rsidRPr="00F96D6B" w:rsidRDefault="00F96D6B" w:rsidP="00F96D6B">
            <w:pPr>
              <w:autoSpaceDE w:val="0"/>
              <w:autoSpaceDN w:val="0"/>
              <w:adjustRightInd w:val="0"/>
              <w:jc w:val="center"/>
              <w:rPr>
                <w:sz w:val="20"/>
                <w:szCs w:val="20"/>
              </w:rPr>
            </w:pPr>
          </w:p>
        </w:tc>
        <w:tc>
          <w:tcPr>
            <w:tcW w:w="708" w:type="dxa"/>
            <w:shd w:val="clear" w:color="auto" w:fill="auto"/>
          </w:tcPr>
          <w:p w:rsidR="00F96D6B" w:rsidRPr="00F96D6B" w:rsidRDefault="00F96D6B" w:rsidP="00F96D6B">
            <w:pPr>
              <w:autoSpaceDE w:val="0"/>
              <w:autoSpaceDN w:val="0"/>
              <w:adjustRightInd w:val="0"/>
              <w:jc w:val="center"/>
              <w:rPr>
                <w:sz w:val="20"/>
                <w:szCs w:val="20"/>
              </w:rPr>
            </w:pPr>
            <w:r w:rsidRPr="00F96D6B">
              <w:rPr>
                <w:sz w:val="20"/>
                <w:szCs w:val="20"/>
              </w:rPr>
              <w:t>год</w:t>
            </w:r>
          </w:p>
        </w:tc>
        <w:tc>
          <w:tcPr>
            <w:tcW w:w="1134" w:type="dxa"/>
            <w:gridSpan w:val="2"/>
            <w:shd w:val="clear" w:color="auto" w:fill="auto"/>
          </w:tcPr>
          <w:p w:rsidR="00F96D6B" w:rsidRPr="00F96D6B" w:rsidRDefault="00F96D6B" w:rsidP="00F96D6B">
            <w:pPr>
              <w:autoSpaceDE w:val="0"/>
              <w:autoSpaceDN w:val="0"/>
              <w:adjustRightInd w:val="0"/>
              <w:jc w:val="center"/>
              <w:rPr>
                <w:sz w:val="20"/>
                <w:szCs w:val="20"/>
              </w:rPr>
            </w:pPr>
            <w:r w:rsidRPr="00F96D6B">
              <w:rPr>
                <w:sz w:val="20"/>
                <w:szCs w:val="20"/>
              </w:rPr>
              <w:t>год</w:t>
            </w:r>
          </w:p>
        </w:tc>
        <w:tc>
          <w:tcPr>
            <w:tcW w:w="1139" w:type="dxa"/>
            <w:gridSpan w:val="2"/>
            <w:shd w:val="clear" w:color="auto" w:fill="auto"/>
          </w:tcPr>
          <w:p w:rsidR="00F96D6B" w:rsidRPr="00F96D6B" w:rsidRDefault="00F96D6B" w:rsidP="00F96D6B">
            <w:pPr>
              <w:autoSpaceDE w:val="0"/>
              <w:autoSpaceDN w:val="0"/>
              <w:adjustRightInd w:val="0"/>
              <w:jc w:val="center"/>
              <w:rPr>
                <w:sz w:val="20"/>
                <w:szCs w:val="20"/>
              </w:rPr>
            </w:pPr>
            <w:r w:rsidRPr="00F96D6B">
              <w:rPr>
                <w:sz w:val="20"/>
                <w:szCs w:val="20"/>
              </w:rPr>
              <w:t>год</w:t>
            </w:r>
          </w:p>
        </w:tc>
      </w:tr>
      <w:tr w:rsidR="00F96D6B" w:rsidRPr="00F96D6B" w:rsidTr="00981CD6">
        <w:tc>
          <w:tcPr>
            <w:tcW w:w="846" w:type="dxa"/>
            <w:tcBorders>
              <w:left w:val="single" w:sz="4" w:space="0" w:color="auto"/>
              <w:bottom w:val="single" w:sz="4" w:space="0" w:color="auto"/>
              <w:right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Cs/>
                <w:sz w:val="20"/>
                <w:szCs w:val="20"/>
                <w:lang w:eastAsia="en-US"/>
              </w:rPr>
            </w:pPr>
          </w:p>
        </w:tc>
        <w:tc>
          <w:tcPr>
            <w:tcW w:w="13329" w:type="dxa"/>
            <w:gridSpan w:val="8"/>
            <w:tcBorders>
              <w:left w:val="nil"/>
              <w:bottom w:val="single" w:sz="4" w:space="0" w:color="auto"/>
            </w:tcBorders>
            <w:shd w:val="clear" w:color="auto" w:fill="auto"/>
            <w:vAlign w:val="center"/>
          </w:tcPr>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t>КЛЮЧЕВЫЕ ПОКАЗАТЕЛИ</w:t>
            </w: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t>1</w:t>
            </w:r>
          </w:p>
        </w:tc>
        <w:tc>
          <w:tcPr>
            <w:tcW w:w="13329" w:type="dxa"/>
            <w:gridSpan w:val="8"/>
            <w:shd w:val="clear" w:color="auto" w:fill="auto"/>
          </w:tcPr>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t>Показатели, отражающие уровень минимизации вреда (ущерба) охраняемым законом ценностям, уровень устранения риска причинения вреда (ущерба)</w:t>
            </w: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center"/>
              <w:rPr>
                <w:rFonts w:eastAsia="Calibri"/>
                <w:bCs/>
                <w:sz w:val="20"/>
                <w:szCs w:val="20"/>
                <w:lang w:eastAsia="en-US"/>
              </w:rPr>
            </w:pPr>
            <w:r w:rsidRPr="00F96D6B">
              <w:rPr>
                <w:rFonts w:eastAsia="Calibri"/>
                <w:bCs/>
                <w:sz w:val="20"/>
                <w:szCs w:val="20"/>
                <w:lang w:eastAsia="en-US"/>
              </w:rPr>
              <w:t>1.1.</w:t>
            </w:r>
          </w:p>
        </w:tc>
        <w:tc>
          <w:tcPr>
            <w:tcW w:w="4819" w:type="dxa"/>
            <w:shd w:val="clear" w:color="auto" w:fill="auto"/>
          </w:tcPr>
          <w:p w:rsidR="00F96D6B" w:rsidRPr="00F96D6B" w:rsidRDefault="00F96D6B" w:rsidP="00F96D6B">
            <w:pPr>
              <w:autoSpaceDE w:val="0"/>
              <w:autoSpaceDN w:val="0"/>
              <w:adjustRightInd w:val="0"/>
              <w:rPr>
                <w:rFonts w:eastAsia="Calibri"/>
                <w:bCs/>
                <w:lang w:eastAsia="en-US"/>
              </w:rPr>
            </w:pPr>
            <w:r w:rsidRPr="00F96D6B">
              <w:rPr>
                <w:sz w:val="20"/>
                <w:szCs w:val="20"/>
              </w:rPr>
              <w:t>Материальный ущерб, причиненный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регионального продукта</w:t>
            </w:r>
          </w:p>
        </w:tc>
        <w:tc>
          <w:tcPr>
            <w:tcW w:w="1985" w:type="dxa"/>
            <w:shd w:val="clear" w:color="auto" w:fill="auto"/>
          </w:tcPr>
          <w:p w:rsidR="00F96D6B" w:rsidRPr="00F96D6B" w:rsidRDefault="00F96D6B" w:rsidP="00F96D6B">
            <w:pPr>
              <w:autoSpaceDE w:val="0"/>
              <w:autoSpaceDN w:val="0"/>
              <w:adjustRightInd w:val="0"/>
              <w:jc w:val="both"/>
              <w:rPr>
                <w:rFonts w:eastAsia="Calibri"/>
                <w:bCs/>
                <w:lang w:eastAsia="en-US"/>
              </w:rPr>
            </w:pPr>
            <w:proofErr w:type="spellStart"/>
            <w:r w:rsidRPr="00F96D6B">
              <w:rPr>
                <w:sz w:val="20"/>
                <w:szCs w:val="20"/>
              </w:rPr>
              <w:t>Сп</w:t>
            </w:r>
            <w:proofErr w:type="spellEnd"/>
            <w:r w:rsidRPr="00F96D6B">
              <w:rPr>
                <w:sz w:val="20"/>
                <w:szCs w:val="20"/>
              </w:rPr>
              <w:t>*100 / ВРП</w:t>
            </w:r>
          </w:p>
        </w:tc>
        <w:tc>
          <w:tcPr>
            <w:tcW w:w="3544" w:type="dxa"/>
            <w:shd w:val="clear" w:color="auto" w:fill="auto"/>
          </w:tcPr>
          <w:p w:rsidR="00F96D6B" w:rsidRPr="00F96D6B" w:rsidRDefault="00F96D6B" w:rsidP="00F96D6B">
            <w:pPr>
              <w:rPr>
                <w:sz w:val="20"/>
                <w:szCs w:val="20"/>
              </w:rPr>
            </w:pPr>
            <w:proofErr w:type="spellStart"/>
            <w:r w:rsidRPr="00F96D6B">
              <w:rPr>
                <w:sz w:val="20"/>
                <w:szCs w:val="20"/>
              </w:rPr>
              <w:t>Сп</w:t>
            </w:r>
            <w:proofErr w:type="spellEnd"/>
            <w:r w:rsidRPr="00F96D6B">
              <w:rPr>
                <w:sz w:val="20"/>
                <w:szCs w:val="20"/>
              </w:rPr>
              <w:t xml:space="preserve"> - суммы перерасчета незаконно начисленной платы гражданам, юридическим лицам (индивидуальным предпринимателям)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руб.; </w:t>
            </w:r>
          </w:p>
          <w:p w:rsidR="00F96D6B" w:rsidRPr="00F96D6B" w:rsidRDefault="00F96D6B" w:rsidP="00F96D6B">
            <w:pPr>
              <w:rPr>
                <w:sz w:val="20"/>
                <w:szCs w:val="20"/>
              </w:rPr>
            </w:pPr>
            <w:r w:rsidRPr="00F96D6B">
              <w:rPr>
                <w:sz w:val="20"/>
                <w:szCs w:val="20"/>
              </w:rPr>
              <w:t>ВРП - утвержденный валовой региональный продукт, млн. руб.</w:t>
            </w:r>
          </w:p>
          <w:p w:rsidR="00F96D6B" w:rsidRPr="00F96D6B" w:rsidRDefault="00F96D6B" w:rsidP="00F96D6B">
            <w:pPr>
              <w:rPr>
                <w:sz w:val="20"/>
                <w:szCs w:val="20"/>
              </w:rPr>
            </w:pPr>
            <w:r w:rsidRPr="00F96D6B">
              <w:rPr>
                <w:sz w:val="20"/>
                <w:szCs w:val="20"/>
              </w:rPr>
              <w:t xml:space="preserve">К учету принимаются значение показателя с точностью не менее 1 сотой (два знака после запятой), показатели с точностью менее 1 сотой приравниваются к нулю. </w:t>
            </w:r>
          </w:p>
          <w:p w:rsidR="00F96D6B" w:rsidRPr="00F96D6B" w:rsidRDefault="00F96D6B" w:rsidP="00F96D6B">
            <w:pPr>
              <w:autoSpaceDE w:val="0"/>
              <w:autoSpaceDN w:val="0"/>
              <w:adjustRightInd w:val="0"/>
              <w:jc w:val="both"/>
              <w:rPr>
                <w:rFonts w:eastAsia="Calibri"/>
                <w:bCs/>
                <w:lang w:eastAsia="en-US"/>
              </w:rPr>
            </w:pP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lang w:eastAsia="en-US"/>
              </w:rPr>
            </w:pP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13329" w:type="dxa"/>
            <w:gridSpan w:val="8"/>
            <w:shd w:val="clear" w:color="auto" w:fill="auto"/>
          </w:tcPr>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t>ИНДИКАТИВНЫЕ ПОКАЗАТЕЛИ</w:t>
            </w: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
                <w:sz w:val="20"/>
                <w:szCs w:val="20"/>
                <w:lang w:eastAsia="en-US"/>
              </w:rPr>
            </w:pPr>
            <w:r w:rsidRPr="00F96D6B">
              <w:rPr>
                <w:rFonts w:eastAsia="Calibri"/>
                <w:b/>
                <w:sz w:val="20"/>
                <w:szCs w:val="20"/>
                <w:lang w:eastAsia="en-US"/>
              </w:rPr>
              <w:t>2</w:t>
            </w:r>
          </w:p>
        </w:tc>
        <w:tc>
          <w:tcPr>
            <w:tcW w:w="13329" w:type="dxa"/>
            <w:gridSpan w:val="8"/>
            <w:shd w:val="clear" w:color="auto" w:fill="auto"/>
          </w:tcPr>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t xml:space="preserve">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w:t>
            </w:r>
          </w:p>
          <w:p w:rsidR="00F96D6B" w:rsidRPr="00F96D6B" w:rsidRDefault="00F96D6B" w:rsidP="00F96D6B">
            <w:pPr>
              <w:autoSpaceDE w:val="0"/>
              <w:autoSpaceDN w:val="0"/>
              <w:adjustRightInd w:val="0"/>
              <w:jc w:val="center"/>
              <w:rPr>
                <w:rFonts w:eastAsia="Calibri"/>
                <w:b/>
                <w:sz w:val="20"/>
                <w:szCs w:val="20"/>
                <w:lang w:eastAsia="en-US"/>
              </w:rPr>
            </w:pPr>
            <w:r w:rsidRPr="00F96D6B">
              <w:rPr>
                <w:rFonts w:eastAsia="Calibri"/>
                <w:b/>
                <w:sz w:val="20"/>
                <w:szCs w:val="20"/>
                <w:lang w:eastAsia="en-US"/>
              </w:rPr>
              <w:lastRenderedPageBreak/>
              <w:t>и объемом трудовых, материальных и финансовых ресурсов, а также уровень вмешательства в деятельность контролируемых лиц</w:t>
            </w: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13329" w:type="dxa"/>
            <w:gridSpan w:val="8"/>
            <w:shd w:val="clear" w:color="auto" w:fill="auto"/>
            <w:vAlign w:val="center"/>
          </w:tcPr>
          <w:p w:rsidR="00F96D6B" w:rsidRPr="00F96D6B" w:rsidRDefault="00F96D6B" w:rsidP="00F96D6B">
            <w:pPr>
              <w:autoSpaceDE w:val="0"/>
              <w:autoSpaceDN w:val="0"/>
              <w:adjustRightInd w:val="0"/>
              <w:jc w:val="center"/>
              <w:rPr>
                <w:rFonts w:eastAsia="Calibri"/>
                <w:bCs/>
                <w:sz w:val="20"/>
                <w:szCs w:val="20"/>
                <w:lang w:eastAsia="en-US"/>
              </w:rPr>
            </w:pPr>
            <w:r w:rsidRPr="00F96D6B">
              <w:rPr>
                <w:b/>
                <w:bCs/>
                <w:sz w:val="22"/>
                <w:szCs w:val="22"/>
              </w:rPr>
              <w:t xml:space="preserve">2.1. Контрольные мероприятия при взаимодействии с контролируемым лицом </w:t>
            </w: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2.1.1.</w:t>
            </w:r>
          </w:p>
        </w:tc>
        <w:tc>
          <w:tcPr>
            <w:tcW w:w="4819"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 xml:space="preserve">Доля проверок в рамках муниципального контроля, проведенных в установленные сроки, по отношению к общему количеству контрольных мероприятий, проведенных в рамках осуществления муниципального контроля </w:t>
            </w:r>
          </w:p>
        </w:tc>
        <w:tc>
          <w:tcPr>
            <w:tcW w:w="1985"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rFonts w:eastAsia="Calibri"/>
                <w:bCs/>
                <w:sz w:val="20"/>
                <w:szCs w:val="20"/>
                <w:lang w:eastAsia="en-US"/>
              </w:rPr>
              <w:t>Пву</w:t>
            </w:r>
            <w:proofErr w:type="spellEnd"/>
            <w:r w:rsidRPr="00F96D6B">
              <w:rPr>
                <w:rFonts w:eastAsia="Calibri"/>
                <w:bCs/>
                <w:sz w:val="20"/>
                <w:szCs w:val="20"/>
                <w:lang w:eastAsia="en-US"/>
              </w:rPr>
              <w:t xml:space="preserve">*100% / </w:t>
            </w:r>
            <w:proofErr w:type="spellStart"/>
            <w:r w:rsidRPr="00F96D6B">
              <w:rPr>
                <w:rFonts w:eastAsia="Calibri"/>
                <w:bCs/>
                <w:sz w:val="20"/>
                <w:szCs w:val="20"/>
                <w:lang w:eastAsia="en-US"/>
              </w:rPr>
              <w:t>Пок</w:t>
            </w:r>
            <w:proofErr w:type="spellEnd"/>
          </w:p>
        </w:tc>
        <w:tc>
          <w:tcPr>
            <w:tcW w:w="354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rFonts w:eastAsia="Calibri"/>
                <w:bCs/>
                <w:sz w:val="20"/>
                <w:szCs w:val="20"/>
                <w:lang w:eastAsia="en-US"/>
              </w:rPr>
              <w:t>Пву</w:t>
            </w:r>
            <w:proofErr w:type="spellEnd"/>
            <w:r w:rsidRPr="00F96D6B">
              <w:rPr>
                <w:rFonts w:eastAsia="Calibri"/>
                <w:bCs/>
                <w:sz w:val="20"/>
                <w:szCs w:val="20"/>
                <w:lang w:eastAsia="en-US"/>
              </w:rPr>
              <w:t xml:space="preserve"> – количество проверок в рамках муниципального контроля, проведенных в установленные сроки</w:t>
            </w:r>
          </w:p>
          <w:p w:rsidR="00F96D6B" w:rsidRPr="00F96D6B" w:rsidRDefault="00F96D6B" w:rsidP="00F96D6B">
            <w:pPr>
              <w:autoSpaceDE w:val="0"/>
              <w:autoSpaceDN w:val="0"/>
              <w:adjustRightInd w:val="0"/>
              <w:jc w:val="both"/>
              <w:rPr>
                <w:rFonts w:eastAsia="Calibri"/>
                <w:bCs/>
                <w:sz w:val="20"/>
                <w:szCs w:val="20"/>
                <w:lang w:eastAsia="en-US"/>
              </w:rPr>
            </w:pPr>
          </w:p>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rFonts w:eastAsia="Calibri"/>
                <w:bCs/>
                <w:sz w:val="20"/>
                <w:szCs w:val="20"/>
                <w:lang w:eastAsia="en-US"/>
              </w:rPr>
              <w:t>Пок</w:t>
            </w:r>
            <w:proofErr w:type="spellEnd"/>
            <w:r w:rsidRPr="00F96D6B">
              <w:rPr>
                <w:rFonts w:eastAsia="Calibri"/>
                <w:bCs/>
                <w:sz w:val="20"/>
                <w:szCs w:val="20"/>
                <w:lang w:eastAsia="en-US"/>
              </w:rPr>
              <w:t xml:space="preserve"> – общее количество проведенных контрольных мероприятий в рамках муниципального контроля </w:t>
            </w: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 xml:space="preserve">2.1.2. </w:t>
            </w:r>
          </w:p>
        </w:tc>
        <w:tc>
          <w:tcPr>
            <w:tcW w:w="4819" w:type="dxa"/>
            <w:shd w:val="clear" w:color="auto" w:fill="auto"/>
          </w:tcPr>
          <w:p w:rsidR="00F96D6B" w:rsidRPr="00F96D6B" w:rsidRDefault="00F96D6B" w:rsidP="00F5749A">
            <w:pPr>
              <w:autoSpaceDE w:val="0"/>
              <w:autoSpaceDN w:val="0"/>
              <w:adjustRightInd w:val="0"/>
              <w:jc w:val="both"/>
              <w:rPr>
                <w:rFonts w:eastAsia="Calibri"/>
                <w:bCs/>
                <w:sz w:val="20"/>
                <w:szCs w:val="20"/>
                <w:lang w:eastAsia="en-US"/>
              </w:rPr>
            </w:pPr>
            <w:r w:rsidRPr="00F96D6B">
              <w:rPr>
                <w:rFonts w:eastAsia="Calibri"/>
                <w:bCs/>
                <w:sz w:val="20"/>
                <w:szCs w:val="20"/>
                <w:lang w:eastAsia="en-US"/>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F5749A" w:rsidRPr="00F5749A">
              <w:rPr>
                <w:rFonts w:eastAsia="Calibri"/>
                <w:bCs/>
                <w:iCs/>
                <w:sz w:val="20"/>
                <w:szCs w:val="20"/>
                <w:lang w:eastAsia="en-US"/>
              </w:rPr>
              <w:t>А</w:t>
            </w:r>
            <w:r w:rsidRPr="00F5749A">
              <w:rPr>
                <w:rFonts w:eastAsia="Calibri"/>
                <w:bCs/>
                <w:iCs/>
                <w:sz w:val="20"/>
                <w:szCs w:val="20"/>
                <w:lang w:eastAsia="en-US"/>
              </w:rPr>
              <w:t>дминистрацией</w:t>
            </w:r>
            <w:r w:rsidRPr="00F96D6B">
              <w:rPr>
                <w:rFonts w:eastAsia="Calibri"/>
                <w:bCs/>
                <w:sz w:val="20"/>
                <w:szCs w:val="20"/>
                <w:lang w:eastAsia="en-US"/>
              </w:rPr>
              <w:t xml:space="preserve">в ходе осуществления муниципального контроля </w:t>
            </w:r>
          </w:p>
        </w:tc>
        <w:tc>
          <w:tcPr>
            <w:tcW w:w="1985"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rFonts w:eastAsia="Calibri"/>
                <w:bCs/>
                <w:sz w:val="20"/>
                <w:szCs w:val="20"/>
                <w:lang w:eastAsia="en-US"/>
              </w:rPr>
              <w:t>ПРн</w:t>
            </w:r>
            <w:proofErr w:type="spellEnd"/>
            <w:r w:rsidRPr="00F96D6B">
              <w:rPr>
                <w:rFonts w:eastAsia="Calibri"/>
                <w:bCs/>
                <w:sz w:val="20"/>
                <w:szCs w:val="20"/>
                <w:lang w:eastAsia="en-US"/>
              </w:rPr>
              <w:t xml:space="preserve">*100% / </w:t>
            </w:r>
            <w:proofErr w:type="spellStart"/>
            <w:r w:rsidRPr="00F96D6B">
              <w:rPr>
                <w:rFonts w:eastAsia="Calibri"/>
                <w:bCs/>
                <w:sz w:val="20"/>
                <w:szCs w:val="20"/>
                <w:lang w:eastAsia="en-US"/>
              </w:rPr>
              <w:t>ПРо</w:t>
            </w:r>
            <w:proofErr w:type="spellEnd"/>
          </w:p>
        </w:tc>
        <w:tc>
          <w:tcPr>
            <w:tcW w:w="354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rFonts w:eastAsia="Calibri"/>
                <w:bCs/>
                <w:sz w:val="20"/>
                <w:szCs w:val="20"/>
                <w:lang w:eastAsia="en-US"/>
              </w:rPr>
              <w:t>ПРн</w:t>
            </w:r>
            <w:proofErr w:type="spellEnd"/>
            <w:r w:rsidRPr="00F96D6B">
              <w:rPr>
                <w:rFonts w:eastAsia="Calibri"/>
                <w:bCs/>
                <w:sz w:val="20"/>
                <w:szCs w:val="20"/>
                <w:lang w:eastAsia="en-US"/>
              </w:rPr>
              <w:t xml:space="preserve"> - количество предписаний,  признанных незаконными в судебном порядке;</w:t>
            </w:r>
          </w:p>
          <w:p w:rsidR="00F96D6B" w:rsidRPr="00F96D6B" w:rsidRDefault="00F96D6B" w:rsidP="00F96D6B">
            <w:pPr>
              <w:autoSpaceDE w:val="0"/>
              <w:autoSpaceDN w:val="0"/>
              <w:adjustRightInd w:val="0"/>
              <w:jc w:val="both"/>
              <w:rPr>
                <w:rFonts w:eastAsia="Calibri"/>
                <w:bCs/>
                <w:sz w:val="20"/>
                <w:szCs w:val="20"/>
                <w:lang w:eastAsia="en-US"/>
              </w:rPr>
            </w:pPr>
          </w:p>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 xml:space="preserve">Про - общее количеству предписаний, выданных в ходе муниципального контроля </w:t>
            </w: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2.1.3.</w:t>
            </w:r>
          </w:p>
        </w:tc>
        <w:tc>
          <w:tcPr>
            <w:tcW w:w="4819" w:type="dxa"/>
            <w:tcBorders>
              <w:top w:val="single" w:sz="4" w:space="0" w:color="auto"/>
              <w:left w:val="nil"/>
              <w:bottom w:val="single" w:sz="4" w:space="0" w:color="auto"/>
              <w:right w:val="single" w:sz="4" w:space="0" w:color="auto"/>
            </w:tcBorders>
            <w:shd w:val="clear" w:color="000000" w:fill="FFFFFF"/>
          </w:tcPr>
          <w:p w:rsidR="00F96D6B" w:rsidRPr="00F96D6B" w:rsidRDefault="00F96D6B" w:rsidP="00F96D6B">
            <w:pPr>
              <w:autoSpaceDE w:val="0"/>
              <w:autoSpaceDN w:val="0"/>
              <w:adjustRightInd w:val="0"/>
              <w:jc w:val="both"/>
              <w:rPr>
                <w:rFonts w:eastAsia="Calibri"/>
                <w:bCs/>
                <w:sz w:val="20"/>
                <w:szCs w:val="20"/>
                <w:lang w:eastAsia="en-US"/>
              </w:rPr>
            </w:pPr>
            <w:r w:rsidRPr="00F96D6B">
              <w:rPr>
                <w:sz w:val="20"/>
                <w:szCs w:val="20"/>
              </w:rPr>
              <w:t>Доля контрольных мероприятий, проведенных                   в рамках муниципального контроля, результаты которых были признаны недействительными</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0"/>
                <w:szCs w:val="20"/>
              </w:rPr>
              <w:t>Ппн</w:t>
            </w:r>
            <w:proofErr w:type="spellEnd"/>
            <w:r w:rsidRPr="00F96D6B">
              <w:rPr>
                <w:sz w:val="20"/>
                <w:szCs w:val="20"/>
              </w:rPr>
              <w:t xml:space="preserve">*100% / </w:t>
            </w:r>
            <w:proofErr w:type="spellStart"/>
            <w:r w:rsidRPr="00F96D6B">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F96D6B" w:rsidRPr="00F96D6B" w:rsidRDefault="00F96D6B" w:rsidP="00F96D6B">
            <w:pPr>
              <w:jc w:val="both"/>
              <w:rPr>
                <w:sz w:val="20"/>
                <w:szCs w:val="20"/>
              </w:rPr>
            </w:pPr>
            <w:proofErr w:type="spellStart"/>
            <w:r w:rsidRPr="00F96D6B">
              <w:rPr>
                <w:sz w:val="20"/>
                <w:szCs w:val="20"/>
              </w:rPr>
              <w:t>Ппн</w:t>
            </w:r>
            <w:proofErr w:type="spellEnd"/>
            <w:r w:rsidRPr="00F96D6B">
              <w:rPr>
                <w:sz w:val="20"/>
                <w:szCs w:val="20"/>
              </w:rPr>
              <w:t xml:space="preserve"> – количество контрольных мероприятий, результаты которых признаны недействительными;</w:t>
            </w:r>
          </w:p>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0"/>
                <w:szCs w:val="20"/>
              </w:rPr>
              <w:t>Пок</w:t>
            </w:r>
            <w:proofErr w:type="spellEnd"/>
            <w:r w:rsidRPr="00F96D6B">
              <w:rPr>
                <w:sz w:val="20"/>
                <w:szCs w:val="20"/>
              </w:rPr>
              <w:t xml:space="preserve"> - общее количество контрольных мероприятий, проведенных в рамках муниципального контроля </w:t>
            </w: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r w:rsidRPr="00F96D6B">
              <w:rPr>
                <w:rFonts w:eastAsia="Calibri"/>
                <w:bCs/>
                <w:sz w:val="20"/>
                <w:szCs w:val="20"/>
                <w:lang w:eastAsia="en-US"/>
              </w:rPr>
              <w:t>2.1.4.</w:t>
            </w:r>
          </w:p>
        </w:tc>
        <w:tc>
          <w:tcPr>
            <w:tcW w:w="4819" w:type="dxa"/>
            <w:tcBorders>
              <w:top w:val="single" w:sz="4" w:space="0" w:color="auto"/>
              <w:left w:val="nil"/>
              <w:bottom w:val="single" w:sz="4" w:space="0" w:color="auto"/>
              <w:right w:val="single" w:sz="4" w:space="0" w:color="auto"/>
            </w:tcBorders>
            <w:shd w:val="clear" w:color="000000" w:fill="FFFFFF"/>
            <w:vAlign w:val="center"/>
          </w:tcPr>
          <w:p w:rsidR="00F96D6B" w:rsidRPr="00F96D6B" w:rsidRDefault="00F96D6B" w:rsidP="00F96D6B">
            <w:pPr>
              <w:jc w:val="both"/>
              <w:rPr>
                <w:sz w:val="20"/>
                <w:szCs w:val="20"/>
              </w:rPr>
            </w:pPr>
            <w:r w:rsidRPr="00F96D6B">
              <w:rPr>
                <w:sz w:val="20"/>
                <w:szCs w:val="20"/>
              </w:rPr>
              <w:t xml:space="preserve">Доля контрольных мероприятий, проведенных </w:t>
            </w:r>
            <w:r w:rsidR="00F5749A" w:rsidRPr="00F5749A">
              <w:rPr>
                <w:iCs/>
                <w:sz w:val="20"/>
                <w:szCs w:val="20"/>
              </w:rPr>
              <w:t>Администрацией</w:t>
            </w:r>
            <w:r w:rsidRPr="00F96D6B">
              <w:rPr>
                <w:sz w:val="20"/>
                <w:szCs w:val="20"/>
              </w:rPr>
              <w:t xml:space="preserve">, с нарушениями требований законодательства Российской Федерации о порядке их проведения, по </w:t>
            </w:r>
            <w:proofErr w:type="gramStart"/>
            <w:r w:rsidRPr="00F96D6B">
              <w:rPr>
                <w:sz w:val="20"/>
                <w:szCs w:val="20"/>
              </w:rPr>
              <w:t>результатам</w:t>
            </w:r>
            <w:proofErr w:type="gramEnd"/>
            <w:r w:rsidRPr="00F96D6B">
              <w:rPr>
                <w:sz w:val="20"/>
                <w:szCs w:val="20"/>
              </w:rPr>
              <w:t xml:space="preserve"> выявления которых к должностным лицам </w:t>
            </w:r>
            <w:r w:rsidR="00F5749A" w:rsidRPr="00F5749A">
              <w:rPr>
                <w:iCs/>
                <w:sz w:val="20"/>
                <w:szCs w:val="20"/>
              </w:rPr>
              <w:t>Администрации</w:t>
            </w:r>
            <w:r w:rsidRPr="00F96D6B">
              <w:rPr>
                <w:sz w:val="20"/>
                <w:szCs w:val="20"/>
              </w:rPr>
              <w:t xml:space="preserve">, осуществившим такие проверки, применены меры дисциплинарного, административного наказания от общего количества проведенных проверок  </w:t>
            </w:r>
          </w:p>
          <w:p w:rsidR="00F96D6B" w:rsidRPr="00F96D6B" w:rsidRDefault="00F96D6B" w:rsidP="00F96D6B">
            <w:pPr>
              <w:rPr>
                <w:sz w:val="20"/>
                <w:szCs w:val="20"/>
              </w:rPr>
            </w:pPr>
          </w:p>
          <w:p w:rsidR="00F96D6B" w:rsidRPr="00F96D6B" w:rsidRDefault="00F96D6B" w:rsidP="00F96D6B">
            <w:pPr>
              <w:rPr>
                <w:sz w:val="20"/>
                <w:szCs w:val="20"/>
              </w:rPr>
            </w:pPr>
          </w:p>
          <w:p w:rsidR="00F96D6B" w:rsidRPr="00F96D6B" w:rsidRDefault="00F96D6B" w:rsidP="00F96D6B">
            <w:pPr>
              <w:rPr>
                <w:sz w:val="20"/>
                <w:szCs w:val="20"/>
              </w:rPr>
            </w:pPr>
          </w:p>
          <w:p w:rsidR="00F96D6B" w:rsidRPr="00F96D6B" w:rsidRDefault="00F96D6B" w:rsidP="00F96D6B">
            <w:pPr>
              <w:rPr>
                <w:sz w:val="20"/>
                <w:szCs w:val="20"/>
              </w:rPr>
            </w:pPr>
          </w:p>
          <w:p w:rsidR="00F96D6B" w:rsidRPr="00F96D6B" w:rsidRDefault="00F96D6B" w:rsidP="00F96D6B">
            <w:pPr>
              <w:rPr>
                <w:sz w:val="20"/>
                <w:szCs w:val="20"/>
              </w:rPr>
            </w:pPr>
          </w:p>
          <w:p w:rsidR="00F96D6B" w:rsidRPr="00F96D6B" w:rsidRDefault="00F96D6B" w:rsidP="00F96D6B">
            <w:pPr>
              <w:rPr>
                <w:sz w:val="20"/>
                <w:szCs w:val="20"/>
              </w:rPr>
            </w:pPr>
          </w:p>
          <w:p w:rsidR="00F96D6B" w:rsidRPr="00F96D6B" w:rsidRDefault="00F96D6B" w:rsidP="00F96D6B">
            <w:pPr>
              <w:autoSpaceDE w:val="0"/>
              <w:autoSpaceDN w:val="0"/>
              <w:adjustRightInd w:val="0"/>
              <w:jc w:val="both"/>
              <w:rPr>
                <w:rFonts w:eastAsia="Calibri"/>
                <w:bCs/>
                <w:sz w:val="20"/>
                <w:szCs w:val="20"/>
                <w:lang w:eastAsia="en-US"/>
              </w:rPr>
            </w:pPr>
          </w:p>
        </w:tc>
        <w:tc>
          <w:tcPr>
            <w:tcW w:w="1985" w:type="dxa"/>
            <w:tcBorders>
              <w:top w:val="single" w:sz="4" w:space="0" w:color="auto"/>
              <w:left w:val="nil"/>
              <w:bottom w:val="single" w:sz="4" w:space="0" w:color="auto"/>
              <w:right w:val="single" w:sz="4" w:space="0" w:color="auto"/>
            </w:tcBorders>
            <w:shd w:val="clear" w:color="000000" w:fill="FFFFFF"/>
            <w:vAlign w:val="center"/>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2"/>
                <w:szCs w:val="20"/>
              </w:rPr>
              <w:t>Псн</w:t>
            </w:r>
            <w:proofErr w:type="spellEnd"/>
            <w:r w:rsidRPr="00F96D6B">
              <w:rPr>
                <w:sz w:val="20"/>
                <w:szCs w:val="20"/>
              </w:rPr>
              <w:t xml:space="preserve">*100% / </w:t>
            </w:r>
            <w:proofErr w:type="spellStart"/>
            <w:r w:rsidRPr="00F96D6B">
              <w:rPr>
                <w:sz w:val="20"/>
                <w:szCs w:val="20"/>
              </w:rPr>
              <w:t>Пок</w:t>
            </w:r>
            <w:proofErr w:type="spellEnd"/>
          </w:p>
        </w:tc>
        <w:tc>
          <w:tcPr>
            <w:tcW w:w="3544" w:type="dxa"/>
            <w:tcBorders>
              <w:top w:val="single" w:sz="4" w:space="0" w:color="auto"/>
              <w:left w:val="nil"/>
              <w:bottom w:val="single" w:sz="4" w:space="0" w:color="auto"/>
              <w:right w:val="single" w:sz="4" w:space="0" w:color="auto"/>
            </w:tcBorders>
            <w:shd w:val="clear" w:color="000000" w:fill="FFFFFF"/>
            <w:vAlign w:val="center"/>
          </w:tcPr>
          <w:p w:rsidR="00F96D6B" w:rsidRPr="00F96D6B" w:rsidRDefault="00F96D6B" w:rsidP="00F96D6B">
            <w:pPr>
              <w:jc w:val="both"/>
              <w:rPr>
                <w:sz w:val="20"/>
                <w:szCs w:val="20"/>
              </w:rPr>
            </w:pPr>
            <w:proofErr w:type="spellStart"/>
            <w:r w:rsidRPr="00F96D6B">
              <w:rPr>
                <w:sz w:val="20"/>
                <w:szCs w:val="20"/>
              </w:rPr>
              <w:t>Псн</w:t>
            </w:r>
            <w:proofErr w:type="spellEnd"/>
            <w:r w:rsidRPr="00F96D6B">
              <w:rPr>
                <w:sz w:val="20"/>
                <w:szCs w:val="20"/>
              </w:rPr>
              <w:t xml:space="preserve"> – количество контрольных мероприятий, проведенных в рамках муниципального контроля, </w:t>
            </w:r>
          </w:p>
          <w:p w:rsidR="00F96D6B" w:rsidRPr="00F96D6B" w:rsidRDefault="00F96D6B" w:rsidP="00F96D6B">
            <w:pPr>
              <w:jc w:val="both"/>
              <w:rPr>
                <w:sz w:val="20"/>
                <w:szCs w:val="20"/>
              </w:rPr>
            </w:pPr>
            <w:r w:rsidRPr="00F96D6B">
              <w:rPr>
                <w:sz w:val="20"/>
                <w:szCs w:val="20"/>
              </w:rPr>
              <w:t xml:space="preserve">с нарушениями требований законодательства РФ о порядке </w:t>
            </w:r>
          </w:p>
          <w:p w:rsidR="00F96D6B" w:rsidRPr="00F96D6B" w:rsidRDefault="00F96D6B" w:rsidP="00F96D6B">
            <w:pPr>
              <w:jc w:val="both"/>
              <w:rPr>
                <w:sz w:val="20"/>
                <w:szCs w:val="20"/>
              </w:rPr>
            </w:pPr>
            <w:r w:rsidRPr="00F96D6B">
              <w:rPr>
                <w:sz w:val="20"/>
                <w:szCs w:val="20"/>
              </w:rPr>
              <w:t xml:space="preserve">их проведения, по </w:t>
            </w:r>
            <w:proofErr w:type="gramStart"/>
            <w:r w:rsidRPr="00F96D6B">
              <w:rPr>
                <w:sz w:val="20"/>
                <w:szCs w:val="20"/>
              </w:rPr>
              <w:t>результатам</w:t>
            </w:r>
            <w:proofErr w:type="gramEnd"/>
            <w:r w:rsidRPr="00F96D6B">
              <w:rPr>
                <w:sz w:val="20"/>
                <w:szCs w:val="20"/>
              </w:rPr>
              <w:t xml:space="preserve"> выявления которых к должностным лицам </w:t>
            </w:r>
            <w:r w:rsidR="00F5749A" w:rsidRPr="00F5749A">
              <w:rPr>
                <w:iCs/>
                <w:sz w:val="20"/>
                <w:szCs w:val="20"/>
              </w:rPr>
              <w:t>Администраци</w:t>
            </w:r>
            <w:r w:rsidR="00DD3B01">
              <w:rPr>
                <w:iCs/>
                <w:sz w:val="20"/>
                <w:szCs w:val="20"/>
              </w:rPr>
              <w:t>и</w:t>
            </w:r>
            <w:r w:rsidRPr="00F96D6B">
              <w:rPr>
                <w:sz w:val="20"/>
                <w:szCs w:val="20"/>
              </w:rPr>
              <w:t>, осуществившим такие проверки, применены меры дисциплинарного, административного наказания</w:t>
            </w:r>
          </w:p>
          <w:p w:rsidR="00F96D6B" w:rsidRPr="00F96D6B" w:rsidRDefault="00F96D6B" w:rsidP="00F96D6B">
            <w:pPr>
              <w:jc w:val="center"/>
              <w:rPr>
                <w:sz w:val="20"/>
                <w:szCs w:val="20"/>
              </w:rPr>
            </w:pPr>
          </w:p>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0"/>
                <w:szCs w:val="20"/>
              </w:rPr>
              <w:t>По</w:t>
            </w:r>
            <w:proofErr w:type="gramStart"/>
            <w:r w:rsidRPr="00F96D6B">
              <w:rPr>
                <w:sz w:val="20"/>
                <w:szCs w:val="20"/>
              </w:rPr>
              <w:t>к</w:t>
            </w:r>
            <w:proofErr w:type="spellEnd"/>
            <w:r w:rsidRPr="00F96D6B">
              <w:rPr>
                <w:sz w:val="20"/>
                <w:szCs w:val="20"/>
              </w:rPr>
              <w:t>-</w:t>
            </w:r>
            <w:proofErr w:type="gramEnd"/>
            <w:r w:rsidRPr="00F96D6B">
              <w:rPr>
                <w:sz w:val="20"/>
                <w:szCs w:val="20"/>
              </w:rPr>
              <w:t xml:space="preserve"> общее количество контрольных мероприятий, проведенных в рамках муниципального контроля </w:t>
            </w: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r>
      <w:tr w:rsidR="00F96D6B" w:rsidRPr="00F96D6B" w:rsidTr="00981CD6">
        <w:tc>
          <w:tcPr>
            <w:tcW w:w="846"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13329"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F96D6B" w:rsidRPr="00F96D6B" w:rsidRDefault="00F96D6B" w:rsidP="00F96D6B">
            <w:pPr>
              <w:autoSpaceDE w:val="0"/>
              <w:autoSpaceDN w:val="0"/>
              <w:adjustRightInd w:val="0"/>
              <w:jc w:val="center"/>
              <w:rPr>
                <w:rFonts w:eastAsia="Calibri"/>
                <w:bCs/>
                <w:sz w:val="20"/>
                <w:szCs w:val="20"/>
                <w:lang w:eastAsia="en-US"/>
              </w:rPr>
            </w:pPr>
            <w:r w:rsidRPr="00F96D6B">
              <w:rPr>
                <w:b/>
                <w:bCs/>
                <w:sz w:val="22"/>
                <w:szCs w:val="22"/>
              </w:rPr>
              <w:t xml:space="preserve">2.2. Контрольные мероприятия без взаимодействия </w:t>
            </w:r>
            <w:r w:rsidRPr="00F96D6B">
              <w:rPr>
                <w:b/>
                <w:sz w:val="22"/>
                <w:szCs w:val="22"/>
              </w:rPr>
              <w:t>с контролируемым лицом</w:t>
            </w:r>
          </w:p>
        </w:tc>
      </w:tr>
      <w:tr w:rsidR="00F96D6B" w:rsidRPr="00F96D6B" w:rsidTr="00981CD6">
        <w:tc>
          <w:tcPr>
            <w:tcW w:w="846" w:type="dxa"/>
            <w:tcBorders>
              <w:top w:val="nil"/>
              <w:left w:val="single" w:sz="4" w:space="0" w:color="auto"/>
              <w:bottom w:val="single" w:sz="4" w:space="0" w:color="auto"/>
              <w:right w:val="single" w:sz="4" w:space="0" w:color="auto"/>
            </w:tcBorders>
            <w:shd w:val="clear" w:color="000000" w:fill="FFFFFF"/>
            <w:vAlign w:val="center"/>
          </w:tcPr>
          <w:p w:rsidR="00F96D6B" w:rsidRPr="00F96D6B" w:rsidRDefault="00F96D6B" w:rsidP="00F96D6B">
            <w:pPr>
              <w:autoSpaceDE w:val="0"/>
              <w:autoSpaceDN w:val="0"/>
              <w:adjustRightInd w:val="0"/>
              <w:jc w:val="both"/>
              <w:rPr>
                <w:rFonts w:eastAsia="Calibri"/>
                <w:bCs/>
                <w:sz w:val="20"/>
                <w:szCs w:val="20"/>
                <w:lang w:eastAsia="en-US"/>
              </w:rPr>
            </w:pPr>
            <w:r w:rsidRPr="00F96D6B">
              <w:rPr>
                <w:sz w:val="20"/>
                <w:szCs w:val="20"/>
              </w:rPr>
              <w:lastRenderedPageBreak/>
              <w:t>2.2.1.</w:t>
            </w:r>
          </w:p>
        </w:tc>
        <w:tc>
          <w:tcPr>
            <w:tcW w:w="4819" w:type="dxa"/>
            <w:tcBorders>
              <w:top w:val="nil"/>
              <w:left w:val="nil"/>
              <w:bottom w:val="single" w:sz="4" w:space="0" w:color="auto"/>
              <w:right w:val="single" w:sz="4" w:space="0" w:color="auto"/>
            </w:tcBorders>
            <w:shd w:val="clear" w:color="000000" w:fill="FFFFFF"/>
          </w:tcPr>
          <w:p w:rsidR="00F96D6B" w:rsidRPr="00F96D6B" w:rsidRDefault="00F96D6B" w:rsidP="00F96D6B">
            <w:pPr>
              <w:autoSpaceDE w:val="0"/>
              <w:autoSpaceDN w:val="0"/>
              <w:adjustRightInd w:val="0"/>
              <w:jc w:val="both"/>
              <w:rPr>
                <w:rFonts w:eastAsia="Calibri"/>
                <w:bCs/>
                <w:sz w:val="20"/>
                <w:szCs w:val="20"/>
                <w:lang w:eastAsia="en-US"/>
              </w:rPr>
            </w:pPr>
            <w:r w:rsidRPr="00F96D6B">
              <w:rPr>
                <w:sz w:val="20"/>
                <w:szCs w:val="20"/>
              </w:rPr>
              <w:t xml:space="preserve">Доля предписаний об устранении нарушений обязательных требований, признанных незаконными в судебном порядке, по отношению к общему количеству предписаний, выданных </w:t>
            </w:r>
            <w:r w:rsidR="00F5749A" w:rsidRPr="00F5749A">
              <w:rPr>
                <w:iCs/>
                <w:sz w:val="20"/>
                <w:szCs w:val="20"/>
              </w:rPr>
              <w:t>Администрацией</w:t>
            </w:r>
            <w:r w:rsidRPr="00F96D6B">
              <w:rPr>
                <w:sz w:val="20"/>
                <w:szCs w:val="20"/>
              </w:rPr>
              <w:t>по результатам контрольных мероприятий по контролю без взаимодействия с юридическими лицами (индивидуальными предпринимателями)</w:t>
            </w:r>
          </w:p>
        </w:tc>
        <w:tc>
          <w:tcPr>
            <w:tcW w:w="1985" w:type="dxa"/>
            <w:tcBorders>
              <w:top w:val="nil"/>
              <w:left w:val="nil"/>
              <w:bottom w:val="single" w:sz="4" w:space="0" w:color="auto"/>
              <w:right w:val="single" w:sz="4" w:space="0" w:color="auto"/>
            </w:tcBorders>
            <w:shd w:val="clear" w:color="000000" w:fill="FFFFFF"/>
            <w:vAlign w:val="center"/>
          </w:tcPr>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0"/>
                <w:szCs w:val="20"/>
              </w:rPr>
              <w:t>ПРМБВн</w:t>
            </w:r>
            <w:proofErr w:type="spellEnd"/>
            <w:r w:rsidRPr="00F96D6B">
              <w:rPr>
                <w:sz w:val="20"/>
                <w:szCs w:val="20"/>
              </w:rPr>
              <w:t xml:space="preserve">*100% / </w:t>
            </w:r>
            <w:proofErr w:type="spellStart"/>
            <w:r w:rsidRPr="00F96D6B">
              <w:rPr>
                <w:sz w:val="20"/>
                <w:szCs w:val="20"/>
              </w:rPr>
              <w:t>ПРМБВо</w:t>
            </w:r>
            <w:proofErr w:type="spellEnd"/>
          </w:p>
        </w:tc>
        <w:tc>
          <w:tcPr>
            <w:tcW w:w="3544" w:type="dxa"/>
            <w:tcBorders>
              <w:top w:val="nil"/>
              <w:left w:val="nil"/>
              <w:bottom w:val="single" w:sz="4" w:space="0" w:color="auto"/>
              <w:right w:val="single" w:sz="4" w:space="0" w:color="auto"/>
            </w:tcBorders>
            <w:shd w:val="clear" w:color="000000" w:fill="FFFFFF"/>
            <w:vAlign w:val="center"/>
          </w:tcPr>
          <w:p w:rsidR="00F96D6B" w:rsidRPr="00F96D6B" w:rsidRDefault="00F96D6B" w:rsidP="00F96D6B">
            <w:pPr>
              <w:jc w:val="both"/>
              <w:rPr>
                <w:sz w:val="20"/>
                <w:szCs w:val="20"/>
              </w:rPr>
            </w:pPr>
            <w:proofErr w:type="spellStart"/>
            <w:r w:rsidRPr="00F96D6B">
              <w:rPr>
                <w:sz w:val="20"/>
                <w:szCs w:val="20"/>
              </w:rPr>
              <w:t>ПРМБВн</w:t>
            </w:r>
            <w:proofErr w:type="spellEnd"/>
            <w:r w:rsidRPr="00F96D6B">
              <w:rPr>
                <w:sz w:val="20"/>
                <w:szCs w:val="20"/>
              </w:rPr>
              <w:t xml:space="preserve"> – количество предписаний, выданных </w:t>
            </w:r>
            <w:r w:rsidR="00F5749A" w:rsidRPr="00F5749A">
              <w:rPr>
                <w:iCs/>
                <w:sz w:val="20"/>
                <w:szCs w:val="20"/>
              </w:rPr>
              <w:t xml:space="preserve">Администрацией </w:t>
            </w:r>
            <w:r w:rsidRPr="00F96D6B">
              <w:rPr>
                <w:sz w:val="20"/>
                <w:szCs w:val="20"/>
              </w:rPr>
              <w:t>по результатам мероприятий по контролю без взаимодействия с юридическими лицами (индивидуальными предпринимателями) признанных незаконными в судебном порядке</w:t>
            </w:r>
          </w:p>
          <w:p w:rsidR="00F96D6B" w:rsidRPr="00F96D6B" w:rsidRDefault="00F96D6B" w:rsidP="00F96D6B">
            <w:pPr>
              <w:jc w:val="center"/>
              <w:rPr>
                <w:sz w:val="20"/>
                <w:szCs w:val="20"/>
              </w:rPr>
            </w:pPr>
          </w:p>
          <w:p w:rsidR="00F96D6B" w:rsidRPr="00F96D6B" w:rsidRDefault="00F96D6B" w:rsidP="00F96D6B">
            <w:pPr>
              <w:autoSpaceDE w:val="0"/>
              <w:autoSpaceDN w:val="0"/>
              <w:adjustRightInd w:val="0"/>
              <w:jc w:val="both"/>
              <w:rPr>
                <w:rFonts w:eastAsia="Calibri"/>
                <w:bCs/>
                <w:sz w:val="20"/>
                <w:szCs w:val="20"/>
                <w:lang w:eastAsia="en-US"/>
              </w:rPr>
            </w:pPr>
            <w:proofErr w:type="spellStart"/>
            <w:r w:rsidRPr="00F96D6B">
              <w:rPr>
                <w:sz w:val="20"/>
                <w:szCs w:val="20"/>
              </w:rPr>
              <w:t>ПРМБВо</w:t>
            </w:r>
            <w:proofErr w:type="spellEnd"/>
            <w:r w:rsidRPr="00F96D6B">
              <w:rPr>
                <w:sz w:val="20"/>
                <w:szCs w:val="20"/>
              </w:rPr>
              <w:t xml:space="preserve"> – общее количество предписаний об устранении нарушений обязательных требований, выданных по результатам мероприятий по контролю без взаимодействия с юридическими лицами (индивидуальными предпринимателями)</w:t>
            </w:r>
          </w:p>
        </w:tc>
        <w:tc>
          <w:tcPr>
            <w:tcW w:w="993"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gridSpan w:val="2"/>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c>
          <w:tcPr>
            <w:tcW w:w="994" w:type="dxa"/>
            <w:shd w:val="clear" w:color="auto" w:fill="auto"/>
          </w:tcPr>
          <w:p w:rsidR="00F96D6B" w:rsidRPr="00F96D6B" w:rsidRDefault="00F96D6B" w:rsidP="00F96D6B">
            <w:pPr>
              <w:autoSpaceDE w:val="0"/>
              <w:autoSpaceDN w:val="0"/>
              <w:adjustRightInd w:val="0"/>
              <w:jc w:val="both"/>
              <w:rPr>
                <w:rFonts w:eastAsia="Calibri"/>
                <w:bCs/>
                <w:sz w:val="20"/>
                <w:szCs w:val="20"/>
                <w:lang w:eastAsia="en-US"/>
              </w:rPr>
            </w:pPr>
          </w:p>
        </w:tc>
      </w:tr>
      <w:bookmarkEnd w:id="1"/>
    </w:tbl>
    <w:p w:rsidR="00F96D6B" w:rsidRPr="00F96D6B" w:rsidRDefault="00F96D6B" w:rsidP="00F96D6B">
      <w:pPr>
        <w:contextualSpacing/>
        <w:jc w:val="both"/>
        <w:rPr>
          <w:sz w:val="28"/>
          <w:szCs w:val="28"/>
        </w:rPr>
      </w:pPr>
    </w:p>
    <w:p w:rsidR="00347F7C" w:rsidRPr="00F96D6B" w:rsidRDefault="00347F7C" w:rsidP="00F96D6B"/>
    <w:sectPr w:rsidR="00347F7C" w:rsidRPr="00F96D6B" w:rsidSect="00981CD6">
      <w:pgSz w:w="16838" w:h="11906" w:orient="landscape"/>
      <w:pgMar w:top="1701" w:right="1134" w:bottom="70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2DC" w:rsidRDefault="000162DC" w:rsidP="00624B85">
      <w:r>
        <w:separator/>
      </w:r>
    </w:p>
  </w:endnote>
  <w:endnote w:type="continuationSeparator" w:id="0">
    <w:p w:rsidR="000162DC" w:rsidRDefault="000162DC" w:rsidP="00624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0722420"/>
      <w:docPartObj>
        <w:docPartGallery w:val="Page Numbers (Bottom of Page)"/>
        <w:docPartUnique/>
      </w:docPartObj>
    </w:sdtPr>
    <w:sdtEndPr/>
    <w:sdtContent>
      <w:p w:rsidR="00981CD6" w:rsidRDefault="00E13600">
        <w:pPr>
          <w:pStyle w:val="a7"/>
          <w:jc w:val="right"/>
        </w:pPr>
        <w:r>
          <w:fldChar w:fldCharType="begin"/>
        </w:r>
        <w:r w:rsidR="00981CD6">
          <w:instrText>PAGE   \* MERGEFORMAT</w:instrText>
        </w:r>
        <w:r>
          <w:fldChar w:fldCharType="separate"/>
        </w:r>
        <w:r w:rsidR="000C1AFD">
          <w:rPr>
            <w:noProof/>
          </w:rPr>
          <w:t>3</w:t>
        </w:r>
        <w:r>
          <w:fldChar w:fldCharType="end"/>
        </w:r>
      </w:p>
    </w:sdtContent>
  </w:sdt>
  <w:p w:rsidR="00981CD6" w:rsidRDefault="00981CD6" w:rsidP="008F7C02">
    <w:pPr>
      <w:pStyle w:val="a7"/>
      <w:tabs>
        <w:tab w:val="clear" w:pos="4677"/>
        <w:tab w:val="clear" w:pos="9355"/>
        <w:tab w:val="left" w:pos="7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2DC" w:rsidRDefault="000162DC" w:rsidP="00624B85">
      <w:r>
        <w:separator/>
      </w:r>
    </w:p>
  </w:footnote>
  <w:footnote w:type="continuationSeparator" w:id="0">
    <w:p w:rsidR="000162DC" w:rsidRDefault="000162DC" w:rsidP="00624B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41C0B"/>
    <w:multiLevelType w:val="hybridMultilevel"/>
    <w:tmpl w:val="93C0C1F8"/>
    <w:lvl w:ilvl="0" w:tplc="D3DE7F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2537A9"/>
    <w:multiLevelType w:val="hybridMultilevel"/>
    <w:tmpl w:val="04743A0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1619C"/>
    <w:rsid w:val="00005B1F"/>
    <w:rsid w:val="0001619C"/>
    <w:rsid w:val="000162DC"/>
    <w:rsid w:val="00017FF2"/>
    <w:rsid w:val="000258EC"/>
    <w:rsid w:val="0003620F"/>
    <w:rsid w:val="00044ED7"/>
    <w:rsid w:val="000C1AFD"/>
    <w:rsid w:val="001465A2"/>
    <w:rsid w:val="001536D3"/>
    <w:rsid w:val="001818CA"/>
    <w:rsid w:val="001D4FA8"/>
    <w:rsid w:val="00213D58"/>
    <w:rsid w:val="00284B87"/>
    <w:rsid w:val="002A08EE"/>
    <w:rsid w:val="002B57EC"/>
    <w:rsid w:val="002E2CE3"/>
    <w:rsid w:val="00306448"/>
    <w:rsid w:val="00306B64"/>
    <w:rsid w:val="00347F7C"/>
    <w:rsid w:val="00352DD1"/>
    <w:rsid w:val="00355406"/>
    <w:rsid w:val="003963FE"/>
    <w:rsid w:val="00406FB7"/>
    <w:rsid w:val="00422B58"/>
    <w:rsid w:val="00437ABE"/>
    <w:rsid w:val="0045020B"/>
    <w:rsid w:val="0047424C"/>
    <w:rsid w:val="004B6FDA"/>
    <w:rsid w:val="00501261"/>
    <w:rsid w:val="00524AF7"/>
    <w:rsid w:val="0053217E"/>
    <w:rsid w:val="00541597"/>
    <w:rsid w:val="00544E32"/>
    <w:rsid w:val="00572DC1"/>
    <w:rsid w:val="005C238F"/>
    <w:rsid w:val="005E525F"/>
    <w:rsid w:val="005E7AF8"/>
    <w:rsid w:val="00604826"/>
    <w:rsid w:val="00624B85"/>
    <w:rsid w:val="00645491"/>
    <w:rsid w:val="00655F76"/>
    <w:rsid w:val="00666531"/>
    <w:rsid w:val="006A76B8"/>
    <w:rsid w:val="006B10F1"/>
    <w:rsid w:val="006E6201"/>
    <w:rsid w:val="0071742E"/>
    <w:rsid w:val="00782FA6"/>
    <w:rsid w:val="007851F7"/>
    <w:rsid w:val="00790204"/>
    <w:rsid w:val="007B6250"/>
    <w:rsid w:val="007D24F3"/>
    <w:rsid w:val="008211CD"/>
    <w:rsid w:val="00830529"/>
    <w:rsid w:val="00860A4B"/>
    <w:rsid w:val="00866A97"/>
    <w:rsid w:val="0089439C"/>
    <w:rsid w:val="008B64C3"/>
    <w:rsid w:val="008C47F9"/>
    <w:rsid w:val="008D030A"/>
    <w:rsid w:val="008F7C02"/>
    <w:rsid w:val="00904984"/>
    <w:rsid w:val="0091452A"/>
    <w:rsid w:val="009418E5"/>
    <w:rsid w:val="00961E8D"/>
    <w:rsid w:val="00981CD6"/>
    <w:rsid w:val="009A51AD"/>
    <w:rsid w:val="009B2CEC"/>
    <w:rsid w:val="009D0BD2"/>
    <w:rsid w:val="009F5074"/>
    <w:rsid w:val="009F5F7E"/>
    <w:rsid w:val="00A72C27"/>
    <w:rsid w:val="00AB7C3B"/>
    <w:rsid w:val="00AD662A"/>
    <w:rsid w:val="00B14C79"/>
    <w:rsid w:val="00B86257"/>
    <w:rsid w:val="00B96068"/>
    <w:rsid w:val="00BA1F0C"/>
    <w:rsid w:val="00C21C95"/>
    <w:rsid w:val="00CD772F"/>
    <w:rsid w:val="00D04A70"/>
    <w:rsid w:val="00D55401"/>
    <w:rsid w:val="00D635E4"/>
    <w:rsid w:val="00DC23BC"/>
    <w:rsid w:val="00DC2BE7"/>
    <w:rsid w:val="00DD3B01"/>
    <w:rsid w:val="00DF2168"/>
    <w:rsid w:val="00E13600"/>
    <w:rsid w:val="00E14D19"/>
    <w:rsid w:val="00E162E8"/>
    <w:rsid w:val="00E313EC"/>
    <w:rsid w:val="00E5275D"/>
    <w:rsid w:val="00E83097"/>
    <w:rsid w:val="00EA6C3E"/>
    <w:rsid w:val="00EB17B3"/>
    <w:rsid w:val="00F06279"/>
    <w:rsid w:val="00F133E3"/>
    <w:rsid w:val="00F54894"/>
    <w:rsid w:val="00F5749A"/>
    <w:rsid w:val="00F6462B"/>
    <w:rsid w:val="00F73260"/>
    <w:rsid w:val="00F90B83"/>
    <w:rsid w:val="00F96D6B"/>
    <w:rsid w:val="00F96FE2"/>
    <w:rsid w:val="00FA1538"/>
    <w:rsid w:val="00FC7D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B85"/>
    <w:pPr>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Balloon Text"/>
    <w:basedOn w:val="a"/>
    <w:link w:val="a4"/>
    <w:uiPriority w:val="99"/>
    <w:semiHidden/>
    <w:unhideWhenUsed/>
    <w:rsid w:val="00624B85"/>
    <w:rPr>
      <w:rFonts w:ascii="Tahoma" w:hAnsi="Tahoma" w:cs="Tahoma"/>
      <w:sz w:val="16"/>
      <w:szCs w:val="16"/>
    </w:rPr>
  </w:style>
  <w:style w:type="character" w:customStyle="1" w:styleId="a4">
    <w:name w:val="Текст выноски Знак"/>
    <w:basedOn w:val="a0"/>
    <w:link w:val="a3"/>
    <w:uiPriority w:val="99"/>
    <w:semiHidden/>
    <w:rsid w:val="00624B85"/>
    <w:rPr>
      <w:rFonts w:ascii="Tahoma" w:eastAsia="Times New Roman" w:hAnsi="Tahoma" w:cs="Tahoma"/>
      <w:sz w:val="16"/>
      <w:szCs w:val="16"/>
      <w:lang w:eastAsia="ru-RU"/>
    </w:rPr>
  </w:style>
  <w:style w:type="paragraph" w:styleId="a5">
    <w:name w:val="header"/>
    <w:basedOn w:val="a"/>
    <w:link w:val="a6"/>
    <w:uiPriority w:val="99"/>
    <w:unhideWhenUsed/>
    <w:rsid w:val="00624B85"/>
    <w:pPr>
      <w:tabs>
        <w:tab w:val="center" w:pos="4677"/>
        <w:tab w:val="right" w:pos="9355"/>
      </w:tabs>
    </w:pPr>
  </w:style>
  <w:style w:type="character" w:customStyle="1" w:styleId="a6">
    <w:name w:val="Верхний колонтитул Знак"/>
    <w:basedOn w:val="a0"/>
    <w:link w:val="a5"/>
    <w:uiPriority w:val="99"/>
    <w:rsid w:val="00624B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4B85"/>
    <w:pPr>
      <w:tabs>
        <w:tab w:val="center" w:pos="4677"/>
        <w:tab w:val="right" w:pos="9355"/>
      </w:tabs>
    </w:pPr>
  </w:style>
  <w:style w:type="character" w:customStyle="1" w:styleId="a8">
    <w:name w:val="Нижний колонтитул Знак"/>
    <w:basedOn w:val="a0"/>
    <w:link w:val="a7"/>
    <w:uiPriority w:val="99"/>
    <w:rsid w:val="00624B85"/>
    <w:rPr>
      <w:rFonts w:ascii="Times New Roman" w:eastAsia="Times New Roman" w:hAnsi="Times New Roman" w:cs="Times New Roman"/>
      <w:sz w:val="24"/>
      <w:szCs w:val="24"/>
      <w:lang w:eastAsia="ru-RU"/>
    </w:rPr>
  </w:style>
  <w:style w:type="paragraph" w:styleId="a9">
    <w:name w:val="List Paragraph"/>
    <w:basedOn w:val="a"/>
    <w:uiPriority w:val="34"/>
    <w:qFormat/>
    <w:rsid w:val="00655F76"/>
    <w:pPr>
      <w:ind w:left="720"/>
      <w:contextualSpacing/>
    </w:pPr>
  </w:style>
  <w:style w:type="character" w:styleId="aa">
    <w:name w:val="annotation reference"/>
    <w:basedOn w:val="a0"/>
    <w:uiPriority w:val="99"/>
    <w:semiHidden/>
    <w:unhideWhenUsed/>
    <w:rsid w:val="00044ED7"/>
    <w:rPr>
      <w:sz w:val="16"/>
      <w:szCs w:val="16"/>
    </w:rPr>
  </w:style>
  <w:style w:type="paragraph" w:styleId="ab">
    <w:name w:val="annotation text"/>
    <w:basedOn w:val="a"/>
    <w:link w:val="ac"/>
    <w:uiPriority w:val="99"/>
    <w:semiHidden/>
    <w:unhideWhenUsed/>
    <w:rsid w:val="00044ED7"/>
    <w:rPr>
      <w:sz w:val="20"/>
      <w:szCs w:val="20"/>
    </w:rPr>
  </w:style>
  <w:style w:type="character" w:customStyle="1" w:styleId="ac">
    <w:name w:val="Текст примечания Знак"/>
    <w:basedOn w:val="a0"/>
    <w:link w:val="ab"/>
    <w:uiPriority w:val="99"/>
    <w:semiHidden/>
    <w:rsid w:val="00044ED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4ED7"/>
    <w:rPr>
      <w:b/>
      <w:bCs/>
    </w:rPr>
  </w:style>
  <w:style w:type="character" w:customStyle="1" w:styleId="ae">
    <w:name w:val="Тема примечания Знак"/>
    <w:basedOn w:val="ac"/>
    <w:link w:val="ad"/>
    <w:uiPriority w:val="99"/>
    <w:semiHidden/>
    <w:rsid w:val="00044ED7"/>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6E62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B8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24B85"/>
    <w:pPr>
      <w:autoSpaceDE w:val="0"/>
      <w:autoSpaceDN w:val="0"/>
      <w:adjustRightInd w:val="0"/>
      <w:spacing w:after="0" w:line="240" w:lineRule="auto"/>
      <w:ind w:right="19772" w:firstLine="720"/>
    </w:pPr>
    <w:rPr>
      <w:rFonts w:ascii="Arial" w:eastAsia="Times New Roman" w:hAnsi="Arial" w:cs="Arial"/>
      <w:lang w:eastAsia="ru-RU"/>
    </w:rPr>
  </w:style>
  <w:style w:type="paragraph" w:styleId="a3">
    <w:name w:val="Balloon Text"/>
    <w:basedOn w:val="a"/>
    <w:link w:val="a4"/>
    <w:uiPriority w:val="99"/>
    <w:semiHidden/>
    <w:unhideWhenUsed/>
    <w:rsid w:val="00624B85"/>
    <w:rPr>
      <w:rFonts w:ascii="Tahoma" w:hAnsi="Tahoma" w:cs="Tahoma"/>
      <w:sz w:val="16"/>
      <w:szCs w:val="16"/>
    </w:rPr>
  </w:style>
  <w:style w:type="character" w:customStyle="1" w:styleId="a4">
    <w:name w:val="Текст выноски Знак"/>
    <w:basedOn w:val="a0"/>
    <w:link w:val="a3"/>
    <w:uiPriority w:val="99"/>
    <w:semiHidden/>
    <w:rsid w:val="00624B85"/>
    <w:rPr>
      <w:rFonts w:ascii="Tahoma" w:eastAsia="Times New Roman" w:hAnsi="Tahoma" w:cs="Tahoma"/>
      <w:sz w:val="16"/>
      <w:szCs w:val="16"/>
      <w:lang w:eastAsia="ru-RU"/>
    </w:rPr>
  </w:style>
  <w:style w:type="paragraph" w:styleId="a5">
    <w:name w:val="header"/>
    <w:basedOn w:val="a"/>
    <w:link w:val="a6"/>
    <w:uiPriority w:val="99"/>
    <w:unhideWhenUsed/>
    <w:rsid w:val="00624B85"/>
    <w:pPr>
      <w:tabs>
        <w:tab w:val="center" w:pos="4677"/>
        <w:tab w:val="right" w:pos="9355"/>
      </w:tabs>
    </w:pPr>
  </w:style>
  <w:style w:type="character" w:customStyle="1" w:styleId="a6">
    <w:name w:val="Верхний колонтитул Знак"/>
    <w:basedOn w:val="a0"/>
    <w:link w:val="a5"/>
    <w:uiPriority w:val="99"/>
    <w:rsid w:val="00624B85"/>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624B85"/>
    <w:pPr>
      <w:tabs>
        <w:tab w:val="center" w:pos="4677"/>
        <w:tab w:val="right" w:pos="9355"/>
      </w:tabs>
    </w:pPr>
  </w:style>
  <w:style w:type="character" w:customStyle="1" w:styleId="a8">
    <w:name w:val="Нижний колонтитул Знак"/>
    <w:basedOn w:val="a0"/>
    <w:link w:val="a7"/>
    <w:uiPriority w:val="99"/>
    <w:rsid w:val="00624B85"/>
    <w:rPr>
      <w:rFonts w:ascii="Times New Roman" w:eastAsia="Times New Roman" w:hAnsi="Times New Roman" w:cs="Times New Roman"/>
      <w:sz w:val="24"/>
      <w:szCs w:val="24"/>
      <w:lang w:eastAsia="ru-RU"/>
    </w:rPr>
  </w:style>
  <w:style w:type="paragraph" w:styleId="a9">
    <w:name w:val="List Paragraph"/>
    <w:basedOn w:val="a"/>
    <w:uiPriority w:val="34"/>
    <w:qFormat/>
    <w:rsid w:val="00655F76"/>
    <w:pPr>
      <w:ind w:left="720"/>
      <w:contextualSpacing/>
    </w:pPr>
  </w:style>
  <w:style w:type="character" w:styleId="aa">
    <w:name w:val="annotation reference"/>
    <w:basedOn w:val="a0"/>
    <w:uiPriority w:val="99"/>
    <w:semiHidden/>
    <w:unhideWhenUsed/>
    <w:rsid w:val="00044ED7"/>
    <w:rPr>
      <w:sz w:val="16"/>
      <w:szCs w:val="16"/>
    </w:rPr>
  </w:style>
  <w:style w:type="paragraph" w:styleId="ab">
    <w:name w:val="annotation text"/>
    <w:basedOn w:val="a"/>
    <w:link w:val="ac"/>
    <w:uiPriority w:val="99"/>
    <w:semiHidden/>
    <w:unhideWhenUsed/>
    <w:rsid w:val="00044ED7"/>
    <w:rPr>
      <w:sz w:val="20"/>
      <w:szCs w:val="20"/>
    </w:rPr>
  </w:style>
  <w:style w:type="character" w:customStyle="1" w:styleId="ac">
    <w:name w:val="Текст примечания Знак"/>
    <w:basedOn w:val="a0"/>
    <w:link w:val="ab"/>
    <w:uiPriority w:val="99"/>
    <w:semiHidden/>
    <w:rsid w:val="00044ED7"/>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4ED7"/>
    <w:rPr>
      <w:b/>
      <w:bCs/>
    </w:rPr>
  </w:style>
  <w:style w:type="character" w:customStyle="1" w:styleId="ae">
    <w:name w:val="Тема примечания Знак"/>
    <w:basedOn w:val="ac"/>
    <w:link w:val="ad"/>
    <w:uiPriority w:val="99"/>
    <w:semiHidden/>
    <w:rsid w:val="00044ED7"/>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6E62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2115D-E1FB-4790-B98F-A23100FE0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272</TotalTime>
  <Pages>22</Pages>
  <Words>8411</Words>
  <Characters>47946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VikaM</dc:creator>
  <cp:keywords/>
  <dc:description/>
  <cp:lastModifiedBy>VikaM</cp:lastModifiedBy>
  <cp:revision>104</cp:revision>
  <dcterms:created xsi:type="dcterms:W3CDTF">2023-04-06T14:31:00Z</dcterms:created>
  <dcterms:modified xsi:type="dcterms:W3CDTF">2023-04-27T13:29:00Z</dcterms:modified>
</cp:coreProperties>
</file>