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3D" w:rsidRPr="004C3309" w:rsidRDefault="00632E3D" w:rsidP="007242B0">
      <w:pPr>
        <w:pStyle w:val="4"/>
        <w:shd w:val="clear" w:color="auto" w:fill="auto"/>
        <w:spacing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7242B0">
      <w:pPr>
        <w:pStyle w:val="4"/>
        <w:shd w:val="clear" w:color="auto" w:fill="auto"/>
        <w:spacing w:line="240" w:lineRule="auto"/>
        <w:ind w:firstLine="709"/>
        <w:jc w:val="left"/>
        <w:rPr>
          <w:rFonts w:ascii="Arial" w:hAnsi="Arial" w:cs="Arial"/>
          <w:b w:val="0"/>
          <w:sz w:val="24"/>
          <w:szCs w:val="24"/>
        </w:rPr>
      </w:pPr>
    </w:p>
    <w:p w:rsidR="00740D93" w:rsidRPr="004C3309" w:rsidRDefault="00740D93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«СЕЛЬСКОЕ ПОСЕЛЕНИЕ КАРАУЛ»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ТАЙМЫРСКОГО ДОЛГАНО-НЕНЕЦКОГО МУНИЦИПАЛЬНОГО РАЙОНА 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Е Н И Е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E931F1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1F1">
        <w:rPr>
          <w:rFonts w:ascii="Arial" w:eastAsia="Times New Roman" w:hAnsi="Arial" w:cs="Arial"/>
          <w:sz w:val="24"/>
          <w:szCs w:val="24"/>
          <w:lang w:eastAsia="ru-RU"/>
        </w:rPr>
        <w:t xml:space="preserve">от « 30 » мая  2016 года   № 50 – </w:t>
      </w:r>
      <w:proofErr w:type="gramStart"/>
      <w:r w:rsidRPr="00E931F1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</w:p>
    <w:p w:rsidR="001A6E96" w:rsidRPr="00E931F1" w:rsidRDefault="004C3309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1F1">
        <w:rPr>
          <w:rFonts w:ascii="Arial" w:eastAsia="Times New Roman" w:hAnsi="Arial" w:cs="Arial"/>
          <w:sz w:val="24"/>
          <w:szCs w:val="24"/>
          <w:lang w:eastAsia="ru-RU"/>
        </w:rPr>
        <w:t>(с изменениямиот 12.01.2017 № 2-П, от 21.08.2018г. № 56-П</w:t>
      </w:r>
      <w:r w:rsidR="00500477" w:rsidRPr="00E931F1">
        <w:rPr>
          <w:rFonts w:ascii="Arial" w:eastAsia="Times New Roman" w:hAnsi="Arial" w:cs="Arial"/>
          <w:sz w:val="24"/>
          <w:szCs w:val="24"/>
          <w:lang w:eastAsia="ru-RU"/>
        </w:rPr>
        <w:t>, от</w:t>
      </w:r>
      <w:r w:rsidR="005C1BD8" w:rsidRPr="00E931F1">
        <w:rPr>
          <w:rFonts w:ascii="Arial" w:eastAsia="Times New Roman" w:hAnsi="Arial" w:cs="Arial"/>
          <w:sz w:val="24"/>
          <w:szCs w:val="24"/>
          <w:lang w:eastAsia="ru-RU"/>
        </w:rPr>
        <w:t xml:space="preserve"> 11.01.2021 № 1-П</w:t>
      </w:r>
      <w:r w:rsidR="00851814" w:rsidRPr="00E931F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931F1" w:rsidRPr="00E931F1">
        <w:rPr>
          <w:rFonts w:ascii="Arial" w:eastAsia="Times New Roman" w:hAnsi="Arial" w:cs="Arial"/>
          <w:sz w:val="24"/>
          <w:szCs w:val="24"/>
          <w:lang w:eastAsia="ru-RU"/>
        </w:rPr>
        <w:t>13.11.2023г. № 66-П</w:t>
      </w:r>
      <w:r w:rsidR="001A6E96" w:rsidRPr="00E931F1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1A6E96" w:rsidRPr="00E931F1" w:rsidRDefault="001A6E96" w:rsidP="001A6E9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500477">
      <w:pPr>
        <w:tabs>
          <w:tab w:val="left" w:pos="5245"/>
        </w:tabs>
        <w:spacing w:after="0" w:line="240" w:lineRule="auto"/>
        <w:ind w:right="495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Программы по профилактике коррупции в Администрации сельского </w:t>
      </w:r>
      <w:bookmarkStart w:id="0" w:name="_GoBack"/>
      <w:bookmarkEnd w:id="0"/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Default="00500477" w:rsidP="001A6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6 октября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2003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Российской Федерации», от 25 декабря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2008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</w:t>
      </w:r>
      <w:r w:rsidRPr="005F41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Красноярского края от 7 июля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8-3610 «О противодействии коррупции в Красноярском крае», 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>руководствуясь Устав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муниципального образования сельское поселение Караул</w:t>
      </w:r>
      <w:r w:rsidRPr="005F41A9">
        <w:rPr>
          <w:rFonts w:ascii="Times New Roman" w:hAnsi="Times New Roman" w:cs="Times New Roman"/>
          <w:sz w:val="24"/>
          <w:szCs w:val="24"/>
          <w:lang w:eastAsia="ru-RU"/>
        </w:rPr>
        <w:t xml:space="preserve"> Таймырского Долгано-Ненецкого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 w:rsidRPr="005F4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4AA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proofErr w:type="gramEnd"/>
      <w:r w:rsidRPr="009F4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Караул</w:t>
      </w:r>
    </w:p>
    <w:p w:rsidR="00500477" w:rsidRPr="004C3309" w:rsidRDefault="00500477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="00500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04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="00500477" w:rsidRPr="00436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профилактике коррупции в Администрации сельского поселения Караул, органах Администрации поселения, в муниципальных учреждениях и предприятиях</w:t>
      </w:r>
      <w:r w:rsidR="005004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sz w:val="24"/>
          <w:szCs w:val="24"/>
          <w:lang w:eastAsia="ru-RU"/>
        </w:rPr>
        <w:t>Постановление вступает в силу после официального опубликования (обнародования) в информационном вестнике «Усть-Енисеец».</w:t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A6E96" w:rsidRPr="004C3309" w:rsidRDefault="001A6E96" w:rsidP="001A6E96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C330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C330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Руководитель Администрации 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Караул</w:t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4C3309">
        <w:rPr>
          <w:rFonts w:ascii="Arial" w:eastAsia="Times New Roman" w:hAnsi="Arial" w:cs="Arial"/>
          <w:b/>
          <w:sz w:val="24"/>
          <w:szCs w:val="24"/>
          <w:lang w:eastAsia="ru-RU"/>
        </w:rPr>
        <w:tab/>
        <w:t>А.Н. Никифоров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40D93" w:rsidRDefault="00740D93" w:rsidP="00E458AF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E458AF" w:rsidRPr="004C3309" w:rsidRDefault="00E458AF" w:rsidP="00E458AF">
      <w:pPr>
        <w:widowControl w:val="0"/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40D93" w:rsidRPr="004C3309" w:rsidRDefault="00740D93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lastRenderedPageBreak/>
        <w:t>Приложение к Постановлению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Администрации сельского поселения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</w:rPr>
      </w:pPr>
      <w:r w:rsidRPr="004C3309">
        <w:rPr>
          <w:rFonts w:ascii="Arial" w:eastAsia="Times New Roman" w:hAnsi="Arial" w:cs="Arial"/>
          <w:bCs/>
          <w:sz w:val="24"/>
          <w:szCs w:val="24"/>
        </w:rPr>
        <w:t xml:space="preserve">Караул от 30 мая 2016г.  №50-П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Программа по профилактике коррупции 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>в Администрации сельского поселения Караул, органах Администрации поселения, в муниципальных учреждениях и предприятиях</w:t>
      </w: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1A6E96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A6E96" w:rsidRPr="004C3309" w:rsidRDefault="001A6E96" w:rsidP="00500477">
      <w:pPr>
        <w:widowControl w:val="0"/>
        <w:numPr>
          <w:ilvl w:val="0"/>
          <w:numId w:val="2"/>
        </w:numPr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C3309">
        <w:rPr>
          <w:rFonts w:ascii="Arial" w:eastAsia="Times New Roman" w:hAnsi="Arial" w:cs="Arial"/>
          <w:b/>
          <w:bCs/>
          <w:sz w:val="24"/>
          <w:szCs w:val="24"/>
        </w:rPr>
        <w:t xml:space="preserve">Паспорт программы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7194"/>
      </w:tblGrid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Наименование</w:t>
            </w:r>
          </w:p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eastAsia="Courier New" w:hAnsi="Arial" w:cs="Arial"/>
                <w:bCs/>
                <w:sz w:val="24"/>
                <w:szCs w:val="24"/>
                <w:shd w:val="clear" w:color="auto" w:fill="FFFFFF"/>
              </w:rPr>
              <w:t>программы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195" w:type="dxa"/>
          </w:tcPr>
          <w:p w:rsidR="001A6E96" w:rsidRPr="004C3309" w:rsidRDefault="001A6E96" w:rsidP="00851814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Программа по профилактике коррупции в Администрации сельского поселения Караул, органах Администрации поселения, в муниципальных учреждениях и предприятиях на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8518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2024 - 2026 годы</w:t>
            </w:r>
            <w:r w:rsidR="00851814"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(далее – Программа)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Основание для разработки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Закон Красноярского края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07.07.2009 № 8-3610 «О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 в Красноярском крае»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Исполнители мер противодействия  коррупции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Заместитель </w:t>
            </w:r>
            <w:r w:rsidR="0050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Главы сельского поселения Караул</w:t>
            </w:r>
            <w:r w:rsidR="00500477"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по КМНТ, общим вопросам и культуре (Яптунэ Д.В.);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Заместитель </w:t>
            </w:r>
            <w:r w:rsidR="005004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Главы сельского поселения Караул</w:t>
            </w:r>
            <w:r w:rsidR="00500477"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по вопросам развития инфраструктуры (Гурина Н.Б.);</w:t>
            </w:r>
          </w:p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- Отдел управления делами Администрации сельского поселения Караул (Джумаева Е.В.); </w:t>
            </w:r>
          </w:p>
          <w:p w:rsidR="001A6E96" w:rsidRPr="004C3309" w:rsidRDefault="001A6E96" w:rsidP="00A5461A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- Главный специалист по юридическим вопросам Администрации сельского поселения Караул (Гончаров И.И.)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Цели и задачи 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Цели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создание условий, обеспечивающих снижение уровня коррупции в органах местного самоуправления (далее - органы МСУ), муниципальных учреждениях и предприятий, затрудняющих возможность коррупционного поведения муниципальных служащих и руководителей муниципальных учреждений и предприятий; укрепление доверия жителей муниципального образования к органам МСУ.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u w:val="single"/>
                <w:shd w:val="clear" w:color="auto" w:fill="FFFFFF"/>
              </w:rPr>
              <w:t>Задачи Программы: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нормативное правовое обеспечение антикоррупционной деятельности органов МСУ;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профилактика коррупции на муниципальной службе;</w:t>
            </w:r>
          </w:p>
          <w:p w:rsidR="001A6E96" w:rsidRPr="004C3309" w:rsidRDefault="001A6E96" w:rsidP="00740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-обеспечение финансового контроля в бюджетной сфере, </w:t>
            </w:r>
            <w:proofErr w:type="gramStart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контроля  за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использованием по назначению и сохранностью имущества, находящегося в муниципальной собственности;</w:t>
            </w:r>
          </w:p>
          <w:p w:rsidR="001A6E96" w:rsidRPr="004C3309" w:rsidRDefault="00740D93" w:rsidP="00740D93">
            <w:pPr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A6E96"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740D93" w:rsidRPr="004C3309" w:rsidRDefault="00740D93" w:rsidP="00740D93">
            <w:pPr>
              <w:jc w:val="both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4C3309">
              <w:rPr>
                <w:rFonts w:ascii="Arial" w:hAnsi="Arial" w:cs="Arial"/>
                <w:sz w:val="24"/>
                <w:szCs w:val="24"/>
              </w:rPr>
              <w:t xml:space="preserve">совершенствование системы запретов, ограничений и требований, установленных в целях противодействия </w:t>
            </w: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- совершенствование предусмотренных Федеральным </w:t>
            </w:r>
            <w:hyperlink r:id="rId6" w:history="1">
              <w:r w:rsidRPr="004C3309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4C3309">
              <w:rPr>
                <w:rFonts w:ascii="Arial" w:hAnsi="Arial" w:cs="Arial"/>
                <w:sz w:val="24"/>
                <w:szCs w:val="24"/>
              </w:rPr>
              <w:t xml:space="preserve"> от 03.12.2012 № 230-ФЗ «О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контроле за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 xml:space="preserve"> соответствием расходов лиц, замещающих государственные должности, и иных лиц их доходам»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      </w:r>
          </w:p>
          <w:p w:rsidR="00740D93" w:rsidRPr="004C3309" w:rsidRDefault="00740D93" w:rsidP="00740D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- 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  <w:shd w:val="clear" w:color="auto" w:fill="FFFFFF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>Срок реализации Программы</w:t>
            </w:r>
          </w:p>
        </w:tc>
        <w:tc>
          <w:tcPr>
            <w:tcW w:w="7195" w:type="dxa"/>
          </w:tcPr>
          <w:p w:rsidR="001A6E96" w:rsidRPr="004C3309" w:rsidRDefault="00851814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2024 - 2026 годы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Ожидаемые результаты реализации Программы</w:t>
            </w:r>
          </w:p>
        </w:tc>
        <w:tc>
          <w:tcPr>
            <w:tcW w:w="7195" w:type="dxa"/>
          </w:tcPr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принятие нормативных правовых актов, способствующих минимизации коррупционных проявлений в органах МСУ;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реализация положений Федерального закона от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25.12.2008 № 273-ФЗ</w:t>
            </w:r>
            <w:proofErr w:type="gramStart"/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«О</w:t>
            </w:r>
            <w:proofErr w:type="gramEnd"/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служащих;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- снижение коррупционных рисков, препятствующих 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lastRenderedPageBreak/>
              <w:t>целевому и эффективному использованию бюджетных средств, эффективному управлению имуществом, находящимся в муниципальной собственности;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снижение коррупционных рисков при заключении сделок муниципальными учреждениями и предприятиями;</w:t>
            </w:r>
          </w:p>
          <w:p w:rsidR="001A6E96" w:rsidRPr="004C3309" w:rsidRDefault="001A6E96" w:rsidP="001A6E96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МСУ.</w:t>
            </w:r>
          </w:p>
        </w:tc>
      </w:tr>
      <w:tr w:rsidR="004C3309" w:rsidRPr="004C3309" w:rsidTr="00EE3CD7">
        <w:tc>
          <w:tcPr>
            <w:tcW w:w="2835" w:type="dxa"/>
          </w:tcPr>
          <w:p w:rsidR="001A6E96" w:rsidRPr="004C3309" w:rsidRDefault="001A6E96" w:rsidP="001A6E96">
            <w:pPr>
              <w:widowControl w:val="0"/>
              <w:tabs>
                <w:tab w:val="left" w:pos="1045"/>
              </w:tabs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lastRenderedPageBreak/>
              <w:t xml:space="preserve">Должностные лица, осуществляющие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</w:rPr>
              <w:t xml:space="preserve"> выполнением мер профилактики коррупции Программы</w:t>
            </w:r>
          </w:p>
        </w:tc>
        <w:tc>
          <w:tcPr>
            <w:tcW w:w="7195" w:type="dxa"/>
          </w:tcPr>
          <w:p w:rsidR="001A6E96" w:rsidRPr="004C3309" w:rsidRDefault="00500477" w:rsidP="001A6E96">
            <w:pPr>
              <w:widowControl w:val="0"/>
              <w:tabs>
                <w:tab w:val="left" w:pos="1045"/>
              </w:tabs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 сельского поселения Караул</w:t>
            </w:r>
          </w:p>
        </w:tc>
      </w:tr>
    </w:tbl>
    <w:p w:rsidR="001A6E96" w:rsidRPr="004C3309" w:rsidRDefault="001A6E96" w:rsidP="001A6E96">
      <w:pPr>
        <w:widowControl w:val="0"/>
        <w:tabs>
          <w:tab w:val="left" w:pos="1045"/>
        </w:tabs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>2. Меры профилактики коррупции Программы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9"/>
        <w:gridCol w:w="2751"/>
        <w:gridCol w:w="2311"/>
        <w:gridCol w:w="1592"/>
        <w:gridCol w:w="2327"/>
      </w:tblGrid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4C330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C330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Меры профилактики коррупции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Ожидаемый результат от реализованных мер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/>
                <w:bCs/>
                <w:sz w:val="24"/>
                <w:szCs w:val="24"/>
              </w:rPr>
              <w:t>задача 1: нормативное правовое обеспечение антикоррупционной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принятие нормативных правовых актов, способствующих минимизации коррупционных проявлений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осуществление антикоррупционной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 и проектов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направление муниципальных нормативных правовых актов в прокуратуру для рассмотрения на соответствие требованиям законодательства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 и проведения антикоррупционной экспертизы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устранение </w:t>
            </w:r>
            <w:proofErr w:type="spellStart"/>
            <w:r w:rsidRPr="004C3309">
              <w:rPr>
                <w:rFonts w:ascii="Arial" w:hAnsi="Arial" w:cs="Arial"/>
                <w:bCs/>
                <w:sz w:val="24"/>
                <w:szCs w:val="24"/>
              </w:rPr>
              <w:t>коррупциогенных</w:t>
            </w:r>
            <w:proofErr w:type="spellEnd"/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 факторов из текстов муниципальных нормативных правовых актов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практики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МСУ и их должностных лиц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Гончаров И.И.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№ 273-ФЭ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противодействии коррупции» (далее - Закон № 273-Ф3)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2: профилактика коррупции на муниципальной службе</w:t>
            </w:r>
          </w:p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реализация положений Федерального закона от 25.12.2008 № 273-Ф3 </w:t>
            </w:r>
            <w:r w:rsidRPr="004C3309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«</w:t>
            </w:r>
            <w:r w:rsidRPr="004C3309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О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противодействии коррупции» в части применения мер по профилактике коррупции в органах МСУ, повышение мотивации соблюдения муниципальными служащими ограничений и запретов, связанных с прохождением муниципальной службы, повышение уровня антикоррупционной компетентности муниципальных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служащих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в органах МСУ о необходимости соблюдения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муниципального управления данными организациями входили в их должностные обязанности, без согласия комиссий по соблюдению требований к служебному поведению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муниципальных служащих и урегулированию 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минимизация коррупционных проявлении в органах МСУ, формирование в органах МСУ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разъяснительной работы с муниципальными служащими о недопущении поведения, которое может восприниматься окружающими как обещание или предложение дачи взятки либо как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минимизация коррупционных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проявлении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в органах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проверок достоверности и полноты сведений о доходах, об имуществе и обязательствах имущественного характера, предоставленных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не более 90 дней со дня принятия решения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мотивации лицами, замещающими муниципальные должности, и муниципальными служащими соблюдения обязанностей, установленных Законом № 273- ФЗ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проведение проверок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повышение мотивации соблюдения муниципальными служащими ограничений и запретов, связанных с прохождением муниципальной службы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организация участия муниципальных служащих в практических семинарах и лекциях по вопросам предупреждения коррупции в органах МСУ, в том числе об ответственности за коммерческий подкуп,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получение и дачу взятки, о посредничестве во взяточничестве, об увольнении в связи с утратой доверия, о порядке проверки сведений, представляемых лицами, замещающими муниципальные должности, муниципальными служащими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 графиком дополнительного профессионального образования и при наличии денежных сре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дств в б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юджете поселения</w:t>
            </w:r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обучение муниципальных служащих</w:t>
            </w:r>
          </w:p>
          <w:p w:rsidR="001A6E96" w:rsidRPr="004C3309" w:rsidRDefault="001A6E96" w:rsidP="001A6E96">
            <w:pPr>
              <w:widowControl w:val="0"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rPr>
          <w:trHeight w:val="2082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задача 3: обеспечение финансового контроля в бюджетной сфере, </w:t>
            </w:r>
            <w:proofErr w:type="gramStart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>контроля за</w:t>
            </w:r>
            <w:proofErr w:type="gramEnd"/>
            <w:r w:rsidRPr="004C3309">
              <w:rPr>
                <w:rStyle w:val="11pt"/>
                <w:rFonts w:ascii="Arial" w:hAnsi="Arial" w:cs="Arial"/>
                <w:b/>
                <w:color w:val="auto"/>
                <w:sz w:val="24"/>
                <w:szCs w:val="24"/>
              </w:rPr>
              <w:t xml:space="preserve"> использованием по назначению и сохранностью имущества, находящегося в муниципальной собственности"</w:t>
            </w:r>
            <w:r w:rsidRPr="004C3309">
              <w:rPr>
                <w:rStyle w:val="11pt"/>
                <w:rFonts w:ascii="Arial" w:eastAsiaTheme="minorHAnsi" w:hAnsi="Arial" w:cs="Arial"/>
                <w:color w:val="auto"/>
                <w:sz w:val="24"/>
                <w:szCs w:val="24"/>
              </w:rPr>
              <w:t>*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pStyle w:val="4"/>
              <w:shd w:val="clear" w:color="auto" w:fill="auto"/>
              <w:spacing w:line="240" w:lineRule="auto"/>
              <w:ind w:firstLine="709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C3309">
              <w:rPr>
                <w:rStyle w:val="11pt"/>
                <w:rFonts w:ascii="Arial" w:hAnsi="Arial" w:cs="Arial"/>
                <w:color w:val="auto"/>
                <w:sz w:val="24"/>
                <w:szCs w:val="24"/>
              </w:rPr>
              <w:t>снижение коррупционных рисков, препятствующих целевому и эффективному использованию бюджетных средств, эффективному управлению имуществом, находящимся в муниципальной собственности</w:t>
            </w:r>
          </w:p>
        </w:tc>
      </w:tr>
      <w:tr w:rsidR="004C3309" w:rsidRPr="004C3309" w:rsidTr="00EE3CD7">
        <w:trPr>
          <w:trHeight w:val="1476"/>
        </w:trPr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Style w:val="11pt"/>
                <w:rFonts w:ascii="Arial" w:eastAsiaTheme="minorHAnsi" w:hAnsi="Arial" w:cs="Arial"/>
                <w:b w:val="0"/>
                <w:color w:val="auto"/>
                <w:sz w:val="24"/>
                <w:szCs w:val="24"/>
              </w:rPr>
              <w:t>*указываются меры, предусмотренные муниципальными правовыми актами, в том числе в отношении земли, находящейся в муниципальной собственности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>в соответствии с решением о проведении проверки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Яптунэ Д.В.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4: обеспечение соблюдения законодательства Российской Федерации и иных нормативных правовых актов при заключении сделок муниципальными учреждениями и предприятиями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проведение разъяснительной работы с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руководителями и заместителями руководителей муниципальных учреждений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27 Федерального закона от 12.01.1996 № 7-ФЗ «О некоммерческих организациях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Яптунэ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соблюдение заинтересованными лицами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процедуры урегулирования конфликта интересов при заключении сделок с участием муниципальных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разъяснительной работы с руководителями муниципальных предприятий об особенностях заключения сделок, в совершении которых имеется заинтересованность, определяемая в соответствии с критериями, установленными статьей 22 Федерального закона от 14.11.2002 № 161-ФЗ «О государственных и муниципальных унитарных предприятиях»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Яптунэ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проведение анализа соблюдения работниками муниципальных учреждений и предприятий обязанности сообщать о наличии заинтересованности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Гурина Н.Б.</w:t>
            </w:r>
          </w:p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Яптунэ Д.В.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снижение коррупционных рисков при заключении сделок муниципальными учреждениями и предприятиями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bCs/>
                <w:sz w:val="24"/>
                <w:szCs w:val="24"/>
              </w:rPr>
              <w:t xml:space="preserve">иные меры, </w:t>
            </w:r>
            <w:r w:rsidRPr="004C3309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предусмотренные муниципальными нормативными правовыми актами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6387" w:type="dxa"/>
            <w:gridSpan w:val="3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/>
                <w:sz w:val="24"/>
                <w:szCs w:val="24"/>
              </w:rPr>
              <w:t>Задача обеспечение поддержки общественных антикоррупционных инициатив, повышение уровня доступности информации о деятельности органов МСУ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расширение сферы участия институтов гражданского общества в профилактике коррупции, 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совершена</w:t>
            </w:r>
            <w:proofErr w:type="gramEnd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сделкамуниципальными служащими, руководителями муниципальных предприятий и учреждений в информационно-телекоммуникационной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>(сроки,</w:t>
            </w:r>
            <w:proofErr w:type="gramEnd"/>
          </w:p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установленные нормативными правовыми актами органа МСУ</w:t>
            </w:r>
            <w:proofErr w:type="gramStart"/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муниципальными служащими, руководителями муниципальных предприятий и учреждений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участия представителей общественности муниципального образования в работе комиссий по соблюдению требований к служебному поведению муниципальных служащих и урегулированию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конфликта интересов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 соответствии со сроками заседаний комиссий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повышение осведомленности граждан об антикоррупционных мерах, реализуемых органами МСУ</w:t>
            </w:r>
          </w:p>
        </w:tc>
      </w:tr>
      <w:tr w:rsidR="004C3309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информации о решениях комиссий по соблюдению требований к служебному поведению муниципальных служащих и урегулированию конфликта интересов в информационно </w:t>
            </w:r>
            <w:r w:rsidRPr="004C3309">
              <w:rPr>
                <w:rFonts w:ascii="Arial" w:eastAsia="Times New Roman" w:hAnsi="Arial" w:cs="Arial"/>
                <w:sz w:val="24"/>
                <w:szCs w:val="24"/>
              </w:rPr>
              <w:softHyphen/>
              <w:t>телекоммуникационной сети Интернет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widowControl w:val="0"/>
              <w:ind w:firstLine="709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в течение одного рабочего дня, следующего за днем подписания решения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521" w:type="dxa"/>
          </w:tcPr>
          <w:p w:rsidR="001A6E96" w:rsidRPr="004C3309" w:rsidRDefault="001A6E96" w:rsidP="001A6E96">
            <w:pPr>
              <w:widowControl w:val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bCs/>
                <w:sz w:val="24"/>
                <w:szCs w:val="24"/>
              </w:rPr>
              <w:t>Отдел управления делами</w:t>
            </w:r>
          </w:p>
        </w:tc>
        <w:tc>
          <w:tcPr>
            <w:tcW w:w="2640" w:type="dxa"/>
          </w:tcPr>
          <w:p w:rsidR="001A6E96" w:rsidRPr="004C3309" w:rsidRDefault="001A6E96" w:rsidP="001A6E96">
            <w:pPr>
              <w:widowControl w:val="0"/>
              <w:ind w:firstLine="70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4C3309">
              <w:rPr>
                <w:rFonts w:ascii="Arial" w:eastAsia="Times New Roman" w:hAnsi="Arial" w:cs="Arial"/>
                <w:sz w:val="24"/>
                <w:szCs w:val="24"/>
              </w:rPr>
              <w:t>доступность информации о результатах деятельности комиссий по соблюдению требований к служебному поведению муниципальных служащих и урегулированию  конфликта интересов</w:t>
            </w:r>
          </w:p>
        </w:tc>
      </w:tr>
      <w:tr w:rsidR="001A6E96" w:rsidRPr="004C3309" w:rsidTr="00EE3CD7">
        <w:tc>
          <w:tcPr>
            <w:tcW w:w="557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3309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2226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1A6E96" w:rsidRPr="004C3309" w:rsidRDefault="001A6E96" w:rsidP="001A6E96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C3309">
        <w:rPr>
          <w:rFonts w:ascii="Arial" w:hAnsi="Arial" w:cs="Arial"/>
          <w:b/>
          <w:sz w:val="24"/>
          <w:szCs w:val="24"/>
        </w:rPr>
        <w:t xml:space="preserve">3. </w:t>
      </w:r>
      <w:proofErr w:type="gramStart"/>
      <w:r w:rsidRPr="004C330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4C3309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1A6E96" w:rsidRPr="004C3309" w:rsidRDefault="001A6E96" w:rsidP="001A6E9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Информация о реализации Программы за прошедший календарный год представляется для ознакомления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Главе сельского поселения Караул</w:t>
      </w:r>
      <w:r w:rsidR="00500477" w:rsidRPr="004C3309">
        <w:rPr>
          <w:rFonts w:ascii="Arial" w:hAnsi="Arial" w:cs="Arial"/>
          <w:sz w:val="24"/>
          <w:szCs w:val="24"/>
        </w:rPr>
        <w:t xml:space="preserve"> </w:t>
      </w:r>
      <w:r w:rsidRPr="004C3309">
        <w:rPr>
          <w:rFonts w:ascii="Arial" w:hAnsi="Arial" w:cs="Arial"/>
          <w:sz w:val="24"/>
          <w:szCs w:val="24"/>
        </w:rPr>
        <w:t>в срок до 25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Подготовку информации о реализации Программы за прошедший календарный год и представление ее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Главе сельского поселения Караул</w:t>
      </w:r>
      <w:r w:rsidR="00500477" w:rsidRPr="004C3309">
        <w:rPr>
          <w:rFonts w:ascii="Arial" w:hAnsi="Arial" w:cs="Arial"/>
          <w:sz w:val="24"/>
          <w:szCs w:val="24"/>
        </w:rPr>
        <w:t xml:space="preserve"> </w:t>
      </w:r>
      <w:r w:rsidRPr="004C3309">
        <w:rPr>
          <w:rFonts w:ascii="Arial" w:hAnsi="Arial" w:cs="Arial"/>
          <w:sz w:val="24"/>
          <w:szCs w:val="24"/>
        </w:rPr>
        <w:t xml:space="preserve">осуществляет отдел управления делами Администрации сельского поселения Караул  на основе </w:t>
      </w:r>
      <w:proofErr w:type="gramStart"/>
      <w:r w:rsidRPr="004C3309">
        <w:rPr>
          <w:rFonts w:ascii="Arial" w:hAnsi="Arial" w:cs="Arial"/>
          <w:sz w:val="24"/>
          <w:szCs w:val="24"/>
        </w:rPr>
        <w:t>отчетов исполнителей мер противодействия коррупции</w:t>
      </w:r>
      <w:proofErr w:type="gramEnd"/>
      <w:r w:rsidRPr="004C3309">
        <w:rPr>
          <w:rFonts w:ascii="Arial" w:hAnsi="Arial" w:cs="Arial"/>
          <w:sz w:val="24"/>
          <w:szCs w:val="24"/>
        </w:rPr>
        <w:t xml:space="preserve"> Программы, представленных в срок до 15 декабря текущего года.</w:t>
      </w:r>
    </w:p>
    <w:p w:rsidR="001A6E96" w:rsidRPr="004C3309" w:rsidRDefault="001A6E96" w:rsidP="001A6E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C3309">
        <w:rPr>
          <w:rFonts w:ascii="Arial" w:hAnsi="Arial" w:cs="Arial"/>
          <w:sz w:val="24"/>
          <w:szCs w:val="24"/>
        </w:rPr>
        <w:t xml:space="preserve">Отчет о реализации Программы за прошедший календарный год размещается на официальном сайте муниципального образования «Сельское поселение Караул» в срок до 10 рабочих дней со дня ознакомления с ним </w:t>
      </w:r>
      <w:r w:rsidR="00500477">
        <w:rPr>
          <w:rFonts w:ascii="Times New Roman" w:eastAsia="Times New Roman" w:hAnsi="Times New Roman" w:cs="Times New Roman"/>
          <w:bCs/>
          <w:sz w:val="24"/>
          <w:szCs w:val="24"/>
        </w:rPr>
        <w:t>Главы сельского поселения Караул</w:t>
      </w:r>
      <w:r w:rsidRPr="004C3309">
        <w:rPr>
          <w:rFonts w:ascii="Arial" w:hAnsi="Arial" w:cs="Arial"/>
          <w:sz w:val="24"/>
          <w:szCs w:val="24"/>
        </w:rPr>
        <w:t>.</w:t>
      </w:r>
    </w:p>
    <w:p w:rsidR="001A6E96" w:rsidRPr="004C3309" w:rsidRDefault="001A6E96" w:rsidP="001A6E9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E0B2C" w:rsidRPr="004C3309" w:rsidRDefault="00DE0B2C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D235B0" w:rsidRPr="004C3309" w:rsidRDefault="00D235B0" w:rsidP="001A6E96">
      <w:pPr>
        <w:pStyle w:val="4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277B1" w:rsidRPr="004C3309" w:rsidRDefault="00F277B1" w:rsidP="001A6E96">
      <w:pPr>
        <w:pStyle w:val="4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</w:p>
    <w:sectPr w:rsidR="00F277B1" w:rsidRPr="004C3309" w:rsidSect="001A6E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458"/>
    <w:multiLevelType w:val="multilevel"/>
    <w:tmpl w:val="2B20F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3420E"/>
    <w:multiLevelType w:val="multilevel"/>
    <w:tmpl w:val="941A1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783D0B"/>
    <w:multiLevelType w:val="hybridMultilevel"/>
    <w:tmpl w:val="3BB62D8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DB30A36"/>
    <w:multiLevelType w:val="hybridMultilevel"/>
    <w:tmpl w:val="DD4A1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118D8"/>
    <w:multiLevelType w:val="hybridMultilevel"/>
    <w:tmpl w:val="E0AA9016"/>
    <w:lvl w:ilvl="0" w:tplc="A6187946">
      <w:start w:val="2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A8629B"/>
    <w:multiLevelType w:val="hybridMultilevel"/>
    <w:tmpl w:val="9230E22C"/>
    <w:lvl w:ilvl="0" w:tplc="D80A75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87138B"/>
    <w:multiLevelType w:val="hybridMultilevel"/>
    <w:tmpl w:val="DCBE0F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2F"/>
    <w:rsid w:val="000056D5"/>
    <w:rsid w:val="00031614"/>
    <w:rsid w:val="000A33F2"/>
    <w:rsid w:val="000B641C"/>
    <w:rsid w:val="000B742C"/>
    <w:rsid w:val="000C753F"/>
    <w:rsid w:val="000F022F"/>
    <w:rsid w:val="001624B5"/>
    <w:rsid w:val="001A6E96"/>
    <w:rsid w:val="002B6AA2"/>
    <w:rsid w:val="00366D66"/>
    <w:rsid w:val="003F6A73"/>
    <w:rsid w:val="00450B9D"/>
    <w:rsid w:val="004C3309"/>
    <w:rsid w:val="004F58C1"/>
    <w:rsid w:val="00500477"/>
    <w:rsid w:val="00524BC4"/>
    <w:rsid w:val="005C1BD8"/>
    <w:rsid w:val="005F41A9"/>
    <w:rsid w:val="00632E3D"/>
    <w:rsid w:val="006659BE"/>
    <w:rsid w:val="00693CEB"/>
    <w:rsid w:val="006C43D3"/>
    <w:rsid w:val="007242B0"/>
    <w:rsid w:val="00740D93"/>
    <w:rsid w:val="0077513A"/>
    <w:rsid w:val="00775978"/>
    <w:rsid w:val="007D5865"/>
    <w:rsid w:val="00803E25"/>
    <w:rsid w:val="008276D1"/>
    <w:rsid w:val="00851814"/>
    <w:rsid w:val="008640E8"/>
    <w:rsid w:val="008F776A"/>
    <w:rsid w:val="00966DC5"/>
    <w:rsid w:val="00A5461A"/>
    <w:rsid w:val="00A72D6A"/>
    <w:rsid w:val="00A77B83"/>
    <w:rsid w:val="00AD6CF8"/>
    <w:rsid w:val="00D235B0"/>
    <w:rsid w:val="00D271A6"/>
    <w:rsid w:val="00DE0B2C"/>
    <w:rsid w:val="00E377E0"/>
    <w:rsid w:val="00E458AF"/>
    <w:rsid w:val="00E931F1"/>
    <w:rsid w:val="00F277B1"/>
    <w:rsid w:val="00FE24A5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E0B2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DE0B2C"/>
    <w:pPr>
      <w:widowControl w:val="0"/>
      <w:shd w:val="clear" w:color="auto" w:fill="FFFFFF"/>
      <w:spacing w:after="0" w:line="312" w:lineRule="exact"/>
      <w:ind w:hanging="100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">
    <w:name w:val="Заголовок №3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table" w:styleId="a4">
    <w:name w:val="Table Grid"/>
    <w:basedOn w:val="a1"/>
    <w:uiPriority w:val="59"/>
    <w:rsid w:val="00DE0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5">
    <w:name w:val="No Spacing"/>
    <w:uiPriority w:val="1"/>
    <w:qFormat/>
    <w:rsid w:val="00DE0B2C"/>
    <w:pPr>
      <w:spacing w:after="0" w:line="240" w:lineRule="auto"/>
    </w:pPr>
  </w:style>
  <w:style w:type="character" w:customStyle="1" w:styleId="11pt">
    <w:name w:val="Основной текст + 11 pt;Не полужирный"/>
    <w:basedOn w:val="a0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1pt">
    <w:name w:val="Основной текст + 11 pt;Не полужирный;Интервал 1 pt"/>
    <w:basedOn w:val="a3"/>
    <w:rsid w:val="00DE0B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en-US"/>
    </w:rPr>
  </w:style>
  <w:style w:type="paragraph" w:styleId="a6">
    <w:name w:val="List Paragraph"/>
    <w:basedOn w:val="a"/>
    <w:uiPriority w:val="34"/>
    <w:qFormat/>
    <w:rsid w:val="007751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03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EF923349CE1F0650A124488326E6EE74ABA1E83700689539A32E680EvAF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2410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Djumaeva-PC</cp:lastModifiedBy>
  <cp:revision>2</cp:revision>
  <cp:lastPrinted>2018-08-21T02:49:00Z</cp:lastPrinted>
  <dcterms:created xsi:type="dcterms:W3CDTF">2023-11-13T04:42:00Z</dcterms:created>
  <dcterms:modified xsi:type="dcterms:W3CDTF">2023-11-13T04:42:00Z</dcterms:modified>
</cp:coreProperties>
</file>