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BC" w:rsidRPr="0095379F" w:rsidRDefault="00031C75" w:rsidP="00AE2DBC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/>
      </w:r>
      <w:r w:rsidR="00AE2DBC" w:rsidRPr="0095379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84835" cy="797560"/>
            <wp:effectExtent l="0" t="0" r="571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BC" w:rsidRPr="0095379F" w:rsidRDefault="00AE2DBC" w:rsidP="00AE2DBC">
      <w:pPr>
        <w:spacing w:before="60" w:after="60" w:line="240" w:lineRule="auto"/>
        <w:ind w:left="-57" w:right="-28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95379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МУНИЦИПАЛЬНОЕ ОБРАЗОВАНИЕ </w:t>
      </w:r>
    </w:p>
    <w:p w:rsidR="00AE2DBC" w:rsidRPr="0095379F" w:rsidRDefault="00AE2DBC" w:rsidP="00AE2DBC">
      <w:pPr>
        <w:spacing w:before="60" w:after="60" w:line="240" w:lineRule="auto"/>
        <w:ind w:left="-57" w:right="-28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СЕЛЬСКОЕ ПОСЕЛЕНИЕ КАРАУЛ</w:t>
      </w:r>
    </w:p>
    <w:p w:rsidR="00AE2DBC" w:rsidRDefault="00AE2DBC" w:rsidP="00AE2DBC">
      <w:pPr>
        <w:spacing w:before="60" w:after="60" w:line="240" w:lineRule="auto"/>
        <w:ind w:left="-57" w:right="-28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95379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ТАЙМЫРСКОГО ДОЛГАНО-НЕНЕЦКОГО МУНИЦИПАЛЬНОГО РАЙОНА</w:t>
      </w:r>
    </w:p>
    <w:p w:rsidR="00AE2DBC" w:rsidRDefault="00AE2DBC" w:rsidP="00AE2DBC">
      <w:pPr>
        <w:tabs>
          <w:tab w:val="center" w:pos="4790"/>
          <w:tab w:val="right" w:pos="9638"/>
        </w:tabs>
        <w:spacing w:before="60" w:after="60" w:line="240" w:lineRule="auto"/>
        <w:ind w:left="-57" w:right="-284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  <w:t>КРАСНОЯРСКОГО КРАЯ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</w:p>
    <w:p w:rsidR="00AE2DBC" w:rsidRPr="0095379F" w:rsidRDefault="00AE2DBC" w:rsidP="00AE2DBC">
      <w:pPr>
        <w:spacing w:before="60" w:after="60" w:line="240" w:lineRule="auto"/>
        <w:ind w:left="-57" w:right="-28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AE2DBC" w:rsidRDefault="00AE2DBC" w:rsidP="00AE2DBC">
      <w:pPr>
        <w:spacing w:before="60" w:after="60" w:line="240" w:lineRule="auto"/>
        <w:ind w:left="-57" w:right="-28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95379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караульский сельский совет депутатов</w:t>
      </w:r>
    </w:p>
    <w:p w:rsidR="00AE2DBC" w:rsidRPr="0095379F" w:rsidRDefault="00AE2DBC" w:rsidP="00AE2DBC">
      <w:pPr>
        <w:spacing w:before="60" w:after="60" w:line="240" w:lineRule="auto"/>
        <w:ind w:left="-57" w:right="-28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AE2DBC" w:rsidRPr="0095379F" w:rsidRDefault="00AE2DBC" w:rsidP="00AE2DB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95379F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РЕШЕНИЕ</w:t>
      </w:r>
    </w:p>
    <w:p w:rsidR="00AE2DBC" w:rsidRPr="0095379F" w:rsidRDefault="00AE2DBC" w:rsidP="00AE2DB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</w:p>
    <w:p w:rsidR="00AE2DBC" w:rsidRPr="0095379F" w:rsidRDefault="00641E9C" w:rsidP="00AE2DBC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>от «02» февраля</w:t>
      </w:r>
      <w:r w:rsidR="00AE2DBC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 xml:space="preserve"> 202</w:t>
      </w:r>
      <w:r w:rsidR="00E0679A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ab/>
      </w:r>
      <w:r w:rsidR="008B02E3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>№ 1267</w:t>
      </w:r>
    </w:p>
    <w:p w:rsidR="00AE2DBC" w:rsidRPr="0095379F" w:rsidRDefault="00AE2DBC" w:rsidP="00AE2DBC">
      <w:pPr>
        <w:spacing w:after="0" w:line="240" w:lineRule="auto"/>
        <w:ind w:right="22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C75" w:rsidRPr="000D0202" w:rsidRDefault="00031C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47742" w:rsidRPr="00507026" w:rsidRDefault="00147742" w:rsidP="00147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507026">
        <w:rPr>
          <w:rFonts w:ascii="Times New Roman" w:hAnsi="Times New Roman" w:cs="Times New Roman"/>
          <w:b/>
          <w:sz w:val="24"/>
          <w:szCs w:val="24"/>
          <w:lang w:val="x-none"/>
        </w:rPr>
        <w:t>ОБ УТВЕРЖДЕНИИ СОГЛАШЕНИЯ</w:t>
      </w:r>
    </w:p>
    <w:p w:rsidR="00147742" w:rsidRPr="000338BA" w:rsidRDefault="00147742" w:rsidP="001477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38BA">
        <w:rPr>
          <w:rFonts w:ascii="Times New Roman" w:hAnsi="Times New Roman" w:cs="Times New Roman"/>
          <w:sz w:val="24"/>
          <w:szCs w:val="24"/>
          <w:lang w:val="x-none"/>
        </w:rPr>
        <w:t>О ПЕРЕДАЧЕ ОРГАНАМИ МЕСТНОГО САМОУПРАВЛЕНИЯ СЕЛЬСКОГО ПОСЕЛЕНИЯ КАРАУЛ  ОРГАНАМ МЕСТНОГО САМОУПРАВЛЕНИЯ</w:t>
      </w:r>
      <w:r w:rsidR="008B02E3">
        <w:rPr>
          <w:rFonts w:ascii="Times New Roman" w:hAnsi="Times New Roman" w:cs="Times New Roman"/>
          <w:sz w:val="24"/>
          <w:szCs w:val="24"/>
          <w:lang w:val="x-none"/>
        </w:rPr>
        <w:t xml:space="preserve"> ТАЙМЫРСКОГО ДОЛГАНО-НЕНЕЦКОГО </w:t>
      </w:r>
      <w:r w:rsidRPr="000338BA">
        <w:rPr>
          <w:rFonts w:ascii="Times New Roman" w:hAnsi="Times New Roman" w:cs="Times New Roman"/>
          <w:sz w:val="24"/>
          <w:szCs w:val="24"/>
          <w:lang w:val="x-none"/>
        </w:rPr>
        <w:t xml:space="preserve">МУНИЦИПАЛЬНОГО РАЙОНА ОСУЩЕСТВЛЕНИЯ  ПОЛНОМОЧИЙ ПО РЕШЕНИЮ ВОПРОСОВ МЕСТНОГО ЗНАЧЕНИЯ В ЧАСТИ ОРГАНИЗАЦИИ </w:t>
      </w:r>
      <w:r w:rsidRPr="000338BA">
        <w:rPr>
          <w:rFonts w:ascii="Times New Roman" w:hAnsi="Times New Roman" w:cs="Times New Roman"/>
          <w:sz w:val="24"/>
          <w:szCs w:val="24"/>
        </w:rPr>
        <w:t xml:space="preserve">СТРОИТЕЛЬСТВА МУНИЦИПАЛЬНОГО ЖИЛИЩНОГО ФОНДА </w:t>
      </w:r>
      <w:r w:rsidRPr="000338BA">
        <w:rPr>
          <w:rFonts w:ascii="Times New Roman" w:hAnsi="Times New Roman" w:cs="Times New Roman"/>
          <w:sz w:val="24"/>
          <w:szCs w:val="24"/>
          <w:lang w:val="x-none"/>
        </w:rPr>
        <w:t>И СОЗДАНИ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338BA">
        <w:rPr>
          <w:rFonts w:ascii="Times New Roman" w:hAnsi="Times New Roman" w:cs="Times New Roman"/>
          <w:sz w:val="24"/>
          <w:szCs w:val="24"/>
          <w:lang w:val="x-none"/>
        </w:rPr>
        <w:t xml:space="preserve"> УСЛОВИЙ ДЛЯ ЖИЛИЩНОГО СТРОИТЕЛЬСТВА</w:t>
      </w:r>
    </w:p>
    <w:p w:rsidR="00031C75" w:rsidRPr="00411962" w:rsidRDefault="00031C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D48E8" w:rsidRPr="00411962" w:rsidRDefault="00AE2DBC" w:rsidP="00147742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962">
        <w:rPr>
          <w:rFonts w:ascii="Times New Roman" w:eastAsia="Times New Roman" w:hAnsi="Times New Roman" w:cs="Times New Roman"/>
          <w:sz w:val="24"/>
          <w:szCs w:val="24"/>
        </w:rPr>
        <w:t>В соответствии с частью 4 статьи 1</w:t>
      </w:r>
      <w:r w:rsidR="00C3685A" w:rsidRPr="00411962">
        <w:rPr>
          <w:rFonts w:ascii="Times New Roman" w:eastAsia="Times New Roman" w:hAnsi="Times New Roman" w:cs="Times New Roman"/>
          <w:sz w:val="24"/>
          <w:szCs w:val="24"/>
        </w:rPr>
        <w:t xml:space="preserve">5 Федерального закона </w:t>
      </w:r>
      <w:r w:rsidR="00147742">
        <w:rPr>
          <w:rFonts w:ascii="Times New Roman" w:eastAsia="Times New Roman" w:hAnsi="Times New Roman" w:cs="Times New Roman"/>
          <w:sz w:val="24"/>
          <w:szCs w:val="24"/>
        </w:rPr>
        <w:t>от 6 октября 2003 года №</w:t>
      </w:r>
      <w:r w:rsidRPr="00411962">
        <w:rPr>
          <w:rFonts w:ascii="Times New Roman" w:eastAsia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Уставом муниципального образования </w:t>
      </w:r>
      <w:r w:rsidR="0014774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11962">
        <w:rPr>
          <w:rFonts w:ascii="Times New Roman" w:eastAsia="Times New Roman" w:hAnsi="Times New Roman" w:cs="Times New Roman"/>
          <w:sz w:val="24"/>
          <w:szCs w:val="24"/>
        </w:rPr>
        <w:t>ельское поселение Караул Таймырского Долгано-Ненецкого муниципального района Красноярского края, Караульский сельский Совет депутатов решил</w:t>
      </w:r>
      <w:r w:rsidR="00AD48E8" w:rsidRPr="00411962">
        <w:rPr>
          <w:rFonts w:ascii="Times New Roman" w:hAnsi="Times New Roman" w:cs="Times New Roman"/>
          <w:b/>
          <w:sz w:val="24"/>
          <w:szCs w:val="24"/>
        </w:rPr>
        <w:t>:</w:t>
      </w:r>
    </w:p>
    <w:p w:rsidR="000D0202" w:rsidRPr="00411962" w:rsidRDefault="000D0202" w:rsidP="000D0202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48E8" w:rsidRPr="00147742" w:rsidRDefault="000D0202" w:rsidP="000D0202">
      <w:pPr>
        <w:pStyle w:val="ConsPlusTitle"/>
        <w:ind w:firstLine="54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7742">
        <w:rPr>
          <w:rFonts w:ascii="Times New Roman" w:hAnsi="Times New Roman" w:cs="Times New Roman"/>
          <w:b w:val="0"/>
          <w:color w:val="000000"/>
          <w:sz w:val="24"/>
          <w:szCs w:val="24"/>
        </w:rPr>
        <w:t>1. Утвердить</w:t>
      </w:r>
      <w:r w:rsidR="00147742" w:rsidRPr="0014774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147742" w:rsidRPr="00147742">
        <w:rPr>
          <w:rFonts w:ascii="Times New Roman" w:hAnsi="Times New Roman" w:cs="Times New Roman"/>
          <w:b w:val="0"/>
          <w:sz w:val="24"/>
          <w:szCs w:val="24"/>
        </w:rPr>
        <w:t>Соглашение о передаче органами  местного самоуправления сельского поселения Караул органам местного самоуправления Таймырского Долгано-Ненецкого муниципального района осуществления полномочий по   решению вопросов местного значения  в части организации строительства муниципального жилищного фонда и создания условий для жилищного  строительства</w:t>
      </w:r>
      <w:r w:rsidR="006A4FC7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 к настоящему решению</w:t>
      </w:r>
      <w:r w:rsidRPr="0014774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11962" w:rsidRPr="00411962" w:rsidRDefault="00411962" w:rsidP="00411962">
      <w:pPr>
        <w:spacing w:after="0" w:line="240" w:lineRule="auto"/>
        <w:ind w:right="22"/>
        <w:rPr>
          <w:rFonts w:ascii="Times New Roman" w:hAnsi="Times New Roman" w:cs="Times New Roman"/>
          <w:sz w:val="24"/>
          <w:szCs w:val="24"/>
        </w:rPr>
      </w:pPr>
      <w:r w:rsidRPr="00411962">
        <w:rPr>
          <w:rFonts w:ascii="Times New Roman" w:hAnsi="Times New Roman" w:cs="Times New Roman"/>
          <w:sz w:val="24"/>
          <w:szCs w:val="24"/>
        </w:rPr>
        <w:tab/>
        <w:t>2.</w:t>
      </w:r>
      <w:r w:rsidRPr="0041196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7742">
        <w:rPr>
          <w:rFonts w:ascii="Times New Roman" w:hAnsi="Times New Roman" w:cs="Times New Roman"/>
          <w:sz w:val="24"/>
          <w:szCs w:val="24"/>
        </w:rPr>
        <w:t>Опубликовать настоящее р</w:t>
      </w:r>
      <w:r w:rsidRPr="00411962">
        <w:rPr>
          <w:rFonts w:ascii="Times New Roman" w:hAnsi="Times New Roman" w:cs="Times New Roman"/>
          <w:sz w:val="24"/>
          <w:szCs w:val="24"/>
        </w:rPr>
        <w:t>ешение в информационном вестнике «Усть-</w:t>
      </w:r>
      <w:proofErr w:type="spellStart"/>
      <w:r w:rsidRPr="00411962">
        <w:rPr>
          <w:rFonts w:ascii="Times New Roman" w:hAnsi="Times New Roman" w:cs="Times New Roman"/>
          <w:sz w:val="24"/>
          <w:szCs w:val="24"/>
        </w:rPr>
        <w:t>Енисеец</w:t>
      </w:r>
      <w:proofErr w:type="spellEnd"/>
      <w:r w:rsidRPr="00411962">
        <w:rPr>
          <w:rFonts w:ascii="Times New Roman" w:hAnsi="Times New Roman" w:cs="Times New Roman"/>
          <w:sz w:val="24"/>
          <w:szCs w:val="24"/>
        </w:rPr>
        <w:t>» и разместить на официальном сайте сельского посел</w:t>
      </w:r>
      <w:r w:rsidR="00147742">
        <w:rPr>
          <w:rFonts w:ascii="Times New Roman" w:hAnsi="Times New Roman" w:cs="Times New Roman"/>
          <w:sz w:val="24"/>
          <w:szCs w:val="24"/>
        </w:rPr>
        <w:t>ения Караул Таймырского Долгано–</w:t>
      </w:r>
      <w:r w:rsidRPr="00411962">
        <w:rPr>
          <w:rFonts w:ascii="Times New Roman" w:hAnsi="Times New Roman" w:cs="Times New Roman"/>
          <w:sz w:val="24"/>
          <w:szCs w:val="24"/>
        </w:rPr>
        <w:t>Ненецкого муниципального района Красноярского края.</w:t>
      </w:r>
    </w:p>
    <w:p w:rsidR="00AD48E8" w:rsidRPr="00411962" w:rsidRDefault="00F66203" w:rsidP="000D020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D48E8" w:rsidRPr="00411962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Настоящее </w:t>
      </w:r>
      <w:r w:rsidR="00147742">
        <w:rPr>
          <w:rFonts w:ascii="Times New Roman" w:hAnsi="Times New Roman" w:cs="Times New Roman"/>
          <w:color w:val="000000"/>
          <w:sz w:val="24"/>
          <w:szCs w:val="24"/>
        </w:rPr>
        <w:t xml:space="preserve">Решение вступает в силу после </w:t>
      </w:r>
      <w:r w:rsidR="00AD48E8" w:rsidRPr="00411962">
        <w:rPr>
          <w:rFonts w:ascii="Times New Roman" w:hAnsi="Times New Roman" w:cs="Times New Roman"/>
          <w:color w:val="000000"/>
          <w:sz w:val="24"/>
          <w:szCs w:val="24"/>
        </w:rPr>
        <w:t>его официального опубликования.</w:t>
      </w:r>
    </w:p>
    <w:p w:rsidR="00AD48E8" w:rsidRDefault="00AD48E8" w:rsidP="00AD48E8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F31B19" w:rsidRPr="00AE2DBC" w:rsidRDefault="00F31B19" w:rsidP="00AD48E8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24"/>
        <w:gridCol w:w="1714"/>
        <w:gridCol w:w="3933"/>
      </w:tblGrid>
      <w:tr w:rsidR="00AE2DBC" w:rsidRPr="0095379F" w:rsidTr="003115C6">
        <w:tc>
          <w:tcPr>
            <w:tcW w:w="4188" w:type="dxa"/>
          </w:tcPr>
          <w:p w:rsidR="00AE2DBC" w:rsidRDefault="00AE2DBC" w:rsidP="00311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Караульского</w:t>
            </w:r>
          </w:p>
          <w:p w:rsidR="00AE2DBC" w:rsidRPr="0095379F" w:rsidRDefault="00AC6569" w:rsidP="00311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bookmarkStart w:id="0" w:name="_GoBack"/>
            <w:bookmarkEnd w:id="0"/>
            <w:r w:rsidR="00AE2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ельского Совета депутатов</w:t>
            </w:r>
          </w:p>
          <w:p w:rsidR="00AE2DBC" w:rsidRPr="0095379F" w:rsidRDefault="00AE2DBC" w:rsidP="00311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2DBC" w:rsidRPr="0095379F" w:rsidRDefault="00AE2DBC" w:rsidP="00311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Д.В. Рудник</w:t>
            </w:r>
          </w:p>
        </w:tc>
        <w:tc>
          <w:tcPr>
            <w:tcW w:w="1920" w:type="dxa"/>
          </w:tcPr>
          <w:p w:rsidR="00AE2DBC" w:rsidRPr="0095379F" w:rsidRDefault="00AE2DBC" w:rsidP="00311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4" w:type="dxa"/>
          </w:tcPr>
          <w:p w:rsidR="00AE2DBC" w:rsidRPr="0095379F" w:rsidRDefault="00AE2DBC" w:rsidP="00311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</w:t>
            </w:r>
            <w:r w:rsidRPr="00953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 Караул </w:t>
            </w:r>
          </w:p>
          <w:p w:rsidR="00AE2DBC" w:rsidRPr="0095379F" w:rsidRDefault="00AE2DBC" w:rsidP="00311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2DBC" w:rsidRPr="0095379F" w:rsidRDefault="00AE2DBC" w:rsidP="00311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Н.Б. Гурина</w:t>
            </w:r>
          </w:p>
        </w:tc>
      </w:tr>
    </w:tbl>
    <w:p w:rsidR="00031C75" w:rsidRPr="00C1357D" w:rsidRDefault="00031C7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823CE" w:rsidRDefault="000823CE" w:rsidP="00E13085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1" w:name="P40"/>
      <w:bookmarkEnd w:id="1"/>
    </w:p>
    <w:p w:rsidR="000823CE" w:rsidRDefault="000823CE" w:rsidP="00E1308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13085" w:rsidRPr="00147742" w:rsidRDefault="00E13085" w:rsidP="00147742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  <w:r w:rsidRPr="00147742">
        <w:rPr>
          <w:rFonts w:ascii="Times New Roman" w:hAnsi="Times New Roman" w:cs="Times New Roman"/>
          <w:sz w:val="20"/>
        </w:rPr>
        <w:t>Решение Ка</w:t>
      </w:r>
      <w:r w:rsidR="00147742" w:rsidRPr="00147742">
        <w:rPr>
          <w:rFonts w:ascii="Times New Roman" w:hAnsi="Times New Roman" w:cs="Times New Roman"/>
          <w:sz w:val="20"/>
        </w:rPr>
        <w:t xml:space="preserve">раульского сельского Совета депутатов </w:t>
      </w:r>
      <w:r w:rsidR="00447DAE" w:rsidRPr="00147742">
        <w:rPr>
          <w:rFonts w:ascii="Times New Roman" w:hAnsi="Times New Roman" w:cs="Times New Roman"/>
          <w:sz w:val="20"/>
        </w:rPr>
        <w:t xml:space="preserve">от 02.02 2024 г. № 1267  </w:t>
      </w:r>
      <w:r w:rsidRPr="00147742">
        <w:rPr>
          <w:rFonts w:ascii="Times New Roman" w:hAnsi="Times New Roman" w:cs="Times New Roman"/>
          <w:sz w:val="20"/>
        </w:rPr>
        <w:t xml:space="preserve">                    </w:t>
      </w:r>
      <w:r w:rsidR="00147742" w:rsidRPr="00147742">
        <w:rPr>
          <w:rFonts w:ascii="Times New Roman" w:hAnsi="Times New Roman" w:cs="Times New Roman"/>
          <w:sz w:val="20"/>
        </w:rPr>
        <w:t xml:space="preserve">                             </w:t>
      </w:r>
      <w:r w:rsidRPr="00147742">
        <w:rPr>
          <w:rFonts w:ascii="Times New Roman" w:hAnsi="Times New Roman" w:cs="Times New Roman"/>
          <w:sz w:val="20"/>
        </w:rPr>
        <w:t xml:space="preserve"> </w:t>
      </w:r>
    </w:p>
    <w:p w:rsidR="00147742" w:rsidRDefault="00147742" w:rsidP="001477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742" w:rsidRDefault="00147742" w:rsidP="001477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742" w:rsidRPr="00147742" w:rsidRDefault="00147742" w:rsidP="001477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7742">
        <w:rPr>
          <w:rFonts w:ascii="Times New Roman" w:eastAsia="Times New Roman" w:hAnsi="Times New Roman" w:cs="Times New Roman"/>
          <w:b/>
          <w:sz w:val="24"/>
          <w:szCs w:val="24"/>
        </w:rPr>
        <w:t>СОГЛАШЕНИЕ</w:t>
      </w:r>
    </w:p>
    <w:p w:rsidR="00147742" w:rsidRPr="00147742" w:rsidRDefault="00147742" w:rsidP="001477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774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О ПЕРЕДАЧЕ ОРГАНАМИ МЕСТНОГО САМОУПРАВЛЕНИЯ СЕЛЬСКОГО ПОСЕЛЕНИЯ КАРАУЛ  ОРГАНАМ МЕСТНОГО САМОУПРАВЛЕНИ</w:t>
      </w:r>
      <w:r w:rsidR="008B02E3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Я ТАЙМЫРСКОГО ДОЛГАНО-НЕНЕЦКОГО</w:t>
      </w:r>
      <w:r w:rsidRPr="0014774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 МУНИЦИПАЛЬНОГО РАЙОНА ОСУЩЕСТВЛЕНИЯ  ПОЛНОМОЧИЙ ПО РЕШЕНИЮ ВОПРОСОВ МЕСТНОГО ЗНАЧЕНИЯ В ЧАСТИ ОРГАНИЗАЦИИ </w:t>
      </w:r>
      <w:r w:rsidRPr="00147742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СТРОИТЕЛЬСТВА МУНИЦИПАЛЬНОГО ЖИЛИЩНОГО ФОНДА </w:t>
      </w:r>
      <w:r w:rsidRPr="0014774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И СОЗДАНИ</w:t>
      </w:r>
      <w:r w:rsidRPr="00147742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14774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 УСЛОВИЙ ДЛЯ ЖИЛИЩНОГО СТРОИТЕЛЬСТВА</w:t>
      </w:r>
    </w:p>
    <w:p w:rsidR="00147742" w:rsidRPr="00147742" w:rsidRDefault="00147742" w:rsidP="001477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742" w:rsidRPr="00147742" w:rsidRDefault="00147742" w:rsidP="001477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7742"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Караул в лице Главы сельского поселения Караул Гуриной Натальи Борисовны, действующей на основании Устава муниципального образования сельское поселение Караул Таймырского Долгано-Ненецкого муниципального района Красноярского края, с одной стороны, и Таймырский Долгано-Ненецкий муниципальный район в лице Главы Таймырского Долгано-Ненецкого муниципального района Вершинина Евгения Владимировича, действующего на основании </w:t>
      </w:r>
      <w:hyperlink r:id="rId10" w:history="1">
        <w:r w:rsidRPr="00147742">
          <w:rPr>
            <w:rFonts w:ascii="Times New Roman" w:eastAsia="Times New Roman" w:hAnsi="Times New Roman" w:cs="Times New Roman"/>
            <w:sz w:val="24"/>
            <w:szCs w:val="24"/>
          </w:rPr>
          <w:t>Устава</w:t>
        </w:r>
      </w:hyperlink>
      <w:r w:rsidRPr="00147742">
        <w:rPr>
          <w:rFonts w:ascii="Times New Roman" w:eastAsia="Times New Roman" w:hAnsi="Times New Roman" w:cs="Times New Roman"/>
          <w:sz w:val="24"/>
          <w:szCs w:val="24"/>
        </w:rPr>
        <w:t xml:space="preserve"> Таймырского Долгано-Ненецкого муниципального района, с другой стороны, именуемые в дальнейшем «Стороны</w:t>
      </w:r>
      <w:proofErr w:type="gramEnd"/>
      <w:r w:rsidRPr="00147742">
        <w:rPr>
          <w:rFonts w:ascii="Times New Roman" w:eastAsia="Times New Roman" w:hAnsi="Times New Roman" w:cs="Times New Roman"/>
          <w:sz w:val="24"/>
          <w:szCs w:val="24"/>
        </w:rPr>
        <w:t xml:space="preserve">», руководствуясь </w:t>
      </w:r>
      <w:hyperlink r:id="rId11">
        <w:r w:rsidRPr="00147742">
          <w:rPr>
            <w:rFonts w:ascii="Times New Roman" w:eastAsia="Times New Roman" w:hAnsi="Times New Roman" w:cs="Times New Roman"/>
            <w:sz w:val="24"/>
            <w:szCs w:val="24"/>
          </w:rPr>
          <w:t>пунктом 4 статьи 15</w:t>
        </w:r>
      </w:hyperlink>
      <w:r w:rsidR="008B0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7742">
        <w:rPr>
          <w:rFonts w:ascii="Times New Roman" w:eastAsia="Times New Roman" w:hAnsi="Times New Roman" w:cs="Times New Roman"/>
          <w:sz w:val="24"/>
          <w:szCs w:val="24"/>
        </w:rPr>
        <w:t>Федерального закона от 0</w:t>
      </w:r>
      <w:r w:rsidR="008B02E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47742">
        <w:rPr>
          <w:rFonts w:ascii="Times New Roman" w:eastAsia="Times New Roman" w:hAnsi="Times New Roman" w:cs="Times New Roman"/>
          <w:sz w:val="24"/>
          <w:szCs w:val="24"/>
        </w:rPr>
        <w:t>.10.2003                № 131-ФЗ «Об общих принципах организации местного самоуправления в Российской Федерации», Уставом муниципального образования сельское поселение Караул Таймырского Долгано-Ненецкого муниципального района Красноярского края, заключили настоящее Соглашение о нижеследующем:</w:t>
      </w:r>
    </w:p>
    <w:p w:rsidR="00147742" w:rsidRPr="00147742" w:rsidRDefault="00147742" w:rsidP="001477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742" w:rsidRPr="00147742" w:rsidRDefault="00147742" w:rsidP="0014774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47742">
        <w:rPr>
          <w:rFonts w:ascii="Times New Roman" w:eastAsia="Times New Roman" w:hAnsi="Times New Roman" w:cs="Times New Roman"/>
          <w:sz w:val="24"/>
          <w:szCs w:val="24"/>
        </w:rPr>
        <w:t>I. Предмет Соглашения</w:t>
      </w:r>
    </w:p>
    <w:p w:rsidR="00147742" w:rsidRPr="00147742" w:rsidRDefault="00147742" w:rsidP="001477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742" w:rsidRPr="00147742" w:rsidRDefault="00147742" w:rsidP="001477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51"/>
      <w:bookmarkEnd w:id="2"/>
      <w:r w:rsidRPr="0014774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147742">
        <w:rPr>
          <w:rFonts w:ascii="Times New Roman" w:eastAsia="Times New Roman" w:hAnsi="Times New Roman" w:cs="Times New Roman"/>
          <w:sz w:val="24"/>
          <w:szCs w:val="24"/>
        </w:rPr>
        <w:t>В соответствии с настоящим Соглашением органы местного самоуправления сельского поселения Караул (далее - поселение) передают  органам местного самоуправления Таймырского Долгано-Ненецкого муниципального района (далее - муниципальный район) осуществление полномочий по решению вопросов местного значения в части организации строительства муниципального жилищного фонда и создания условий для жилищного строительства, в целях исполнения обязательств по строительству 2 (двух) двухквартирных жилых домов в селе Караул сельского поселения</w:t>
      </w:r>
      <w:proofErr w:type="gramEnd"/>
      <w:r w:rsidRPr="00147742">
        <w:rPr>
          <w:rFonts w:ascii="Times New Roman" w:eastAsia="Times New Roman" w:hAnsi="Times New Roman" w:cs="Times New Roman"/>
          <w:sz w:val="24"/>
          <w:szCs w:val="24"/>
        </w:rPr>
        <w:t xml:space="preserve"> Караул Таймырского Долгано-Ненецкого муниципального района Красноярского края, в соответствии с договором о реализации социально-экономических мероприятий на территории Таймырского Долгано-Ненецкого муниципального района №7110023/1340Д от 27.12.2023.</w:t>
      </w:r>
    </w:p>
    <w:p w:rsidR="00147742" w:rsidRPr="00147742" w:rsidRDefault="00147742" w:rsidP="0014774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47742" w:rsidRPr="00147742" w:rsidRDefault="00147742" w:rsidP="0014774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47742">
        <w:rPr>
          <w:rFonts w:ascii="Times New Roman" w:eastAsia="Times New Roman" w:hAnsi="Times New Roman" w:cs="Times New Roman"/>
          <w:sz w:val="24"/>
          <w:szCs w:val="24"/>
        </w:rPr>
        <w:t>II. Срок передачи полномочий</w:t>
      </w:r>
    </w:p>
    <w:p w:rsidR="00147742" w:rsidRPr="00147742" w:rsidRDefault="00147742" w:rsidP="001477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742" w:rsidRPr="00147742" w:rsidRDefault="00147742" w:rsidP="001477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742">
        <w:rPr>
          <w:rFonts w:ascii="Times New Roman" w:eastAsia="Times New Roman" w:hAnsi="Times New Roman" w:cs="Times New Roman"/>
          <w:sz w:val="24"/>
          <w:szCs w:val="24"/>
        </w:rPr>
        <w:t xml:space="preserve">2. Полномочия органов местного самоуправления поселения, предусмотренные </w:t>
      </w:r>
      <w:hyperlink w:anchor="P51" w:history="1">
        <w:r w:rsidRPr="00147742">
          <w:rPr>
            <w:rFonts w:ascii="Times New Roman" w:eastAsia="Times New Roman" w:hAnsi="Times New Roman" w:cs="Times New Roman"/>
            <w:sz w:val="24"/>
            <w:szCs w:val="24"/>
          </w:rPr>
          <w:t>пунктом 1</w:t>
        </w:r>
      </w:hyperlink>
      <w:r w:rsidRPr="00147742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 (далее - переданные полномочия), передаются органам местного самоуправления муниципального района на срок до 31.12.2024.</w:t>
      </w:r>
    </w:p>
    <w:p w:rsidR="00147742" w:rsidRPr="00147742" w:rsidRDefault="00147742" w:rsidP="001477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742" w:rsidRPr="00147742" w:rsidRDefault="00147742" w:rsidP="0014774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47742">
        <w:rPr>
          <w:rFonts w:ascii="Times New Roman" w:eastAsia="Times New Roman" w:hAnsi="Times New Roman" w:cs="Times New Roman"/>
          <w:sz w:val="24"/>
          <w:szCs w:val="24"/>
        </w:rPr>
        <w:t>III. Права и обязанности Сторон. Порядок реализации</w:t>
      </w:r>
    </w:p>
    <w:p w:rsidR="00147742" w:rsidRPr="00147742" w:rsidRDefault="00147742" w:rsidP="001477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7742">
        <w:rPr>
          <w:rFonts w:ascii="Times New Roman" w:eastAsia="Times New Roman" w:hAnsi="Times New Roman" w:cs="Times New Roman"/>
          <w:sz w:val="24"/>
          <w:szCs w:val="24"/>
        </w:rPr>
        <w:t>настоящего Соглашения</w:t>
      </w:r>
    </w:p>
    <w:p w:rsidR="00147742" w:rsidRPr="00147742" w:rsidRDefault="00147742" w:rsidP="001477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742" w:rsidRPr="00147742" w:rsidRDefault="00147742" w:rsidP="00F31B19">
      <w:pPr>
        <w:widowControl w:val="0"/>
        <w:autoSpaceDE w:val="0"/>
        <w:autoSpaceDN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742">
        <w:rPr>
          <w:rFonts w:ascii="Times New Roman" w:eastAsia="Times New Roman" w:hAnsi="Times New Roman" w:cs="Times New Roman"/>
          <w:sz w:val="24"/>
          <w:szCs w:val="24"/>
        </w:rPr>
        <w:t>3. В целях исполнения переданных полномочий органы местного самоуправления муниципального района:</w:t>
      </w:r>
    </w:p>
    <w:p w:rsidR="00147742" w:rsidRPr="00147742" w:rsidRDefault="00147742" w:rsidP="00F31B19">
      <w:pPr>
        <w:widowControl w:val="0"/>
        <w:autoSpaceDE w:val="0"/>
        <w:autoSpaceDN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742">
        <w:rPr>
          <w:rFonts w:ascii="Times New Roman" w:eastAsia="Times New Roman" w:hAnsi="Times New Roman" w:cs="Times New Roman"/>
          <w:sz w:val="24"/>
          <w:szCs w:val="24"/>
        </w:rPr>
        <w:t xml:space="preserve">1) самостоятельно организуют деятельность по исполнению переданных </w:t>
      </w:r>
      <w:r w:rsidRPr="00147742">
        <w:rPr>
          <w:rFonts w:ascii="Times New Roman" w:eastAsia="Times New Roman" w:hAnsi="Times New Roman" w:cs="Times New Roman"/>
          <w:sz w:val="24"/>
          <w:szCs w:val="24"/>
        </w:rPr>
        <w:lastRenderedPageBreak/>
        <w:t>полномочий;</w:t>
      </w:r>
    </w:p>
    <w:p w:rsidR="00147742" w:rsidRPr="00147742" w:rsidRDefault="00147742" w:rsidP="00F31B19">
      <w:pPr>
        <w:widowControl w:val="0"/>
        <w:autoSpaceDE w:val="0"/>
        <w:autoSpaceDN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742">
        <w:rPr>
          <w:rFonts w:ascii="Times New Roman" w:eastAsia="Times New Roman" w:hAnsi="Times New Roman" w:cs="Times New Roman"/>
          <w:sz w:val="24"/>
          <w:szCs w:val="24"/>
        </w:rPr>
        <w:t>2) обеспечивают подготовку документов в части градостроительной деятельности, организации строительства  и созданию условий для жилищного строительства;</w:t>
      </w:r>
    </w:p>
    <w:p w:rsidR="00147742" w:rsidRPr="00147742" w:rsidRDefault="00147742" w:rsidP="00F31B19">
      <w:pPr>
        <w:widowControl w:val="0"/>
        <w:autoSpaceDE w:val="0"/>
        <w:autoSpaceDN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742">
        <w:rPr>
          <w:rFonts w:ascii="Times New Roman" w:eastAsia="Times New Roman" w:hAnsi="Times New Roman" w:cs="Times New Roman"/>
          <w:sz w:val="24"/>
          <w:szCs w:val="24"/>
        </w:rPr>
        <w:t>3) осуществляют закупку товаров (работ и  услуг) в рамках действующего законодательства о контрактной системе Российской Федерации;</w:t>
      </w:r>
    </w:p>
    <w:p w:rsidR="00147742" w:rsidRPr="00147742" w:rsidRDefault="00147742" w:rsidP="00F31B19">
      <w:pPr>
        <w:widowControl w:val="0"/>
        <w:autoSpaceDE w:val="0"/>
        <w:autoSpaceDN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742">
        <w:rPr>
          <w:rFonts w:ascii="Times New Roman" w:eastAsia="Times New Roman" w:hAnsi="Times New Roman" w:cs="Times New Roman"/>
          <w:sz w:val="24"/>
          <w:szCs w:val="24"/>
        </w:rPr>
        <w:t>4) обеспечивают согласование необходимых документов, в том числе с соответствующими органами государственной власти и местного самоуправления;</w:t>
      </w:r>
    </w:p>
    <w:p w:rsidR="00147742" w:rsidRPr="00147742" w:rsidRDefault="00147742" w:rsidP="00F31B19">
      <w:pPr>
        <w:widowControl w:val="0"/>
        <w:autoSpaceDE w:val="0"/>
        <w:autoSpaceDN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742">
        <w:rPr>
          <w:rFonts w:ascii="Times New Roman" w:eastAsia="Times New Roman" w:hAnsi="Times New Roman" w:cs="Times New Roman"/>
          <w:sz w:val="24"/>
          <w:szCs w:val="24"/>
        </w:rPr>
        <w:t>5) в случае, если возникают препятствия исполнению переданных полномочий, уведомляют об этом органы местного самоуправления поселения;</w:t>
      </w:r>
    </w:p>
    <w:p w:rsidR="00147742" w:rsidRPr="00147742" w:rsidRDefault="00147742" w:rsidP="00F31B19">
      <w:pPr>
        <w:widowControl w:val="0"/>
        <w:autoSpaceDE w:val="0"/>
        <w:autoSpaceDN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742">
        <w:rPr>
          <w:rFonts w:ascii="Times New Roman" w:eastAsia="Times New Roman" w:hAnsi="Times New Roman" w:cs="Times New Roman"/>
          <w:sz w:val="24"/>
          <w:szCs w:val="24"/>
        </w:rPr>
        <w:t>6) принимают муниципальные правовые акты в целях реализации переданных полномочий;</w:t>
      </w:r>
    </w:p>
    <w:p w:rsidR="00147742" w:rsidRPr="00147742" w:rsidRDefault="00147742" w:rsidP="00F31B19">
      <w:pPr>
        <w:widowControl w:val="0"/>
        <w:autoSpaceDE w:val="0"/>
        <w:autoSpaceDN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742">
        <w:rPr>
          <w:rFonts w:ascii="Times New Roman" w:eastAsia="Times New Roman" w:hAnsi="Times New Roman" w:cs="Times New Roman"/>
          <w:sz w:val="24"/>
          <w:szCs w:val="24"/>
        </w:rPr>
        <w:t>7) обеспечивают совершение всех иных действий, необходимых для надлежащего исполнения переданных полномочий.</w:t>
      </w:r>
    </w:p>
    <w:p w:rsidR="00147742" w:rsidRPr="00147742" w:rsidRDefault="00147742" w:rsidP="00F31B19">
      <w:pPr>
        <w:widowControl w:val="0"/>
        <w:autoSpaceDE w:val="0"/>
        <w:autoSpaceDN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742">
        <w:rPr>
          <w:rFonts w:ascii="Times New Roman" w:eastAsia="Times New Roman" w:hAnsi="Times New Roman" w:cs="Times New Roman"/>
          <w:sz w:val="24"/>
          <w:szCs w:val="24"/>
        </w:rPr>
        <w:t>4. В целях обеспечения исполнения органами местного самоуправления муниципального района переданных полномочий органы местного самоуправления поселения:</w:t>
      </w:r>
    </w:p>
    <w:p w:rsidR="00147742" w:rsidRPr="00147742" w:rsidRDefault="00147742" w:rsidP="00F31B19">
      <w:pPr>
        <w:widowControl w:val="0"/>
        <w:autoSpaceDE w:val="0"/>
        <w:autoSpaceDN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742">
        <w:rPr>
          <w:rFonts w:ascii="Times New Roman" w:eastAsia="Times New Roman" w:hAnsi="Times New Roman" w:cs="Times New Roman"/>
          <w:sz w:val="24"/>
          <w:szCs w:val="24"/>
        </w:rPr>
        <w:t>1) своевременно и в полном объеме перечисляют органам местного самоуправления муниципального района  межбюджетные трансферты, предназначенные для исполнения переданных полномочий;</w:t>
      </w:r>
    </w:p>
    <w:p w:rsidR="00147742" w:rsidRPr="00147742" w:rsidRDefault="00147742" w:rsidP="00F31B19">
      <w:pPr>
        <w:widowControl w:val="0"/>
        <w:autoSpaceDE w:val="0"/>
        <w:autoSpaceDN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742">
        <w:rPr>
          <w:rFonts w:ascii="Times New Roman" w:eastAsia="Times New Roman" w:hAnsi="Times New Roman" w:cs="Times New Roman"/>
          <w:sz w:val="24"/>
          <w:szCs w:val="24"/>
        </w:rPr>
        <w:t>2) своевременно передают органам местного самоуправления муниципального района информацию, документы и материалы, необходимые для исполнения переданных полномочий;</w:t>
      </w:r>
    </w:p>
    <w:p w:rsidR="00147742" w:rsidRPr="00147742" w:rsidRDefault="00147742" w:rsidP="00F31B19">
      <w:pPr>
        <w:widowControl w:val="0"/>
        <w:autoSpaceDE w:val="0"/>
        <w:autoSpaceDN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</w:pPr>
      <w:r w:rsidRPr="00147742">
        <w:rPr>
          <w:rFonts w:ascii="Times New Roman" w:eastAsia="Times New Roman" w:hAnsi="Times New Roman" w:cs="Times New Roman"/>
          <w:sz w:val="24"/>
          <w:szCs w:val="24"/>
        </w:rPr>
        <w:t>3) до</w:t>
      </w:r>
      <w:r w:rsidRPr="00147742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 xml:space="preserve"> начала строительства, при необходимости, обеспечивают снос зеленых насаждений (включая порубочные остатки) с земельного участка и  уборку строительного мусора;</w:t>
      </w:r>
    </w:p>
    <w:p w:rsidR="00147742" w:rsidRPr="00147742" w:rsidRDefault="00147742" w:rsidP="00F31B19">
      <w:pPr>
        <w:widowControl w:val="0"/>
        <w:autoSpaceDE w:val="0"/>
        <w:autoSpaceDN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</w:pPr>
      <w:r w:rsidRPr="00147742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4) до начала работ  передают земельные участки,  необходимые для жилищного строительства в порядке, установленном действующим земельным законодательством Российской Федерации;</w:t>
      </w:r>
    </w:p>
    <w:p w:rsidR="00147742" w:rsidRPr="00147742" w:rsidRDefault="00147742" w:rsidP="00F31B19">
      <w:pPr>
        <w:widowControl w:val="0"/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pacing w:val="-2"/>
          <w:position w:val="2"/>
          <w:sz w:val="24"/>
          <w:szCs w:val="24"/>
        </w:rPr>
      </w:pPr>
      <w:r w:rsidRPr="00147742">
        <w:rPr>
          <w:rFonts w:ascii="Times New Roman" w:hAnsi="Times New Roman" w:cs="Times New Roman"/>
          <w:spacing w:val="-2"/>
          <w:position w:val="2"/>
          <w:sz w:val="24"/>
          <w:szCs w:val="24"/>
        </w:rPr>
        <w:t xml:space="preserve">         5) обеспечивают выполнение работ по устройству постоянных подъездных путей к объектам жилищного строительства;</w:t>
      </w:r>
    </w:p>
    <w:p w:rsidR="00147742" w:rsidRPr="00147742" w:rsidRDefault="00147742" w:rsidP="00F31B19">
      <w:pPr>
        <w:widowControl w:val="0"/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742">
        <w:rPr>
          <w:rFonts w:ascii="Times New Roman" w:hAnsi="Times New Roman" w:cs="Times New Roman"/>
          <w:sz w:val="24"/>
          <w:szCs w:val="24"/>
        </w:rPr>
        <w:t xml:space="preserve">         6) осуществляют </w:t>
      </w:r>
      <w:proofErr w:type="gramStart"/>
      <w:r w:rsidRPr="001477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47742">
        <w:rPr>
          <w:rFonts w:ascii="Times New Roman" w:hAnsi="Times New Roman" w:cs="Times New Roman"/>
          <w:sz w:val="24"/>
          <w:szCs w:val="24"/>
        </w:rPr>
        <w:t xml:space="preserve"> исполнением переданных полномочий;</w:t>
      </w:r>
    </w:p>
    <w:p w:rsidR="00147742" w:rsidRPr="00147742" w:rsidRDefault="00147742" w:rsidP="00F31B19">
      <w:pPr>
        <w:widowControl w:val="0"/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742">
        <w:rPr>
          <w:rFonts w:ascii="Times New Roman" w:hAnsi="Times New Roman" w:cs="Times New Roman"/>
          <w:sz w:val="24"/>
          <w:szCs w:val="24"/>
        </w:rPr>
        <w:t xml:space="preserve">         7) </w:t>
      </w:r>
      <w:r w:rsidRPr="00147742">
        <w:rPr>
          <w:rFonts w:ascii="Times New Roman" w:hAnsi="Times New Roman" w:cs="Times New Roman"/>
          <w:spacing w:val="-2"/>
          <w:position w:val="2"/>
          <w:sz w:val="24"/>
          <w:szCs w:val="24"/>
        </w:rPr>
        <w:t>осуществляют все необходимые действия по оформлению прав на объекты жилищного строительства, включая регистрацию права собственности на них;</w:t>
      </w:r>
    </w:p>
    <w:p w:rsidR="00147742" w:rsidRPr="00147742" w:rsidRDefault="00147742" w:rsidP="00F31B19">
      <w:pPr>
        <w:widowControl w:val="0"/>
        <w:autoSpaceDE w:val="0"/>
        <w:autoSpaceDN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742">
        <w:rPr>
          <w:rFonts w:ascii="Times New Roman" w:eastAsia="Times New Roman" w:hAnsi="Times New Roman" w:cs="Times New Roman"/>
          <w:sz w:val="24"/>
          <w:szCs w:val="24"/>
        </w:rPr>
        <w:t>8) рассматривают обращения органов местного самоуправления муниципального района, связанные с исполнением переданных полномочий, в том числе о возникновении препятствий исполнению переданных полномочий;</w:t>
      </w:r>
    </w:p>
    <w:p w:rsidR="00147742" w:rsidRPr="00147742" w:rsidRDefault="00147742" w:rsidP="00F31B19">
      <w:pPr>
        <w:widowControl w:val="0"/>
        <w:autoSpaceDE w:val="0"/>
        <w:autoSpaceDN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742">
        <w:rPr>
          <w:rFonts w:ascii="Times New Roman" w:eastAsia="Times New Roman" w:hAnsi="Times New Roman" w:cs="Times New Roman"/>
          <w:sz w:val="24"/>
          <w:szCs w:val="24"/>
        </w:rPr>
        <w:t>9) оказывают методическую, организационную и иную помощь органам местного самоуправления муниципального района в целях исполнения переданных полномочий.</w:t>
      </w:r>
    </w:p>
    <w:p w:rsidR="00147742" w:rsidRPr="00147742" w:rsidRDefault="00147742" w:rsidP="001477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742" w:rsidRPr="00147742" w:rsidRDefault="00147742" w:rsidP="0014774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47742">
        <w:rPr>
          <w:rFonts w:ascii="Times New Roman" w:eastAsia="Times New Roman" w:hAnsi="Times New Roman" w:cs="Times New Roman"/>
          <w:sz w:val="24"/>
          <w:szCs w:val="24"/>
        </w:rPr>
        <w:t>IV. Финансовое и материально-техническое обеспечение</w:t>
      </w:r>
    </w:p>
    <w:p w:rsidR="00147742" w:rsidRPr="00147742" w:rsidRDefault="00147742" w:rsidP="001477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7742">
        <w:rPr>
          <w:rFonts w:ascii="Times New Roman" w:eastAsia="Times New Roman" w:hAnsi="Times New Roman" w:cs="Times New Roman"/>
          <w:sz w:val="24"/>
          <w:szCs w:val="24"/>
        </w:rPr>
        <w:t>осуществления переданных полномочий</w:t>
      </w:r>
    </w:p>
    <w:p w:rsidR="00147742" w:rsidRPr="00147742" w:rsidRDefault="00147742" w:rsidP="001477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742" w:rsidRPr="00147742" w:rsidRDefault="00147742" w:rsidP="00F31B19">
      <w:pPr>
        <w:autoSpaceDE w:val="0"/>
        <w:autoSpaceDN w:val="0"/>
        <w:adjustRightInd w:val="0"/>
        <w:spacing w:after="0" w:line="22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7742">
        <w:rPr>
          <w:rFonts w:ascii="Times New Roman" w:hAnsi="Times New Roman" w:cs="Times New Roman"/>
          <w:sz w:val="24"/>
          <w:szCs w:val="24"/>
        </w:rPr>
        <w:t>5. Для осуществления полномочий, передаваемых настоящим Соглашением, муниципальному району передаются необходимые межбюджетные трансферты из бюджета поселения.</w:t>
      </w:r>
    </w:p>
    <w:p w:rsidR="00147742" w:rsidRPr="00147742" w:rsidRDefault="00147742" w:rsidP="00F31B19">
      <w:pPr>
        <w:autoSpaceDE w:val="0"/>
        <w:autoSpaceDN w:val="0"/>
        <w:adjustRightInd w:val="0"/>
        <w:spacing w:after="0" w:line="22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7742">
        <w:rPr>
          <w:rFonts w:ascii="Times New Roman" w:hAnsi="Times New Roman" w:cs="Times New Roman"/>
          <w:sz w:val="24"/>
          <w:szCs w:val="24"/>
        </w:rPr>
        <w:t>6. Порядок расчета объема межбюджетных трансфертов, предоставляемых в районный бюджет из бюджета поселения на осуществление переданных полномочий, устанавливается приложением к настоящему Соглашению.</w:t>
      </w:r>
    </w:p>
    <w:p w:rsidR="00147742" w:rsidRPr="00147742" w:rsidRDefault="00147742" w:rsidP="00F31B19">
      <w:pPr>
        <w:widowControl w:val="0"/>
        <w:autoSpaceDE w:val="0"/>
        <w:autoSpaceDN w:val="0"/>
        <w:spacing w:after="0" w:line="228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742">
        <w:rPr>
          <w:rFonts w:ascii="Times New Roman" w:eastAsia="Times New Roman" w:hAnsi="Times New Roman" w:cs="Times New Roman"/>
          <w:sz w:val="24"/>
          <w:szCs w:val="24"/>
        </w:rPr>
        <w:t>7. Средства на реализацию передаваемых полномочий носят целевой характер и не могут быть использованы на другие цели.</w:t>
      </w:r>
    </w:p>
    <w:p w:rsidR="00147742" w:rsidRPr="00147742" w:rsidRDefault="00147742" w:rsidP="001477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742" w:rsidRPr="00147742" w:rsidRDefault="00147742" w:rsidP="0014774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47742">
        <w:rPr>
          <w:rFonts w:ascii="Times New Roman" w:eastAsia="Times New Roman" w:hAnsi="Times New Roman" w:cs="Times New Roman"/>
          <w:sz w:val="24"/>
          <w:szCs w:val="24"/>
        </w:rPr>
        <w:t>V. Ответственность Сторон</w:t>
      </w:r>
    </w:p>
    <w:p w:rsidR="00147742" w:rsidRPr="00147742" w:rsidRDefault="00147742" w:rsidP="001477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742" w:rsidRPr="00147742" w:rsidRDefault="00147742" w:rsidP="001477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742">
        <w:rPr>
          <w:rFonts w:ascii="Times New Roman" w:eastAsia="Times New Roman" w:hAnsi="Times New Roman" w:cs="Times New Roman"/>
          <w:sz w:val="24"/>
          <w:szCs w:val="24"/>
        </w:rPr>
        <w:t xml:space="preserve">8. Органы местного самоуправления муниципального района несут ответственность </w:t>
      </w:r>
      <w:r w:rsidRPr="001477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 осуществление переданных полномочий в соответствии с </w:t>
      </w:r>
      <w:hyperlink r:id="rId12" w:history="1">
        <w:r w:rsidRPr="00147742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1477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7742" w:rsidRPr="00147742" w:rsidRDefault="00147742" w:rsidP="001477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742">
        <w:rPr>
          <w:rFonts w:ascii="Times New Roman" w:eastAsia="Times New Roman" w:hAnsi="Times New Roman" w:cs="Times New Roman"/>
          <w:sz w:val="24"/>
          <w:szCs w:val="24"/>
        </w:rPr>
        <w:t>9. В случае неисполнения органами местного самоуправления поселения вытекающих из настоящего Соглашения обязательств по финансированию осуществления органами местного самоуправления муниципального района переданных полномочий, органы местного самоуправления муниципального района вправе требовать уплаты штрафа в размере 0,01% от суммы не перечисленных межбюджетных трансфертов, за каждый день задержки финансирования.</w:t>
      </w:r>
    </w:p>
    <w:p w:rsidR="00147742" w:rsidRPr="00147742" w:rsidRDefault="00147742" w:rsidP="001477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742">
        <w:rPr>
          <w:rFonts w:ascii="Times New Roman" w:eastAsia="Times New Roman" w:hAnsi="Times New Roman" w:cs="Times New Roman"/>
          <w:sz w:val="24"/>
          <w:szCs w:val="24"/>
        </w:rPr>
        <w:t>10. Органы местного самоуправления муниципального района освобождаются от ответственности, если неисполнение или ненадлежащее исполнение обязательств по настоящему Соглашению связано с препятствиями, возникшими не по их вине.</w:t>
      </w:r>
    </w:p>
    <w:p w:rsidR="00147742" w:rsidRPr="00147742" w:rsidRDefault="00147742" w:rsidP="001477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7742" w:rsidRPr="00147742" w:rsidRDefault="00147742" w:rsidP="0014774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47742">
        <w:rPr>
          <w:rFonts w:ascii="Times New Roman" w:eastAsia="Times New Roman" w:hAnsi="Times New Roman" w:cs="Times New Roman"/>
          <w:sz w:val="24"/>
          <w:szCs w:val="24"/>
        </w:rPr>
        <w:t>VI. Порядок разрешения споров</w:t>
      </w:r>
    </w:p>
    <w:p w:rsidR="00147742" w:rsidRPr="00147742" w:rsidRDefault="00147742" w:rsidP="001477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742" w:rsidRPr="00147742" w:rsidRDefault="00147742" w:rsidP="001477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742">
        <w:rPr>
          <w:rFonts w:ascii="Times New Roman" w:eastAsia="Times New Roman" w:hAnsi="Times New Roman" w:cs="Times New Roman"/>
          <w:sz w:val="24"/>
          <w:szCs w:val="24"/>
        </w:rPr>
        <w:t>11. Споры, связанные с исполнением настоящего Соглашения, разрешаются путем проведения переговоров и иных согласительных процедур.</w:t>
      </w:r>
    </w:p>
    <w:p w:rsidR="00147742" w:rsidRPr="00147742" w:rsidRDefault="00147742" w:rsidP="001477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742">
        <w:rPr>
          <w:rFonts w:ascii="Times New Roman" w:eastAsia="Times New Roman" w:hAnsi="Times New Roman" w:cs="Times New Roman"/>
          <w:sz w:val="24"/>
          <w:szCs w:val="24"/>
        </w:rPr>
        <w:t xml:space="preserve">12. В случае </w:t>
      </w:r>
      <w:proofErr w:type="gramStart"/>
      <w:r w:rsidRPr="00147742">
        <w:rPr>
          <w:rFonts w:ascii="Times New Roman" w:eastAsia="Times New Roman" w:hAnsi="Times New Roman" w:cs="Times New Roman"/>
          <w:sz w:val="24"/>
          <w:szCs w:val="24"/>
        </w:rPr>
        <w:t>не достижения</w:t>
      </w:r>
      <w:proofErr w:type="gramEnd"/>
      <w:r w:rsidRPr="00147742">
        <w:rPr>
          <w:rFonts w:ascii="Times New Roman" w:eastAsia="Times New Roman" w:hAnsi="Times New Roman" w:cs="Times New Roman"/>
          <w:sz w:val="24"/>
          <w:szCs w:val="24"/>
        </w:rPr>
        <w:t xml:space="preserve"> соглашения, спор подлежит разрешению в соответствии с законодательством.</w:t>
      </w:r>
    </w:p>
    <w:p w:rsidR="00147742" w:rsidRPr="00147742" w:rsidRDefault="00147742" w:rsidP="001477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742" w:rsidRPr="00147742" w:rsidRDefault="00147742" w:rsidP="0014774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47742">
        <w:rPr>
          <w:rFonts w:ascii="Times New Roman" w:eastAsia="Times New Roman" w:hAnsi="Times New Roman" w:cs="Times New Roman"/>
          <w:sz w:val="24"/>
          <w:szCs w:val="24"/>
        </w:rPr>
        <w:t>VII. Заключительные положения</w:t>
      </w:r>
    </w:p>
    <w:p w:rsidR="00147742" w:rsidRPr="00147742" w:rsidRDefault="00147742" w:rsidP="001477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742" w:rsidRPr="00F33CEB" w:rsidRDefault="00147742" w:rsidP="001477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742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F33CEB">
        <w:rPr>
          <w:rFonts w:ascii="Times New Roman" w:eastAsia="Times New Roman" w:hAnsi="Times New Roman" w:cs="Times New Roman"/>
          <w:sz w:val="24"/>
          <w:szCs w:val="24"/>
        </w:rPr>
        <w:t>Настоящее Согл</w:t>
      </w:r>
      <w:r w:rsidR="00F33CEB" w:rsidRPr="00F33CEB">
        <w:rPr>
          <w:rFonts w:ascii="Times New Roman" w:eastAsia="Times New Roman" w:hAnsi="Times New Roman" w:cs="Times New Roman"/>
          <w:sz w:val="24"/>
          <w:szCs w:val="24"/>
        </w:rPr>
        <w:t xml:space="preserve">ашение вступает в силу </w:t>
      </w:r>
      <w:r w:rsidR="00F33CEB" w:rsidRPr="00F33CEB">
        <w:rPr>
          <w:rFonts w:ascii="Times New Roman" w:hAnsi="Times New Roman" w:cs="Times New Roman"/>
          <w:sz w:val="24"/>
          <w:szCs w:val="24"/>
        </w:rPr>
        <w:t>со дня его официального обнародования.</w:t>
      </w:r>
    </w:p>
    <w:p w:rsidR="00147742" w:rsidRPr="00147742" w:rsidRDefault="00147742" w:rsidP="001477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97"/>
      <w:bookmarkEnd w:id="3"/>
      <w:r w:rsidRPr="00147742">
        <w:rPr>
          <w:rFonts w:ascii="Times New Roman" w:eastAsia="Times New Roman" w:hAnsi="Times New Roman" w:cs="Times New Roman"/>
          <w:sz w:val="24"/>
          <w:szCs w:val="24"/>
        </w:rPr>
        <w:t>14. Настоящее Соглашение может быть расторгнуто досрочно по соглашению Сторон. Каждая из Сторон вправе в одностороннем порядке без обращения в суд отказаться от исполнения Соглашения в случаях:</w:t>
      </w:r>
    </w:p>
    <w:p w:rsidR="00147742" w:rsidRPr="00147742" w:rsidRDefault="00147742" w:rsidP="001477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742">
        <w:rPr>
          <w:rFonts w:ascii="Times New Roman" w:eastAsia="Times New Roman" w:hAnsi="Times New Roman" w:cs="Times New Roman"/>
          <w:sz w:val="24"/>
          <w:szCs w:val="24"/>
        </w:rPr>
        <w:t>1) изменения законодательства Российской Федерации, Красноярского края, препятствующего дальнейшей реализации Соглашения;</w:t>
      </w:r>
    </w:p>
    <w:p w:rsidR="00147742" w:rsidRPr="00147742" w:rsidRDefault="00147742" w:rsidP="001477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742">
        <w:rPr>
          <w:rFonts w:ascii="Times New Roman" w:eastAsia="Times New Roman" w:hAnsi="Times New Roman" w:cs="Times New Roman"/>
          <w:sz w:val="24"/>
          <w:szCs w:val="24"/>
        </w:rPr>
        <w:t>2) существенного или неоднократного неисполнения или ненадлежащего исполнения одной из Сторон своих обязанностей по настоящему Соглашению;</w:t>
      </w:r>
    </w:p>
    <w:p w:rsidR="00147742" w:rsidRPr="00147742" w:rsidRDefault="00147742" w:rsidP="001477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742">
        <w:rPr>
          <w:rFonts w:ascii="Times New Roman" w:eastAsia="Times New Roman" w:hAnsi="Times New Roman" w:cs="Times New Roman"/>
          <w:sz w:val="24"/>
          <w:szCs w:val="24"/>
        </w:rPr>
        <w:t>3) невозможности выполнения обязанностей по Соглашению, возникшей по независящим от Сторон причинам.</w:t>
      </w:r>
    </w:p>
    <w:p w:rsidR="00147742" w:rsidRPr="00147742" w:rsidRDefault="00147742" w:rsidP="001477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742">
        <w:rPr>
          <w:rFonts w:ascii="Times New Roman" w:eastAsia="Times New Roman" w:hAnsi="Times New Roman" w:cs="Times New Roman"/>
          <w:sz w:val="24"/>
          <w:szCs w:val="24"/>
        </w:rPr>
        <w:t xml:space="preserve">15. Уведомление </w:t>
      </w:r>
      <w:proofErr w:type="gramStart"/>
      <w:r w:rsidRPr="00147742">
        <w:rPr>
          <w:rFonts w:ascii="Times New Roman" w:eastAsia="Times New Roman" w:hAnsi="Times New Roman" w:cs="Times New Roman"/>
          <w:sz w:val="24"/>
          <w:szCs w:val="24"/>
        </w:rPr>
        <w:t xml:space="preserve">об отказе от исполнения настоящего Соглашения в одностороннем порядке в соответствии с </w:t>
      </w:r>
      <w:hyperlink w:anchor="P97" w:history="1">
        <w:r w:rsidRPr="00147742">
          <w:rPr>
            <w:rFonts w:ascii="Times New Roman" w:eastAsia="Times New Roman" w:hAnsi="Times New Roman" w:cs="Times New Roman"/>
            <w:sz w:val="24"/>
            <w:szCs w:val="24"/>
          </w:rPr>
          <w:t>пунктом</w:t>
        </w:r>
        <w:proofErr w:type="gramEnd"/>
        <w:r w:rsidRPr="00147742">
          <w:rPr>
            <w:rFonts w:ascii="Times New Roman" w:eastAsia="Times New Roman" w:hAnsi="Times New Roman" w:cs="Times New Roman"/>
            <w:sz w:val="24"/>
            <w:szCs w:val="24"/>
          </w:rPr>
          <w:t xml:space="preserve"> 14</w:t>
        </w:r>
      </w:hyperlink>
      <w:r w:rsidRPr="00147742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 должно быть направлено другой Стороне не позднее, чем за один месяц до даты отказа от исполнения, при этом другой Стороне возмещаются все убытки, связанные с досрочным прекращением Соглашения.</w:t>
      </w:r>
    </w:p>
    <w:p w:rsidR="00147742" w:rsidRPr="00147742" w:rsidRDefault="00147742" w:rsidP="001477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742">
        <w:rPr>
          <w:rFonts w:ascii="Times New Roman" w:eastAsia="Times New Roman" w:hAnsi="Times New Roman" w:cs="Times New Roman"/>
          <w:sz w:val="24"/>
          <w:szCs w:val="24"/>
        </w:rPr>
        <w:t>16. Настоящее Соглашение подлежит утверждению представительными органами и подписанию Главами муниципального района и поселения.</w:t>
      </w:r>
    </w:p>
    <w:p w:rsidR="00147742" w:rsidRPr="00147742" w:rsidRDefault="00147742" w:rsidP="001477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742">
        <w:rPr>
          <w:rFonts w:ascii="Times New Roman" w:eastAsia="Times New Roman" w:hAnsi="Times New Roman" w:cs="Times New Roman"/>
          <w:sz w:val="24"/>
          <w:szCs w:val="24"/>
        </w:rPr>
        <w:t>17. Изменения настоящего Соглашения оформляются в письменном виде и становятся его неотъемлемой частью с момента их утверждения представительными органами.</w:t>
      </w:r>
    </w:p>
    <w:p w:rsidR="00147742" w:rsidRPr="00147742" w:rsidRDefault="00147742" w:rsidP="001477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742">
        <w:rPr>
          <w:rFonts w:ascii="Times New Roman" w:eastAsia="Times New Roman" w:hAnsi="Times New Roman" w:cs="Times New Roman"/>
          <w:sz w:val="24"/>
          <w:szCs w:val="24"/>
        </w:rPr>
        <w:t>18. Настоящее Соглашение по договоренности Сторон может пролонгироваться на очередной финансовый год.</w:t>
      </w:r>
    </w:p>
    <w:p w:rsidR="00147742" w:rsidRPr="00147742" w:rsidRDefault="00147742" w:rsidP="001477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742">
        <w:rPr>
          <w:rFonts w:ascii="Times New Roman" w:eastAsia="Times New Roman" w:hAnsi="Times New Roman" w:cs="Times New Roman"/>
          <w:sz w:val="24"/>
          <w:szCs w:val="24"/>
        </w:rPr>
        <w:t>19. Настоящее Соглашение составлено в двух подлинных экземплярах, имеющих одинаковую юридическую силу, по одному для каждой из Сторон.</w:t>
      </w:r>
    </w:p>
    <w:p w:rsidR="00147742" w:rsidRDefault="00147742" w:rsidP="001477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742" w:rsidRPr="00147742" w:rsidRDefault="00147742" w:rsidP="001477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742" w:rsidRPr="00147742" w:rsidRDefault="00147742" w:rsidP="001477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742">
        <w:rPr>
          <w:rFonts w:ascii="Times New Roman" w:eastAsia="Times New Roman" w:hAnsi="Times New Roman" w:cs="Times New Roman"/>
          <w:sz w:val="24"/>
          <w:szCs w:val="24"/>
        </w:rPr>
        <w:t xml:space="preserve">Глава                                   </w:t>
      </w:r>
      <w:r w:rsidRPr="00147742">
        <w:rPr>
          <w:rFonts w:ascii="Times New Roman" w:eastAsia="Times New Roman" w:hAnsi="Times New Roman" w:cs="Times New Roman"/>
          <w:sz w:val="24"/>
          <w:szCs w:val="24"/>
        </w:rPr>
        <w:tab/>
      </w:r>
      <w:r w:rsidRPr="0014774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proofErr w:type="spellStart"/>
      <w:proofErr w:type="gramStart"/>
      <w:r w:rsidR="00361183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147742">
        <w:rPr>
          <w:rFonts w:ascii="Times New Roman" w:eastAsia="Times New Roman" w:hAnsi="Times New Roman" w:cs="Times New Roman"/>
          <w:sz w:val="24"/>
          <w:szCs w:val="24"/>
        </w:rPr>
        <w:t>лава</w:t>
      </w:r>
      <w:proofErr w:type="spellEnd"/>
      <w:proofErr w:type="gramEnd"/>
      <w:r w:rsidRPr="00147742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</w:p>
    <w:p w:rsidR="00147742" w:rsidRPr="00147742" w:rsidRDefault="00147742" w:rsidP="001477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742">
        <w:rPr>
          <w:rFonts w:ascii="Times New Roman" w:eastAsia="Times New Roman" w:hAnsi="Times New Roman" w:cs="Times New Roman"/>
          <w:sz w:val="24"/>
          <w:szCs w:val="24"/>
        </w:rPr>
        <w:t>Таймырско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Долгано-Ненецкого                                         </w:t>
      </w:r>
      <w:r w:rsidRPr="00147742">
        <w:rPr>
          <w:rFonts w:ascii="Times New Roman" w:eastAsia="Times New Roman" w:hAnsi="Times New Roman" w:cs="Times New Roman"/>
          <w:sz w:val="24"/>
          <w:szCs w:val="24"/>
        </w:rPr>
        <w:t>поселения Караул</w:t>
      </w:r>
    </w:p>
    <w:p w:rsidR="00147742" w:rsidRDefault="00147742" w:rsidP="001477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74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F31B19" w:rsidRDefault="00F31B19" w:rsidP="001477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B19" w:rsidRPr="00147742" w:rsidRDefault="00F31B19" w:rsidP="001477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742" w:rsidRPr="00147742" w:rsidRDefault="00147742" w:rsidP="00F31B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74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_______________________Е.В. Вершинин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147742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F31B19">
        <w:rPr>
          <w:rFonts w:ascii="Times New Roman" w:eastAsia="Times New Roman" w:hAnsi="Times New Roman" w:cs="Times New Roman"/>
          <w:sz w:val="24"/>
          <w:szCs w:val="24"/>
        </w:rPr>
        <w:t>Н.Б. Гурина</w:t>
      </w:r>
    </w:p>
    <w:p w:rsidR="00147742" w:rsidRPr="00147742" w:rsidRDefault="00147742" w:rsidP="001477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47742" w:rsidRPr="00147742" w:rsidRDefault="00147742" w:rsidP="00147742">
      <w:pPr>
        <w:widowControl w:val="0"/>
        <w:autoSpaceDE w:val="0"/>
        <w:autoSpaceDN w:val="0"/>
        <w:spacing w:after="0" w:line="240" w:lineRule="auto"/>
        <w:ind w:left="4536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147742">
        <w:rPr>
          <w:rFonts w:ascii="Times New Roman" w:eastAsia="Times New Roman" w:hAnsi="Times New Roman" w:cs="Times New Roman"/>
          <w:sz w:val="20"/>
          <w:szCs w:val="20"/>
        </w:rPr>
        <w:t>Приложение к Соглашению о передаче органами  местного самоуправления сельского поселения Караул органам местного самоуправления Таймырского Долгано-Ненецкого муниципального района осуществления полномочий по решению вопросов местного значения  в части организации строительства му</w:t>
      </w:r>
      <w:r w:rsidR="00A8473B">
        <w:rPr>
          <w:rFonts w:ascii="Times New Roman" w:eastAsia="Times New Roman" w:hAnsi="Times New Roman" w:cs="Times New Roman"/>
          <w:sz w:val="20"/>
          <w:szCs w:val="20"/>
        </w:rPr>
        <w:t>ниципального жилищного фонда</w:t>
      </w:r>
      <w:r w:rsidRPr="00147742">
        <w:rPr>
          <w:rFonts w:ascii="Times New Roman" w:eastAsia="Times New Roman" w:hAnsi="Times New Roman" w:cs="Times New Roman"/>
          <w:sz w:val="20"/>
          <w:szCs w:val="20"/>
        </w:rPr>
        <w:t xml:space="preserve"> и создания условий для жилищного строительства </w:t>
      </w:r>
    </w:p>
    <w:p w:rsidR="00147742" w:rsidRPr="00147742" w:rsidRDefault="00147742" w:rsidP="00147742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4" w:name="P126"/>
      <w:bookmarkEnd w:id="4"/>
    </w:p>
    <w:p w:rsidR="00147742" w:rsidRPr="00147742" w:rsidRDefault="00147742" w:rsidP="001477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742" w:rsidRPr="00147742" w:rsidRDefault="00147742" w:rsidP="001477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742" w:rsidRPr="00147742" w:rsidRDefault="00147742" w:rsidP="001477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7742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147742" w:rsidRPr="00147742" w:rsidRDefault="00147742" w:rsidP="001477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7742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РАСЧЕТА ОБЪЕМА МЕЖБЮДЖЕТНЫХ ТРАНСФЕРТОВ, НЕОБХОДИМЫХ ДЛЯ ОСУЩЕСТВЛЕНИЯ ТАЙМЫРСКИМ ДОЛГАНО-НЕНЕЦКИМ МУНИЦИПАЛЬНЫМ РАЙОНОМ </w:t>
      </w:r>
      <w:r w:rsidRPr="0014774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ПОЛНОМОЧИЙ ПО РЕШЕНИЮ ВОПРОСОВ МЕСТНОГО ЗНАЧЕНИЯ В ЧАСТИ ОРГАНИЗАЦИИ </w:t>
      </w:r>
      <w:r w:rsidRPr="00147742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СТРОИТЕЛЬСТВА МУНИЦИПАЛЬНОГО ЖИЛИЩНОГО ФОНДА И </w:t>
      </w:r>
      <w:r w:rsidRPr="0014774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СОЗДАНИ</w:t>
      </w:r>
      <w:r w:rsidRPr="00147742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14774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 УСЛОВИЙ ДЛЯ ЖИЛИЩНОГО СТРОИТЕЛЬСТВА</w:t>
      </w:r>
    </w:p>
    <w:p w:rsidR="00147742" w:rsidRDefault="00147742" w:rsidP="001477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742" w:rsidRPr="00147742" w:rsidRDefault="00147742" w:rsidP="001477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742" w:rsidRPr="00147742" w:rsidRDefault="00147742" w:rsidP="001477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742">
        <w:rPr>
          <w:rFonts w:ascii="Times New Roman" w:eastAsia="Times New Roman" w:hAnsi="Times New Roman" w:cs="Times New Roman"/>
          <w:sz w:val="24"/>
          <w:szCs w:val="24"/>
        </w:rPr>
        <w:t>Для осуществления полномочий в части  организации  строительства муниципального жилищного фонда и  создания условий  для жилищного строительства 2 (двух)  двухквартирных жилых домов в селе Караул сельского поселения Караул  бюджету муниципального района из бюджета поселения предоставляются  межбюджетные трансферты, общий объем которых рассчитывается по формуле:</w:t>
      </w:r>
    </w:p>
    <w:p w:rsidR="00147742" w:rsidRPr="00147742" w:rsidRDefault="00147742" w:rsidP="00147742">
      <w:pPr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4774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47742">
        <w:rPr>
          <w:rFonts w:ascii="Times New Roman" w:hAnsi="Times New Roman" w:cs="Times New Roman"/>
          <w:sz w:val="24"/>
          <w:szCs w:val="24"/>
        </w:rPr>
        <w:t xml:space="preserve">= </w:t>
      </w:r>
      <w:r w:rsidRPr="00147742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147742">
        <w:rPr>
          <w:rFonts w:ascii="Times New Roman" w:hAnsi="Times New Roman" w:cs="Times New Roman"/>
          <w:sz w:val="24"/>
          <w:szCs w:val="24"/>
        </w:rPr>
        <w:t>+</w:t>
      </w:r>
      <w:r w:rsidRPr="0014774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47742">
        <w:rPr>
          <w:rFonts w:ascii="Times New Roman" w:hAnsi="Times New Roman" w:cs="Times New Roman"/>
          <w:sz w:val="24"/>
          <w:szCs w:val="24"/>
        </w:rPr>
        <w:t>+</w:t>
      </w:r>
      <w:r w:rsidRPr="0014774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47742">
        <w:rPr>
          <w:rFonts w:ascii="Times New Roman" w:hAnsi="Times New Roman" w:cs="Times New Roman"/>
          <w:sz w:val="24"/>
          <w:szCs w:val="24"/>
        </w:rPr>
        <w:t>, где</w:t>
      </w:r>
    </w:p>
    <w:p w:rsidR="00147742" w:rsidRPr="00147742" w:rsidRDefault="00147742" w:rsidP="00147742">
      <w:pPr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774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4774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47742">
        <w:rPr>
          <w:rFonts w:ascii="Times New Roman" w:hAnsi="Times New Roman" w:cs="Times New Roman"/>
          <w:sz w:val="24"/>
          <w:szCs w:val="24"/>
        </w:rPr>
        <w:t>расчетная</w:t>
      </w:r>
      <w:proofErr w:type="gramEnd"/>
      <w:r w:rsidRPr="00147742">
        <w:rPr>
          <w:rFonts w:ascii="Times New Roman" w:hAnsi="Times New Roman" w:cs="Times New Roman"/>
          <w:sz w:val="24"/>
          <w:szCs w:val="24"/>
        </w:rPr>
        <w:t xml:space="preserve"> потребность  на осуществление полномочия в части организации строительства муниципального жилищного фонда и создания условий  организации  строительства 2(двух) двухквартирных домов в селе Караул сельского поселения Караул;</w:t>
      </w:r>
    </w:p>
    <w:p w:rsidR="00147742" w:rsidRPr="00147742" w:rsidRDefault="00147742" w:rsidP="001477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74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47742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Pr="0014774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147742">
        <w:rPr>
          <w:rFonts w:ascii="Times New Roman" w:eastAsia="Times New Roman" w:hAnsi="Times New Roman" w:cs="Times New Roman"/>
          <w:sz w:val="24"/>
          <w:szCs w:val="24"/>
        </w:rPr>
        <w:t>расходы</w:t>
      </w:r>
      <w:proofErr w:type="gramEnd"/>
      <w:r w:rsidRPr="00147742">
        <w:rPr>
          <w:rFonts w:ascii="Times New Roman" w:eastAsia="Times New Roman" w:hAnsi="Times New Roman" w:cs="Times New Roman"/>
          <w:sz w:val="24"/>
          <w:szCs w:val="24"/>
        </w:rPr>
        <w:t xml:space="preserve"> на технологическое присоединение к территориальным распределительным электрическим сетям; </w:t>
      </w:r>
    </w:p>
    <w:p w:rsidR="00147742" w:rsidRPr="00147742" w:rsidRDefault="00147742" w:rsidP="001477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74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47742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14774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147742">
        <w:rPr>
          <w:rFonts w:ascii="Times New Roman" w:eastAsia="Times New Roman" w:hAnsi="Times New Roman" w:cs="Times New Roman"/>
          <w:sz w:val="24"/>
          <w:szCs w:val="24"/>
        </w:rPr>
        <w:t>прочие</w:t>
      </w:r>
      <w:proofErr w:type="gramEnd"/>
      <w:r w:rsidRPr="00147742">
        <w:rPr>
          <w:rFonts w:ascii="Times New Roman" w:eastAsia="Times New Roman" w:hAnsi="Times New Roman" w:cs="Times New Roman"/>
          <w:sz w:val="24"/>
          <w:szCs w:val="24"/>
        </w:rPr>
        <w:t xml:space="preserve"> расходы (командировочные расходы, канцелярские расходы)</w:t>
      </w:r>
    </w:p>
    <w:p w:rsidR="00147742" w:rsidRPr="00147742" w:rsidRDefault="00147742" w:rsidP="00147742">
      <w:pPr>
        <w:jc w:val="both"/>
        <w:rPr>
          <w:rFonts w:ascii="Times New Roman" w:hAnsi="Times New Roman" w:cs="Times New Roman"/>
          <w:sz w:val="24"/>
          <w:szCs w:val="24"/>
        </w:rPr>
      </w:pPr>
      <w:r w:rsidRPr="00147742">
        <w:rPr>
          <w:rFonts w:cs="Arial"/>
          <w:b/>
          <w:sz w:val="24"/>
          <w:szCs w:val="24"/>
        </w:rPr>
        <w:t xml:space="preserve">        </w:t>
      </w:r>
      <w:r w:rsidRPr="0014774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4774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47742"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 w:rsidRPr="00147742">
        <w:rPr>
          <w:rFonts w:ascii="Times New Roman" w:hAnsi="Times New Roman" w:cs="Times New Roman"/>
          <w:sz w:val="24"/>
          <w:szCs w:val="24"/>
        </w:rPr>
        <w:t xml:space="preserve"> на оформление технических планов жилых помещений.</w:t>
      </w:r>
    </w:p>
    <w:p w:rsidR="00E13085" w:rsidRPr="00C1357D" w:rsidRDefault="00E13085" w:rsidP="001477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135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</w:p>
    <w:p w:rsidR="00F63FE2" w:rsidRPr="00B96805" w:rsidRDefault="00F63FE2" w:rsidP="00F63FE2">
      <w:pPr>
        <w:jc w:val="both"/>
        <w:rPr>
          <w:rFonts w:cs="Arial"/>
          <w:b/>
          <w:sz w:val="18"/>
          <w:szCs w:val="18"/>
        </w:rPr>
      </w:pPr>
    </w:p>
    <w:sectPr w:rsidR="00F63FE2" w:rsidRPr="00B96805" w:rsidSect="00CC1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FBB" w:rsidRDefault="000D3FBB" w:rsidP="006C37D8">
      <w:pPr>
        <w:spacing w:after="0" w:line="240" w:lineRule="auto"/>
      </w:pPr>
      <w:r>
        <w:separator/>
      </w:r>
    </w:p>
  </w:endnote>
  <w:endnote w:type="continuationSeparator" w:id="0">
    <w:p w:rsidR="000D3FBB" w:rsidRDefault="000D3FBB" w:rsidP="006C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FBB" w:rsidRDefault="000D3FBB" w:rsidP="006C37D8">
      <w:pPr>
        <w:spacing w:after="0" w:line="240" w:lineRule="auto"/>
      </w:pPr>
      <w:r>
        <w:separator/>
      </w:r>
    </w:p>
  </w:footnote>
  <w:footnote w:type="continuationSeparator" w:id="0">
    <w:p w:rsidR="000D3FBB" w:rsidRDefault="000D3FBB" w:rsidP="006C3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624FB"/>
    <w:multiLevelType w:val="hybridMultilevel"/>
    <w:tmpl w:val="F2B81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15F92"/>
    <w:multiLevelType w:val="hybridMultilevel"/>
    <w:tmpl w:val="71B6C934"/>
    <w:lvl w:ilvl="0" w:tplc="612EB0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1C75"/>
    <w:rsid w:val="0000511F"/>
    <w:rsid w:val="000152E8"/>
    <w:rsid w:val="00031C75"/>
    <w:rsid w:val="00071627"/>
    <w:rsid w:val="000823CE"/>
    <w:rsid w:val="0009144F"/>
    <w:rsid w:val="000935A0"/>
    <w:rsid w:val="0009513C"/>
    <w:rsid w:val="000B3237"/>
    <w:rsid w:val="000D0202"/>
    <w:rsid w:val="000D3FBB"/>
    <w:rsid w:val="00106421"/>
    <w:rsid w:val="0012156D"/>
    <w:rsid w:val="00132786"/>
    <w:rsid w:val="0013516A"/>
    <w:rsid w:val="00140514"/>
    <w:rsid w:val="00147742"/>
    <w:rsid w:val="001662C9"/>
    <w:rsid w:val="00185734"/>
    <w:rsid w:val="001A418C"/>
    <w:rsid w:val="001D6235"/>
    <w:rsid w:val="00310016"/>
    <w:rsid w:val="00332AF6"/>
    <w:rsid w:val="00342388"/>
    <w:rsid w:val="00361183"/>
    <w:rsid w:val="00390658"/>
    <w:rsid w:val="003A7FD6"/>
    <w:rsid w:val="003B3E19"/>
    <w:rsid w:val="003C1627"/>
    <w:rsid w:val="003E4385"/>
    <w:rsid w:val="00400104"/>
    <w:rsid w:val="00411962"/>
    <w:rsid w:val="00426ECE"/>
    <w:rsid w:val="00440173"/>
    <w:rsid w:val="00442CF7"/>
    <w:rsid w:val="00447DAE"/>
    <w:rsid w:val="004671B8"/>
    <w:rsid w:val="005210F8"/>
    <w:rsid w:val="005277E9"/>
    <w:rsid w:val="00580AD2"/>
    <w:rsid w:val="0058320F"/>
    <w:rsid w:val="005921B5"/>
    <w:rsid w:val="005A7F27"/>
    <w:rsid w:val="005D1CF1"/>
    <w:rsid w:val="00616712"/>
    <w:rsid w:val="00641E9C"/>
    <w:rsid w:val="006A4FC7"/>
    <w:rsid w:val="006B79FB"/>
    <w:rsid w:val="006C37D8"/>
    <w:rsid w:val="006C37E3"/>
    <w:rsid w:val="006D6B09"/>
    <w:rsid w:val="006E0EC7"/>
    <w:rsid w:val="006F2B23"/>
    <w:rsid w:val="00701022"/>
    <w:rsid w:val="00727C04"/>
    <w:rsid w:val="00746568"/>
    <w:rsid w:val="00791041"/>
    <w:rsid w:val="007947E0"/>
    <w:rsid w:val="007C14CB"/>
    <w:rsid w:val="007C7ECB"/>
    <w:rsid w:val="007E1C75"/>
    <w:rsid w:val="007F1F80"/>
    <w:rsid w:val="007F5C7E"/>
    <w:rsid w:val="00850D61"/>
    <w:rsid w:val="00884962"/>
    <w:rsid w:val="008B02E3"/>
    <w:rsid w:val="00905D11"/>
    <w:rsid w:val="0091104F"/>
    <w:rsid w:val="00936CC2"/>
    <w:rsid w:val="00950C0D"/>
    <w:rsid w:val="00995AA7"/>
    <w:rsid w:val="009D28C5"/>
    <w:rsid w:val="00A43153"/>
    <w:rsid w:val="00A77FE5"/>
    <w:rsid w:val="00A8473B"/>
    <w:rsid w:val="00AC6569"/>
    <w:rsid w:val="00AD48E8"/>
    <w:rsid w:val="00AE2DBC"/>
    <w:rsid w:val="00AE33DE"/>
    <w:rsid w:val="00B2363B"/>
    <w:rsid w:val="00B32C58"/>
    <w:rsid w:val="00B531F5"/>
    <w:rsid w:val="00B559A7"/>
    <w:rsid w:val="00B604E4"/>
    <w:rsid w:val="00B923CA"/>
    <w:rsid w:val="00BD24E9"/>
    <w:rsid w:val="00BE7C8B"/>
    <w:rsid w:val="00BF0B9F"/>
    <w:rsid w:val="00BF1FE0"/>
    <w:rsid w:val="00C1357D"/>
    <w:rsid w:val="00C25315"/>
    <w:rsid w:val="00C3685A"/>
    <w:rsid w:val="00C53836"/>
    <w:rsid w:val="00C605CA"/>
    <w:rsid w:val="00C92EC9"/>
    <w:rsid w:val="00CC13EB"/>
    <w:rsid w:val="00CE0926"/>
    <w:rsid w:val="00CF2564"/>
    <w:rsid w:val="00D1274E"/>
    <w:rsid w:val="00D3478E"/>
    <w:rsid w:val="00D6589A"/>
    <w:rsid w:val="00DB21AC"/>
    <w:rsid w:val="00DB43FF"/>
    <w:rsid w:val="00DD222E"/>
    <w:rsid w:val="00DE2661"/>
    <w:rsid w:val="00DF4F0A"/>
    <w:rsid w:val="00E0679A"/>
    <w:rsid w:val="00E06A2A"/>
    <w:rsid w:val="00E13085"/>
    <w:rsid w:val="00E21875"/>
    <w:rsid w:val="00E359C5"/>
    <w:rsid w:val="00E43B91"/>
    <w:rsid w:val="00E66958"/>
    <w:rsid w:val="00EB3863"/>
    <w:rsid w:val="00F15221"/>
    <w:rsid w:val="00F2222F"/>
    <w:rsid w:val="00F27D09"/>
    <w:rsid w:val="00F31B19"/>
    <w:rsid w:val="00F33CEB"/>
    <w:rsid w:val="00F626FE"/>
    <w:rsid w:val="00F63FE2"/>
    <w:rsid w:val="00F66203"/>
    <w:rsid w:val="00FA1719"/>
    <w:rsid w:val="00FA4108"/>
    <w:rsid w:val="00FC3556"/>
    <w:rsid w:val="00FD6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31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31C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1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31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Normal">
    <w:name w:val="ConsNormal"/>
    <w:rsid w:val="00D347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D48E8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3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7D8"/>
  </w:style>
  <w:style w:type="paragraph" w:styleId="a5">
    <w:name w:val="footer"/>
    <w:basedOn w:val="a"/>
    <w:link w:val="a6"/>
    <w:uiPriority w:val="99"/>
    <w:unhideWhenUsed/>
    <w:rsid w:val="006C3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7D8"/>
  </w:style>
  <w:style w:type="paragraph" w:styleId="a7">
    <w:name w:val="Balloon Text"/>
    <w:basedOn w:val="a"/>
    <w:link w:val="a8"/>
    <w:uiPriority w:val="99"/>
    <w:semiHidden/>
    <w:unhideWhenUsed/>
    <w:rsid w:val="00CE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92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E2D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31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31C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1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31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Normal">
    <w:name w:val="ConsNormal"/>
    <w:rsid w:val="00D347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D48E8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3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7D8"/>
  </w:style>
  <w:style w:type="paragraph" w:styleId="a5">
    <w:name w:val="footer"/>
    <w:basedOn w:val="a"/>
    <w:link w:val="a6"/>
    <w:uiPriority w:val="99"/>
    <w:unhideWhenUsed/>
    <w:rsid w:val="006C3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7D8"/>
  </w:style>
  <w:style w:type="paragraph" w:styleId="a7">
    <w:name w:val="Balloon Text"/>
    <w:basedOn w:val="a"/>
    <w:link w:val="a8"/>
    <w:uiPriority w:val="99"/>
    <w:semiHidden/>
    <w:unhideWhenUsed/>
    <w:rsid w:val="00CE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92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E2D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9B6BD64570A170D564B32B3956B28B1D605AAC161AFD5105E8E91064DA025F6C45E067A97166A1W05B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65799&amp;dst=303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19B6BD64570A170D564AD262F3AED841C6A00A9121CF3005FBFEF473B8A040A2C05E632EA356CA80B508703WC5A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07BC1-B432-445B-A090-9FF1DE27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malutina</dc:creator>
  <cp:lastModifiedBy>Inschakova_T_Y</cp:lastModifiedBy>
  <cp:revision>32</cp:revision>
  <cp:lastPrinted>2024-02-07T10:23:00Z</cp:lastPrinted>
  <dcterms:created xsi:type="dcterms:W3CDTF">2024-01-30T08:36:00Z</dcterms:created>
  <dcterms:modified xsi:type="dcterms:W3CDTF">2024-02-07T10:27:00Z</dcterms:modified>
</cp:coreProperties>
</file>