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C" w:rsidRPr="007A059D" w:rsidRDefault="0038145D" w:rsidP="007A059D">
      <w:pPr>
        <w:jc w:val="center"/>
        <w:rPr>
          <w:b/>
        </w:rPr>
      </w:pPr>
      <w:r>
        <w:rPr>
          <w:b/>
        </w:rPr>
        <w:t>ПЛАН РАБОТЫ</w:t>
      </w:r>
    </w:p>
    <w:p w:rsidR="00101690" w:rsidRPr="007A059D" w:rsidRDefault="00304BCC" w:rsidP="007A059D">
      <w:pPr>
        <w:jc w:val="center"/>
        <w:rPr>
          <w:b/>
        </w:rPr>
      </w:pPr>
      <w:r w:rsidRPr="007A059D">
        <w:rPr>
          <w:b/>
        </w:rPr>
        <w:t>Комиссии по делам несовершеннолетних и защиты их прав в муниципальном образовании</w:t>
      </w:r>
    </w:p>
    <w:p w:rsidR="00304BCC" w:rsidRPr="007A059D" w:rsidRDefault="0038145D" w:rsidP="007A059D">
      <w:pPr>
        <w:jc w:val="center"/>
        <w:rPr>
          <w:b/>
        </w:rPr>
      </w:pPr>
      <w:r>
        <w:rPr>
          <w:b/>
        </w:rPr>
        <w:t>с</w:t>
      </w:r>
      <w:r w:rsidR="00304BCC" w:rsidRPr="007A059D">
        <w:rPr>
          <w:b/>
        </w:rPr>
        <w:t>ельско</w:t>
      </w:r>
      <w:r>
        <w:rPr>
          <w:b/>
        </w:rPr>
        <w:t>е поселение Караул</w:t>
      </w:r>
      <w:r w:rsidR="00AF7B56" w:rsidRPr="007A059D">
        <w:rPr>
          <w:b/>
        </w:rPr>
        <w:t xml:space="preserve"> на 20</w:t>
      </w:r>
      <w:r w:rsidR="005220B8" w:rsidRPr="007A059D">
        <w:rPr>
          <w:b/>
        </w:rPr>
        <w:t>2</w:t>
      </w:r>
      <w:r>
        <w:rPr>
          <w:b/>
        </w:rPr>
        <w:t>4</w:t>
      </w:r>
      <w:r w:rsidR="00AF7B56" w:rsidRPr="007A059D">
        <w:rPr>
          <w:b/>
        </w:rPr>
        <w:t>год.</w:t>
      </w:r>
    </w:p>
    <w:p w:rsidR="00AF7B56" w:rsidRPr="00B75F2E" w:rsidRDefault="00AF7B56" w:rsidP="007A059D">
      <w:pPr>
        <w:rPr>
          <w:sz w:val="6"/>
          <w:szCs w:val="6"/>
        </w:rPr>
      </w:pPr>
    </w:p>
    <w:p w:rsidR="00974D57" w:rsidRDefault="00EE25CE" w:rsidP="007A059D">
      <w:pPr>
        <w:ind w:firstLine="567"/>
        <w:jc w:val="both"/>
        <w:rPr>
          <w:color w:val="000000"/>
        </w:rPr>
      </w:pPr>
      <w:r w:rsidRPr="00B75F2E">
        <w:tab/>
      </w:r>
      <w:r w:rsidR="00684507">
        <w:rPr>
          <w:color w:val="000000"/>
        </w:rPr>
        <w:t>В 202</w:t>
      </w:r>
      <w:r w:rsidR="0038145D">
        <w:rPr>
          <w:color w:val="000000"/>
        </w:rPr>
        <w:t>3</w:t>
      </w:r>
      <w:r w:rsidR="00684507">
        <w:rPr>
          <w:color w:val="000000"/>
        </w:rPr>
        <w:t xml:space="preserve"> году реализован комплекс мер, направленных на защиту прав несовершеннолетних, профилактику их безнадзорности и правонарушений с участием несовершеннолетних, противодействие распространению криминальной субкультуры среди несовершеннолетних, устранение недостатков в организации профилактической деятельности, совершенствование межведомственного взаимодействия.</w:t>
      </w:r>
    </w:p>
    <w:p w:rsidR="0038145D" w:rsidRDefault="0038145D" w:rsidP="007A059D">
      <w:pPr>
        <w:ind w:firstLine="567"/>
        <w:jc w:val="both"/>
        <w:rPr>
          <w:color w:val="000000"/>
        </w:rPr>
      </w:pPr>
      <w:r>
        <w:t>В 2024</w:t>
      </w:r>
      <w:r w:rsidRPr="004472B7">
        <w:t xml:space="preserve"> году</w:t>
      </w:r>
      <w:r>
        <w:t xml:space="preserve"> будет продолжен</w:t>
      </w:r>
      <w:r w:rsidRPr="004472B7">
        <w:t xml:space="preserve"> реализов</w:t>
      </w:r>
      <w:r>
        <w:t xml:space="preserve">ываться </w:t>
      </w:r>
      <w:r w:rsidRPr="004472B7">
        <w:t xml:space="preserve"> комплекс мер, направленны</w:t>
      </w:r>
      <w:r>
        <w:t>й</w:t>
      </w:r>
      <w:r w:rsidRPr="004472B7">
        <w:t xml:space="preserve"> на защиту прав несовершеннолетних, профилактику безнадзорности и правонарушений с участием несовершеннолетних, противодействие распространению криминальной субкультуры среди несовершеннолетних, устранение недостатков в организации профилактической деятельности, совершенствование межведомственного взаимодействия.</w:t>
      </w:r>
    </w:p>
    <w:p w:rsidR="0038145D" w:rsidRPr="004472B7" w:rsidRDefault="0038145D" w:rsidP="0038145D">
      <w:pPr>
        <w:ind w:firstLine="284"/>
        <w:jc w:val="both"/>
      </w:pPr>
      <w:r w:rsidRPr="004472B7">
        <w:t xml:space="preserve">Комиссия по делам  несовершеннолетних и защите их прав в </w:t>
      </w:r>
      <w:r>
        <w:t>сельском поселении Караул на  2024</w:t>
      </w:r>
      <w:r w:rsidRPr="00213104">
        <w:t xml:space="preserve"> год  </w:t>
      </w:r>
      <w:r>
        <w:t>оп</w:t>
      </w:r>
      <w:r w:rsidRPr="004472B7">
        <w:t>ределила</w:t>
      </w:r>
      <w:r>
        <w:t xml:space="preserve"> </w:t>
      </w:r>
      <w:proofErr w:type="gramStart"/>
      <w:r w:rsidRPr="004472B7">
        <w:t>приоритетными</w:t>
      </w:r>
      <w:proofErr w:type="gramEnd"/>
      <w:r w:rsidRPr="004472B7">
        <w:t xml:space="preserve"> следующие задачи: </w:t>
      </w:r>
    </w:p>
    <w:p w:rsidR="0038145D" w:rsidRPr="004472B7" w:rsidRDefault="0038145D" w:rsidP="0038145D">
      <w:pPr>
        <w:ind w:left="284"/>
        <w:jc w:val="both"/>
      </w:pPr>
      <w:r w:rsidRPr="004472B7">
        <w:t xml:space="preserve">- продолжение работы по совершенствованию информационного обмена о случаях детского и семейного неблагополучия: </w:t>
      </w:r>
    </w:p>
    <w:p w:rsidR="0038145D" w:rsidRPr="004472B7" w:rsidRDefault="0038145D" w:rsidP="0038145D">
      <w:pPr>
        <w:ind w:firstLine="284"/>
        <w:jc w:val="both"/>
      </w:pPr>
      <w:r w:rsidRPr="004472B7">
        <w:t>-  повышение эффективности профилактики преступлений и правонарушений, совершенных несовершеннолетними, установление причин и условий, способствующих их совершению;</w:t>
      </w:r>
    </w:p>
    <w:p w:rsidR="0038145D" w:rsidRDefault="0038145D" w:rsidP="0038145D">
      <w:pPr>
        <w:ind w:firstLine="284"/>
        <w:jc w:val="both"/>
      </w:pPr>
      <w:r w:rsidRPr="004472B7">
        <w:t>-  повышение качества межведомственной индивидуальной профилактической работы с несовершеннолетними и семьями, признанными находящимися в социально опасном положении;</w:t>
      </w:r>
    </w:p>
    <w:p w:rsidR="0038145D" w:rsidRPr="004472B7" w:rsidRDefault="0038145D" w:rsidP="0038145D">
      <w:pPr>
        <w:ind w:firstLine="284"/>
        <w:jc w:val="both"/>
      </w:pPr>
      <w:r>
        <w:t xml:space="preserve">- принятие мер </w:t>
      </w:r>
      <w:r w:rsidRPr="00213DEC">
        <w:t>по своевременному выявлению несовершеннолетних проявляющих суицидальные наклонности</w:t>
      </w:r>
      <w:r>
        <w:t>, профилактика суицидального поведения среди несовершеннолетних;</w:t>
      </w:r>
    </w:p>
    <w:p w:rsidR="0038145D" w:rsidRPr="007556E1" w:rsidRDefault="0038145D" w:rsidP="0038145D">
      <w:pPr>
        <w:shd w:val="clear" w:color="auto" w:fill="FFFFFF"/>
        <w:ind w:firstLine="284"/>
        <w:jc w:val="both"/>
      </w:pPr>
      <w:r w:rsidRPr="004472B7">
        <w:t xml:space="preserve">-  </w:t>
      </w:r>
      <w:r w:rsidRPr="007556E1">
        <w:t>осуществление мер по профилактике детского и семейного алкоголизма;</w:t>
      </w:r>
    </w:p>
    <w:p w:rsidR="0038145D" w:rsidRPr="007556E1" w:rsidRDefault="0038145D" w:rsidP="0038145D">
      <w:pPr>
        <w:shd w:val="clear" w:color="auto" w:fill="FFFFFF"/>
        <w:ind w:firstLine="284"/>
        <w:jc w:val="both"/>
      </w:pPr>
      <w:r w:rsidRPr="004472B7">
        <w:t xml:space="preserve">- </w:t>
      </w:r>
      <w:r w:rsidRPr="007556E1">
        <w:t>создание условий для организации трудовой занятости, организованного отдыха, круглогодичной занятости несовершеннолетних</w:t>
      </w:r>
    </w:p>
    <w:p w:rsidR="0038145D" w:rsidRDefault="0038145D" w:rsidP="0038145D">
      <w:pPr>
        <w:shd w:val="clear" w:color="auto" w:fill="FFFFFF"/>
        <w:jc w:val="both"/>
      </w:pPr>
      <w:proofErr w:type="gramStart"/>
      <w:r w:rsidRPr="007556E1">
        <w:t>относящихся</w:t>
      </w:r>
      <w:proofErr w:type="gramEnd"/>
      <w:r w:rsidRPr="007556E1">
        <w:t xml:space="preserve"> к категории группы риска;</w:t>
      </w:r>
    </w:p>
    <w:p w:rsidR="00684507" w:rsidRDefault="0038145D" w:rsidP="0038145D">
      <w:pPr>
        <w:ind w:firstLine="567"/>
        <w:jc w:val="both"/>
        <w:rPr>
          <w:color w:val="000000"/>
        </w:rPr>
      </w:pPr>
      <w:r>
        <w:t xml:space="preserve">   -  </w:t>
      </w:r>
      <w:r w:rsidRPr="00B92B2C">
        <w:t>продолжение работы по предупреждению несчастных случаев в семьях ведущих кочевой образ жизни, имеющих детей</w:t>
      </w:r>
      <w:r>
        <w:t>.</w:t>
      </w:r>
    </w:p>
    <w:p w:rsidR="00684507" w:rsidRDefault="00684507" w:rsidP="007A059D">
      <w:pPr>
        <w:rPr>
          <w:color w:val="000000"/>
        </w:rPr>
      </w:pPr>
    </w:p>
    <w:p w:rsidR="00684507" w:rsidRPr="007A059D" w:rsidRDefault="00684507" w:rsidP="007A059D">
      <w:pPr>
        <w:rPr>
          <w:b/>
          <w:color w:val="000000"/>
        </w:rPr>
      </w:pPr>
      <w:r w:rsidRPr="007A059D">
        <w:rPr>
          <w:b/>
          <w:color w:val="000000"/>
        </w:rPr>
        <w:t>Примечания:</w:t>
      </w:r>
    </w:p>
    <w:p w:rsidR="00684507" w:rsidRPr="00684507" w:rsidRDefault="00684507" w:rsidP="007A059D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7A059D">
        <w:rPr>
          <w:color w:val="000000"/>
        </w:rPr>
        <w:t>План работы комиссии может быть скорректирован с учетом предложений руководителей органов и учреждений системы профилактики, членов комиссии, рекомендаций Правительственной КДН и ЗП, поручений председателя комиссии.</w:t>
      </w:r>
    </w:p>
    <w:p w:rsidR="00684507" w:rsidRPr="00684507" w:rsidRDefault="00684507" w:rsidP="007A059D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proofErr w:type="gramStart"/>
      <w:r w:rsidRPr="007A059D">
        <w:rPr>
          <w:color w:val="000000"/>
        </w:rPr>
        <w:t>Контроль за</w:t>
      </w:r>
      <w:proofErr w:type="gramEnd"/>
      <w:r w:rsidRPr="007A059D">
        <w:rPr>
          <w:color w:val="000000"/>
        </w:rPr>
        <w:t xml:space="preserve"> исполнением плана работы комиссии возлагается на заместителя председателя </w:t>
      </w:r>
      <w:proofErr w:type="spellStart"/>
      <w:r w:rsidRPr="007A059D">
        <w:rPr>
          <w:color w:val="000000"/>
        </w:rPr>
        <w:t>КДНи</w:t>
      </w:r>
      <w:proofErr w:type="spellEnd"/>
      <w:r w:rsidRPr="007A059D">
        <w:rPr>
          <w:color w:val="000000"/>
        </w:rPr>
        <w:t xml:space="preserve"> ЗП Яптунэ Д.В.</w:t>
      </w:r>
    </w:p>
    <w:p w:rsidR="00684507" w:rsidRPr="00684507" w:rsidRDefault="00684507" w:rsidP="007A059D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7A059D">
        <w:rPr>
          <w:color w:val="000000"/>
        </w:rPr>
        <w:t>Информация об исполнении плановых мероприятий направляется по итогам полугодия и года, к 15 числу месяца, следующего за отчетным периодом, на электронный адрес ответственного секретаря комиссии и на бумажном носителе.</w:t>
      </w:r>
    </w:p>
    <w:p w:rsidR="00684507" w:rsidRPr="00684507" w:rsidRDefault="00684507" w:rsidP="007A059D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7A059D">
        <w:rPr>
          <w:color w:val="000000"/>
        </w:rPr>
        <w:t>Перенос (исключение) мероприятий плана осуществляется председателем комиссии на основании служебной записки с указанием обоснования и сроков.</w:t>
      </w:r>
    </w:p>
    <w:p w:rsidR="00684507" w:rsidRDefault="00684507" w:rsidP="00653364">
      <w:pPr>
        <w:pStyle w:val="690"/>
        <w:shd w:val="clear" w:color="auto" w:fill="auto"/>
        <w:spacing w:before="0" w:line="274" w:lineRule="exact"/>
        <w:ind w:left="600" w:firstLine="0"/>
        <w:rPr>
          <w:color w:val="000000"/>
        </w:rPr>
      </w:pPr>
    </w:p>
    <w:tbl>
      <w:tblPr>
        <w:tblStyle w:val="a3"/>
        <w:tblpPr w:leftFromText="180" w:rightFromText="180" w:vertAnchor="text" w:tblpY="1"/>
        <w:tblOverlap w:val="never"/>
        <w:tblW w:w="14567" w:type="dxa"/>
        <w:tblLook w:val="00A0"/>
      </w:tblPr>
      <w:tblGrid>
        <w:gridCol w:w="697"/>
        <w:gridCol w:w="6499"/>
        <w:gridCol w:w="2268"/>
        <w:gridCol w:w="5103"/>
      </w:tblGrid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both"/>
              <w:rPr>
                <w:b/>
              </w:rPr>
            </w:pPr>
            <w:r w:rsidRPr="0038145D">
              <w:rPr>
                <w:b/>
              </w:rPr>
              <w:lastRenderedPageBreak/>
              <w:t>№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center"/>
              <w:rPr>
                <w:b/>
              </w:rPr>
            </w:pPr>
            <w:r w:rsidRPr="0038145D">
              <w:rPr>
                <w:b/>
              </w:rPr>
              <w:t>Наименование вопросов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  <w:rPr>
                <w:b/>
              </w:rPr>
            </w:pPr>
            <w:r w:rsidRPr="0038145D">
              <w:rPr>
                <w:b/>
              </w:rPr>
              <w:t>Сроки</w:t>
            </w:r>
          </w:p>
          <w:p w:rsidR="0038145D" w:rsidRPr="0038145D" w:rsidRDefault="0038145D" w:rsidP="0038145D">
            <w:pPr>
              <w:jc w:val="center"/>
            </w:pPr>
            <w:r w:rsidRPr="0038145D">
              <w:rPr>
                <w:b/>
              </w:rPr>
              <w:t>проведения</w:t>
            </w:r>
          </w:p>
        </w:tc>
        <w:tc>
          <w:tcPr>
            <w:tcW w:w="5103" w:type="dxa"/>
          </w:tcPr>
          <w:p w:rsidR="0038145D" w:rsidRPr="0038145D" w:rsidRDefault="0038145D" w:rsidP="0038145D">
            <w:pPr>
              <w:jc w:val="center"/>
              <w:rPr>
                <w:b/>
              </w:rPr>
            </w:pPr>
            <w:r w:rsidRPr="0038145D">
              <w:rPr>
                <w:b/>
              </w:rPr>
              <w:t xml:space="preserve">Ответственные </w:t>
            </w:r>
          </w:p>
          <w:p w:rsidR="0038145D" w:rsidRPr="0038145D" w:rsidRDefault="0038145D" w:rsidP="0038145D">
            <w:pPr>
              <w:jc w:val="center"/>
            </w:pPr>
            <w:r w:rsidRPr="0038145D">
              <w:rPr>
                <w:b/>
              </w:rPr>
              <w:t>исполнители</w:t>
            </w:r>
          </w:p>
        </w:tc>
      </w:tr>
      <w:tr w:rsidR="0038145D" w:rsidRPr="0038145D" w:rsidTr="0038145D">
        <w:tc>
          <w:tcPr>
            <w:tcW w:w="697" w:type="dxa"/>
          </w:tcPr>
          <w:p w:rsidR="0038145D" w:rsidRPr="0038145D" w:rsidRDefault="0038145D" w:rsidP="0038145D">
            <w:pPr>
              <w:jc w:val="both"/>
              <w:rPr>
                <w:b/>
              </w:rPr>
            </w:pPr>
          </w:p>
        </w:tc>
        <w:tc>
          <w:tcPr>
            <w:tcW w:w="13870" w:type="dxa"/>
            <w:gridSpan w:val="3"/>
          </w:tcPr>
          <w:p w:rsidR="0038145D" w:rsidRPr="0038145D" w:rsidRDefault="0038145D" w:rsidP="0038145D">
            <w:pPr>
              <w:jc w:val="center"/>
              <w:rPr>
                <w:b/>
              </w:rPr>
            </w:pPr>
            <w:r w:rsidRPr="0038145D">
              <w:rPr>
                <w:b/>
              </w:rPr>
              <w:t>1.Вопросы для рассмотрения на заседаниях комиссии  на 2024год.</w:t>
            </w:r>
          </w:p>
        </w:tc>
      </w:tr>
      <w:tr w:rsidR="0038145D" w:rsidRPr="0038145D" w:rsidTr="00FE1631">
        <w:trPr>
          <w:trHeight w:val="1000"/>
        </w:trPr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1.1.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Мониторинг подростковой преступности, общественно опасных деяний до достижения уголовно наказуемого возраста, совершенных несовершеннолетними и насильственных преступлений против детей на территории  района по итогам 2023 года. Причины и условия, способствующие противоправному поведению несовершеннолетних.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proofErr w:type="gramStart"/>
            <w:r w:rsidRPr="0038145D">
              <w:t>я</w:t>
            </w:r>
            <w:proofErr w:type="gramEnd"/>
            <w:r w:rsidRPr="0038145D">
              <w:t>нварь</w:t>
            </w:r>
          </w:p>
        </w:tc>
        <w:tc>
          <w:tcPr>
            <w:tcW w:w="5103" w:type="dxa"/>
          </w:tcPr>
          <w:p w:rsidR="0038145D" w:rsidRPr="0038145D" w:rsidRDefault="00993C64" w:rsidP="00993C64">
            <w:r>
              <w:t xml:space="preserve">В.В. Ян </w:t>
            </w:r>
            <w:r w:rsidR="0038145D" w:rsidRPr="0038145D">
              <w:t>начальник</w:t>
            </w:r>
            <w:r>
              <w:t xml:space="preserve">  ПП</w:t>
            </w:r>
            <w:r w:rsidR="0038145D"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</w:t>
            </w:r>
          </w:p>
        </w:tc>
      </w:tr>
      <w:tr w:rsidR="0038145D" w:rsidRPr="0038145D" w:rsidTr="00FE1631">
        <w:trPr>
          <w:trHeight w:val="1000"/>
        </w:trPr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1.2.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Предупреждение социального сиротства, семейного неблагополучия, жестокого обращения с несовершеннолетними, сексуального и иного насилия в отношении несовершеннолетних. Проблемы межведомственного взаимодействия органов</w:t>
            </w:r>
          </w:p>
          <w:p w:rsidR="0038145D" w:rsidRPr="0038145D" w:rsidRDefault="0038145D" w:rsidP="00993C64">
            <w:r w:rsidRPr="0038145D">
              <w:t>и учреждений профилактики</w:t>
            </w:r>
            <w:r w:rsidR="00993C64">
              <w:t xml:space="preserve"> </w:t>
            </w:r>
            <w:r w:rsidRPr="0038145D">
              <w:t xml:space="preserve">на территории </w:t>
            </w:r>
            <w:r w:rsidR="00993C64">
              <w:t>муниципального образования</w:t>
            </w:r>
            <w:r w:rsidRPr="0038145D">
              <w:t xml:space="preserve"> </w:t>
            </w:r>
            <w:r w:rsidR="00993C64">
              <w:t>сельское поселение Караул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февраль</w:t>
            </w:r>
          </w:p>
        </w:tc>
        <w:tc>
          <w:tcPr>
            <w:tcW w:w="5103" w:type="dxa"/>
          </w:tcPr>
          <w:p w:rsidR="0038145D" w:rsidRPr="0038145D" w:rsidRDefault="00993C64" w:rsidP="0038145D">
            <w:r>
              <w:t xml:space="preserve">В.В. Ян </w:t>
            </w:r>
            <w:r w:rsidRPr="0038145D">
              <w:t>начальник</w:t>
            </w:r>
            <w:r>
              <w:t xml:space="preserve">  ПП</w:t>
            </w:r>
            <w:r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</w:t>
            </w:r>
            <w:r w:rsidRPr="0038145D">
              <w:t xml:space="preserve"> </w:t>
            </w:r>
            <w:r w:rsidR="0038145D" w:rsidRPr="0038145D">
              <w:t xml:space="preserve"> </w:t>
            </w:r>
          </w:p>
          <w:p w:rsidR="0038145D" w:rsidRPr="0038145D" w:rsidRDefault="0038145D" w:rsidP="0038145D">
            <w:r w:rsidRPr="0038145D">
              <w:t xml:space="preserve">М.И.Лаптева начальник отдела опеки и попечительства, </w:t>
            </w:r>
          </w:p>
          <w:p w:rsidR="0038145D" w:rsidRPr="0038145D" w:rsidRDefault="0038145D" w:rsidP="00993C64">
            <w:pPr>
              <w:jc w:val="both"/>
              <w:rPr>
                <w:rFonts w:eastAsia="Calibri"/>
              </w:rPr>
            </w:pPr>
            <w:r w:rsidRPr="0038145D">
              <w:rPr>
                <w:rFonts w:eastAsia="Calibri"/>
              </w:rPr>
              <w:t xml:space="preserve">Н.Ю. Степина директор </w:t>
            </w:r>
            <w:r w:rsidR="00993C64">
              <w:rPr>
                <w:rFonts w:eastAsia="Calibri"/>
              </w:rPr>
              <w:t>КГБ</w:t>
            </w:r>
            <w:r w:rsidRPr="0038145D">
              <w:rPr>
                <w:rFonts w:eastAsia="Calibri"/>
              </w:rPr>
              <w:t>У СО «КЦСОН «Таймырский»</w:t>
            </w:r>
          </w:p>
        </w:tc>
      </w:tr>
      <w:tr w:rsidR="0038145D" w:rsidRPr="0038145D" w:rsidTr="00FE1631">
        <w:trPr>
          <w:trHeight w:val="1000"/>
        </w:trPr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1.3.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 xml:space="preserve">Анализ ситуации на территории  </w:t>
            </w:r>
            <w:r w:rsidR="00993C64">
              <w:t xml:space="preserve"> муниципального образования</w:t>
            </w:r>
            <w:r w:rsidR="00993C64" w:rsidRPr="0038145D">
              <w:t xml:space="preserve"> </w:t>
            </w:r>
            <w:r w:rsidR="00993C64">
              <w:t>сельское поселение Караул</w:t>
            </w:r>
            <w:r w:rsidRPr="0038145D">
              <w:t>, связанной с выявлением несовершеннолетних, употребляющих ПАВ и организации с ними профилактической работы.</w:t>
            </w:r>
            <w:r w:rsidR="00993C64">
              <w:t xml:space="preserve"> </w:t>
            </w:r>
            <w:r w:rsidRPr="0038145D">
              <w:t>Меры по ранней профилактике потребления</w:t>
            </w:r>
          </w:p>
          <w:p w:rsidR="0038145D" w:rsidRPr="0038145D" w:rsidRDefault="0038145D" w:rsidP="0038145D">
            <w:r w:rsidRPr="0038145D">
              <w:t>несовершеннолетними ПАВ.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февраль</w:t>
            </w:r>
          </w:p>
        </w:tc>
        <w:tc>
          <w:tcPr>
            <w:tcW w:w="5103" w:type="dxa"/>
          </w:tcPr>
          <w:p w:rsidR="0038145D" w:rsidRDefault="00993C64" w:rsidP="0038145D">
            <w:r>
              <w:t xml:space="preserve">В.В. Ян </w:t>
            </w:r>
            <w:r w:rsidRPr="0038145D">
              <w:t>начальник</w:t>
            </w:r>
            <w:r>
              <w:t xml:space="preserve">  ПП</w:t>
            </w:r>
            <w:r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</w:t>
            </w:r>
          </w:p>
          <w:p w:rsidR="00FE1631" w:rsidRPr="0038145D" w:rsidRDefault="00FE1631" w:rsidP="0038145D"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rPr>
                <w:rFonts w:eastAsia="Calibri"/>
              </w:rPr>
              <w:t xml:space="preserve"> заведующая КГБУЗ «ТМРБ»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 Караул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1.4.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Об организации работы по своевременному выявлению несовершеннолетних проявляющих суицидальные наклонности, агрессивное поведение в отношении</w:t>
            </w:r>
          </w:p>
          <w:p w:rsidR="0038145D" w:rsidRPr="0038145D" w:rsidRDefault="0038145D" w:rsidP="0038145D">
            <w:r w:rsidRPr="0038145D">
              <w:t>окружающих.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март</w:t>
            </w:r>
          </w:p>
        </w:tc>
        <w:tc>
          <w:tcPr>
            <w:tcW w:w="5103" w:type="dxa"/>
          </w:tcPr>
          <w:p w:rsidR="0038145D" w:rsidRDefault="00993C64" w:rsidP="0038145D">
            <w:r>
              <w:t xml:space="preserve">В.В. Ян </w:t>
            </w:r>
            <w:r w:rsidRPr="0038145D">
              <w:t>начальник</w:t>
            </w:r>
            <w:r>
              <w:t xml:space="preserve">  ПП</w:t>
            </w:r>
            <w:r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</w:t>
            </w:r>
          </w:p>
          <w:p w:rsidR="00FE1631" w:rsidRPr="0038145D" w:rsidRDefault="00FE1631" w:rsidP="0038145D"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rPr>
                <w:rFonts w:eastAsia="Calibri"/>
              </w:rPr>
              <w:t xml:space="preserve"> заведующая КГБУЗ «ТМРБ»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 Караул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1.5.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Анализ состояния самовольных уходов несовершеннолетних, а также причин и условий, способствующих их совершению, и принимаемых мерах по их предупреждению.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апрель</w:t>
            </w:r>
          </w:p>
        </w:tc>
        <w:tc>
          <w:tcPr>
            <w:tcW w:w="5103" w:type="dxa"/>
          </w:tcPr>
          <w:p w:rsidR="0038145D" w:rsidRPr="0038145D" w:rsidRDefault="00993C64" w:rsidP="0038145D">
            <w:r>
              <w:t xml:space="preserve">В.В. Ян </w:t>
            </w:r>
            <w:r w:rsidRPr="0038145D">
              <w:t>начальник</w:t>
            </w:r>
            <w:r>
              <w:t xml:space="preserve">  ПП</w:t>
            </w:r>
            <w:r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</w:t>
            </w:r>
            <w:proofErr w:type="gramStart"/>
            <w:r w:rsidRPr="0038145D">
              <w:t xml:space="preserve"> </w:t>
            </w:r>
            <w:r w:rsidR="0038145D" w:rsidRPr="0038145D">
              <w:t>,</w:t>
            </w:r>
            <w:proofErr w:type="gramEnd"/>
            <w:r w:rsidR="0038145D" w:rsidRPr="0038145D">
              <w:t xml:space="preserve"> </w:t>
            </w:r>
          </w:p>
          <w:p w:rsidR="0038145D" w:rsidRPr="00993C64" w:rsidRDefault="0038145D" w:rsidP="00993C64">
            <w:pPr>
              <w:jc w:val="both"/>
              <w:rPr>
                <w:rFonts w:eastAsia="Calibri"/>
              </w:rPr>
            </w:pPr>
            <w:r w:rsidRPr="0038145D">
              <w:rPr>
                <w:rFonts w:eastAsia="Calibri"/>
              </w:rPr>
              <w:t xml:space="preserve">Н.Ю. Степина директор </w:t>
            </w:r>
            <w:r w:rsidR="00993C64">
              <w:rPr>
                <w:rFonts w:eastAsia="Calibri"/>
              </w:rPr>
              <w:t>КГ</w:t>
            </w:r>
            <w:r w:rsidRPr="0038145D">
              <w:rPr>
                <w:rFonts w:eastAsia="Calibri"/>
              </w:rPr>
              <w:t>БУ СО «КЦСОН «Таймырский»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1.6.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О планируемой организации отдыха и занятости несовершеннолетних в летний период.</w:t>
            </w:r>
          </w:p>
          <w:p w:rsidR="0038145D" w:rsidRPr="0038145D" w:rsidRDefault="0038145D" w:rsidP="0038145D">
            <w:pPr>
              <w:jc w:val="both"/>
            </w:pPr>
            <w:r w:rsidRPr="0038145D">
              <w:t xml:space="preserve">Об организации безопасности  несовершеннолетних в </w:t>
            </w:r>
            <w:r w:rsidRPr="0038145D">
              <w:lastRenderedPageBreak/>
              <w:t>период летней оздоровительной кампании 2024 года.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lastRenderedPageBreak/>
              <w:t>май</w:t>
            </w:r>
          </w:p>
        </w:tc>
        <w:tc>
          <w:tcPr>
            <w:tcW w:w="5103" w:type="dxa"/>
          </w:tcPr>
          <w:p w:rsidR="0038145D" w:rsidRPr="0038145D" w:rsidRDefault="0038145D" w:rsidP="0038145D">
            <w:proofErr w:type="spellStart"/>
            <w:r w:rsidRPr="0038145D">
              <w:t>Н.И.Бондарюк</w:t>
            </w:r>
            <w:proofErr w:type="spellEnd"/>
            <w:r w:rsidRPr="0038145D">
              <w:t xml:space="preserve"> главный специалист отдела образования и дополнительного воспитания УО, </w:t>
            </w:r>
          </w:p>
          <w:p w:rsidR="0038145D" w:rsidRPr="0038145D" w:rsidRDefault="00993C64" w:rsidP="003814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А.В. Малахов</w:t>
            </w:r>
            <w:r w:rsidR="0038145D" w:rsidRPr="0038145D">
              <w:rPr>
                <w:rFonts w:eastAsia="Calibri"/>
                <w:lang w:eastAsia="en-US"/>
              </w:rPr>
              <w:t xml:space="preserve"> директор КГБУ «ЦЗН </w:t>
            </w:r>
            <w:r>
              <w:rPr>
                <w:rFonts w:eastAsia="Calibri"/>
                <w:lang w:eastAsia="en-US"/>
              </w:rPr>
              <w:t>с.п. Караул</w:t>
            </w:r>
            <w:r w:rsidR="0038145D" w:rsidRPr="0038145D">
              <w:rPr>
                <w:rFonts w:eastAsia="Calibri"/>
                <w:lang w:eastAsia="en-US"/>
              </w:rPr>
              <w:t>»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lastRenderedPageBreak/>
              <w:t>1.7.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  <w:rPr>
                <w:rFonts w:eastAsia="Calibri"/>
                <w:lang w:eastAsia="en-US"/>
              </w:rPr>
            </w:pPr>
            <w:r w:rsidRPr="0038145D">
              <w:rPr>
                <w:rFonts w:eastAsia="Calibri"/>
                <w:lang w:eastAsia="en-US"/>
              </w:rPr>
              <w:t>О состоянии смертности несовершеннолетних от внешних причин.</w:t>
            </w:r>
          </w:p>
          <w:p w:rsidR="0038145D" w:rsidRPr="0038145D" w:rsidRDefault="0038145D" w:rsidP="0038145D">
            <w:pPr>
              <w:jc w:val="both"/>
            </w:pPr>
            <w:r w:rsidRPr="0038145D">
              <w:t>О мерах по предупреждению несчастных случаев в семьях, имеющих детей.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июнь</w:t>
            </w:r>
          </w:p>
        </w:tc>
        <w:tc>
          <w:tcPr>
            <w:tcW w:w="5103" w:type="dxa"/>
          </w:tcPr>
          <w:p w:rsidR="0038145D" w:rsidRPr="0038145D" w:rsidRDefault="00FE1631" w:rsidP="00FE1631">
            <w:r>
              <w:t xml:space="preserve">В.В. Ян </w:t>
            </w:r>
            <w:r w:rsidRPr="0038145D">
              <w:t>начальник</w:t>
            </w:r>
            <w:r>
              <w:t xml:space="preserve">  ПП</w:t>
            </w:r>
            <w:r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Караул, А.К. </w:t>
            </w:r>
            <w:proofErr w:type="spellStart"/>
            <w:r>
              <w:t>Иманалиева</w:t>
            </w:r>
            <w:proofErr w:type="spellEnd"/>
            <w:r w:rsidR="0038145D" w:rsidRPr="0038145D">
              <w:rPr>
                <w:rFonts w:eastAsia="Calibri"/>
              </w:rPr>
              <w:t xml:space="preserve"> заведующая КГБУЗ «ТМРБ»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в</w:t>
            </w:r>
            <w:proofErr w:type="gramEnd"/>
            <w:r>
              <w:rPr>
                <w:rFonts w:eastAsia="Calibri"/>
              </w:rPr>
              <w:t xml:space="preserve"> с. Караул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1.8.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Мониторинг подростковой преступности, общественно опасных деяний до достижения уголовно наказуемого возраста, совершенных несовершеннолетними и насильственных преступлений против детей на территории  района за 6 месяцев 2024 года. Причины и условия, способствующие противоправному поведению несовершеннолетних.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proofErr w:type="gramStart"/>
            <w:r w:rsidRPr="0038145D">
              <w:t>и</w:t>
            </w:r>
            <w:proofErr w:type="gramEnd"/>
            <w:r w:rsidRPr="0038145D">
              <w:t>юль</w:t>
            </w:r>
          </w:p>
        </w:tc>
        <w:tc>
          <w:tcPr>
            <w:tcW w:w="5103" w:type="dxa"/>
          </w:tcPr>
          <w:p w:rsidR="0038145D" w:rsidRPr="0038145D" w:rsidRDefault="00FE1631" w:rsidP="0038145D">
            <w:r>
              <w:t xml:space="preserve">В.В. Ян </w:t>
            </w:r>
            <w:r w:rsidRPr="0038145D">
              <w:t>начальник</w:t>
            </w:r>
            <w:r>
              <w:t xml:space="preserve">  ПП</w:t>
            </w:r>
            <w:r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1.9.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 xml:space="preserve">Итоги  профилактических акций «Подросток лето», «Помоги пойти учится» 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сентябрь</w:t>
            </w:r>
          </w:p>
        </w:tc>
        <w:tc>
          <w:tcPr>
            <w:tcW w:w="5103" w:type="dxa"/>
          </w:tcPr>
          <w:p w:rsidR="0038145D" w:rsidRPr="0038145D" w:rsidRDefault="00FE1631" w:rsidP="00FE1631">
            <w:r>
              <w:t>Д.В. Яптунэ</w:t>
            </w:r>
            <w:r w:rsidR="0038145D" w:rsidRPr="0038145D">
              <w:t xml:space="preserve">  </w:t>
            </w:r>
            <w:r>
              <w:t xml:space="preserve">заместитель </w:t>
            </w:r>
            <w:r w:rsidR="0038145D" w:rsidRPr="0038145D">
              <w:t>председател</w:t>
            </w:r>
            <w:r>
              <w:t>я</w:t>
            </w:r>
            <w:r w:rsidR="0038145D" w:rsidRPr="0038145D">
              <w:t xml:space="preserve"> комис</w:t>
            </w:r>
            <w:r>
              <w:t>с</w:t>
            </w:r>
            <w:r w:rsidR="0038145D" w:rsidRPr="0038145D">
              <w:t>ии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FE1631">
            <w:pPr>
              <w:jc w:val="center"/>
            </w:pPr>
            <w:r w:rsidRPr="0038145D">
              <w:t>1.1</w:t>
            </w:r>
            <w:r w:rsidR="00FE1631">
              <w:t>0</w:t>
            </w:r>
            <w:r w:rsidRPr="0038145D">
              <w:t>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О реализации мероприятий по недопущению распространения идеологии нацизма, профилактике терроризма и экстремизма в подростковой среде, вовлечения подростков в деструктивные молодежные объединения.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ноябрь</w:t>
            </w:r>
          </w:p>
        </w:tc>
        <w:tc>
          <w:tcPr>
            <w:tcW w:w="5103" w:type="dxa"/>
          </w:tcPr>
          <w:p w:rsidR="0038145D" w:rsidRPr="0038145D" w:rsidRDefault="00FE1631" w:rsidP="0038145D">
            <w:pPr>
              <w:jc w:val="both"/>
              <w:rPr>
                <w:rFonts w:eastAsia="Calibri"/>
              </w:rPr>
            </w:pPr>
            <w:r>
              <w:t xml:space="preserve">В.В. Ян </w:t>
            </w:r>
            <w:r w:rsidRPr="0038145D">
              <w:t>начальник</w:t>
            </w:r>
            <w:r>
              <w:t xml:space="preserve">  ПП</w:t>
            </w:r>
            <w:r w:rsidRPr="0038145D">
              <w:t xml:space="preserve"> ОМВД России по ТДНР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с.п. Караул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FE1631">
            <w:pPr>
              <w:jc w:val="center"/>
            </w:pPr>
            <w:r w:rsidRPr="0038145D">
              <w:t>1.1</w:t>
            </w:r>
            <w:r w:rsidR="00FE1631">
              <w:t>1</w:t>
            </w:r>
            <w:r w:rsidRPr="0038145D">
              <w:t>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Итоги работы по профилактике</w:t>
            </w:r>
            <w:r w:rsidR="00FE1631">
              <w:t xml:space="preserve"> </w:t>
            </w:r>
            <w:r w:rsidRPr="0038145D">
              <w:t>суицидальных действий  н</w:t>
            </w:r>
            <w:r w:rsidR="00FE1631">
              <w:t>есовершеннолетних на территории муниципального образования</w:t>
            </w:r>
            <w:r w:rsidR="00FE1631" w:rsidRPr="0038145D">
              <w:t xml:space="preserve"> </w:t>
            </w:r>
            <w:r w:rsidR="00FE1631">
              <w:t>сельское поселение Караул</w:t>
            </w:r>
            <w:r w:rsidR="00FE1631" w:rsidRPr="0038145D">
              <w:t xml:space="preserve"> </w:t>
            </w:r>
            <w:r w:rsidRPr="0038145D">
              <w:t xml:space="preserve"> за 2024год.</w:t>
            </w:r>
            <w:r w:rsidR="00FE1631">
              <w:t xml:space="preserve"> </w:t>
            </w:r>
            <w:r w:rsidRPr="0038145D">
              <w:t xml:space="preserve">Разработка и утверждение плана мероприятий по профилактике суицидальных действий несовершеннолетних на территории </w:t>
            </w:r>
            <w:r w:rsidR="00FE1631">
              <w:t>муниципального образования</w:t>
            </w:r>
            <w:r w:rsidR="00FE1631" w:rsidRPr="0038145D">
              <w:t xml:space="preserve"> </w:t>
            </w:r>
            <w:r w:rsidR="00FE1631">
              <w:t>сельское поселение Караул</w:t>
            </w:r>
            <w:r w:rsidR="00FE1631" w:rsidRPr="0038145D">
              <w:t xml:space="preserve"> </w:t>
            </w:r>
            <w:r w:rsidRPr="0038145D">
              <w:t xml:space="preserve"> на 2025год.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декабрь</w:t>
            </w:r>
          </w:p>
        </w:tc>
        <w:tc>
          <w:tcPr>
            <w:tcW w:w="5103" w:type="dxa"/>
          </w:tcPr>
          <w:p w:rsidR="0038145D" w:rsidRPr="0038145D" w:rsidRDefault="00FE1631" w:rsidP="0038145D">
            <w:r>
              <w:t>Д.В. Яптунэ</w:t>
            </w:r>
            <w:r w:rsidRPr="0038145D">
              <w:t xml:space="preserve"> 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 xml:space="preserve">ии </w:t>
            </w:r>
          </w:p>
          <w:p w:rsidR="0038145D" w:rsidRPr="0038145D" w:rsidRDefault="0038145D" w:rsidP="0038145D"/>
          <w:p w:rsidR="0038145D" w:rsidRPr="0038145D" w:rsidRDefault="0038145D" w:rsidP="0038145D"/>
          <w:p w:rsidR="0038145D" w:rsidRPr="0038145D" w:rsidRDefault="0038145D" w:rsidP="0038145D">
            <w:r w:rsidRPr="0038145D">
              <w:t xml:space="preserve">члены комиссии </w:t>
            </w:r>
          </w:p>
        </w:tc>
      </w:tr>
      <w:tr w:rsidR="00FE1631" w:rsidRPr="0038145D" w:rsidTr="00FE1631">
        <w:tc>
          <w:tcPr>
            <w:tcW w:w="697" w:type="dxa"/>
          </w:tcPr>
          <w:p w:rsidR="00FE1631" w:rsidRPr="0038145D" w:rsidRDefault="00FE1631" w:rsidP="00FE1631">
            <w:pPr>
              <w:jc w:val="center"/>
            </w:pPr>
            <w:r w:rsidRPr="0038145D">
              <w:t>1.1</w:t>
            </w:r>
            <w:r>
              <w:t>2</w:t>
            </w:r>
            <w:r w:rsidRPr="0038145D">
              <w:t>.</w:t>
            </w:r>
          </w:p>
        </w:tc>
        <w:tc>
          <w:tcPr>
            <w:tcW w:w="6499" w:type="dxa"/>
          </w:tcPr>
          <w:p w:rsidR="00FE1631" w:rsidRPr="0038145D" w:rsidRDefault="00FE1631" w:rsidP="00FE1631">
            <w:pPr>
              <w:jc w:val="both"/>
            </w:pPr>
            <w:r w:rsidRPr="0038145D">
              <w:t>О предварительных итогах работы комиссии по делам несов</w:t>
            </w:r>
            <w:r>
              <w:t>ершеннолетних и защите их прав муниципального образования</w:t>
            </w:r>
            <w:r w:rsidRPr="0038145D">
              <w:t xml:space="preserve"> </w:t>
            </w:r>
            <w:r>
              <w:t>сельское поселение Караул</w:t>
            </w:r>
            <w:r w:rsidRPr="0038145D">
              <w:t xml:space="preserve"> за 2024 год и задачах на 2024 год.</w:t>
            </w:r>
          </w:p>
          <w:p w:rsidR="00FE1631" w:rsidRPr="0038145D" w:rsidRDefault="00FE1631" w:rsidP="00FE1631">
            <w:pPr>
              <w:jc w:val="both"/>
            </w:pPr>
            <w:r w:rsidRPr="0038145D">
              <w:t xml:space="preserve">Разработка и утверждение комплексного плана работы по профилактике безнадзорности и правонарушений несовершеннолетних на территории </w:t>
            </w:r>
            <w:r>
              <w:t>муниципального образования</w:t>
            </w:r>
            <w:r w:rsidRPr="0038145D">
              <w:t xml:space="preserve"> </w:t>
            </w:r>
            <w:r>
              <w:t>сельское поселение Караул</w:t>
            </w:r>
            <w:r w:rsidRPr="0038145D">
              <w:t xml:space="preserve"> на 2025 год</w:t>
            </w:r>
          </w:p>
        </w:tc>
        <w:tc>
          <w:tcPr>
            <w:tcW w:w="2268" w:type="dxa"/>
          </w:tcPr>
          <w:p w:rsidR="00FE1631" w:rsidRPr="0038145D" w:rsidRDefault="00FE1631" w:rsidP="00FE1631">
            <w:pPr>
              <w:jc w:val="center"/>
            </w:pPr>
            <w:r w:rsidRPr="0038145D">
              <w:t>декабрь</w:t>
            </w:r>
          </w:p>
        </w:tc>
        <w:tc>
          <w:tcPr>
            <w:tcW w:w="5103" w:type="dxa"/>
          </w:tcPr>
          <w:p w:rsidR="00FE1631" w:rsidRPr="0038145D" w:rsidRDefault="00FE1631" w:rsidP="00FE1631">
            <w:r>
              <w:t>Д.В. Яптунэ</w:t>
            </w:r>
            <w:r w:rsidRPr="0038145D">
              <w:t xml:space="preserve"> 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 xml:space="preserve">ии </w:t>
            </w:r>
          </w:p>
          <w:p w:rsidR="00FE1631" w:rsidRPr="0038145D" w:rsidRDefault="00FE1631" w:rsidP="00FE1631"/>
          <w:p w:rsidR="00FE1631" w:rsidRPr="0038145D" w:rsidRDefault="00FE1631" w:rsidP="00FE1631"/>
          <w:p w:rsidR="00FE1631" w:rsidRPr="0038145D" w:rsidRDefault="00FE1631" w:rsidP="00FE1631">
            <w:r w:rsidRPr="0038145D">
              <w:t xml:space="preserve">члены комиссии </w:t>
            </w:r>
          </w:p>
        </w:tc>
      </w:tr>
      <w:tr w:rsidR="0038145D" w:rsidRPr="0038145D" w:rsidTr="0038145D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</w:p>
        </w:tc>
        <w:tc>
          <w:tcPr>
            <w:tcW w:w="13870" w:type="dxa"/>
            <w:gridSpan w:val="3"/>
          </w:tcPr>
          <w:p w:rsidR="0038145D" w:rsidRPr="0038145D" w:rsidRDefault="0038145D" w:rsidP="0038145D">
            <w:pPr>
              <w:jc w:val="center"/>
              <w:rPr>
                <w:b/>
                <w:color w:val="FF0000"/>
              </w:rPr>
            </w:pPr>
          </w:p>
          <w:p w:rsidR="0038145D" w:rsidRPr="0038145D" w:rsidRDefault="0038145D" w:rsidP="0038145D">
            <w:pPr>
              <w:jc w:val="center"/>
              <w:rPr>
                <w:b/>
              </w:rPr>
            </w:pPr>
            <w:r w:rsidRPr="0038145D">
              <w:rPr>
                <w:b/>
              </w:rPr>
              <w:t>2. Методическая деятельность в сфере профилактики безнадзорности и правонарушений несовершеннолетних</w:t>
            </w:r>
          </w:p>
          <w:p w:rsidR="0038145D" w:rsidRPr="0038145D" w:rsidRDefault="0038145D" w:rsidP="0038145D">
            <w:pPr>
              <w:jc w:val="center"/>
              <w:rPr>
                <w:b/>
                <w:color w:val="FF0000"/>
              </w:rPr>
            </w:pP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2.1.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 xml:space="preserve">Сопровождение апробации внедрения на территории муниципального </w:t>
            </w:r>
            <w:proofErr w:type="gramStart"/>
            <w:r w:rsidRPr="0038145D">
              <w:t>района</w:t>
            </w:r>
            <w:proofErr w:type="gramEnd"/>
            <w:r w:rsidRPr="0038145D">
              <w:t xml:space="preserve"> автоматизированной информационной системы в сфере защиты прав несовершеннолетних и профилактики их антиобщественного и противоправного поведения АИС «Профилактика»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FE1631" w:rsidP="0038145D">
            <w:pPr>
              <w:jc w:val="both"/>
            </w:pPr>
            <w:r>
              <w:t>Д.В. Яптунэ</w:t>
            </w:r>
            <w:r w:rsidRPr="0038145D">
              <w:t xml:space="preserve"> 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>ии</w:t>
            </w:r>
            <w:r w:rsidRPr="0038145D">
              <w:t xml:space="preserve"> </w:t>
            </w:r>
          </w:p>
          <w:p w:rsidR="0038145D" w:rsidRPr="0038145D" w:rsidRDefault="0038145D" w:rsidP="0038145D">
            <w:pPr>
              <w:jc w:val="both"/>
            </w:pPr>
            <w:r w:rsidRPr="0038145D">
              <w:t>Субъекты профилактики входящие в апробацию АИС «Профилактика»</w:t>
            </w:r>
          </w:p>
          <w:p w:rsidR="0038145D" w:rsidRPr="0038145D" w:rsidRDefault="0038145D" w:rsidP="0038145D">
            <w:pPr>
              <w:jc w:val="both"/>
            </w:pP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2.2.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Реализации Закона края от 06.04.2023 № 5-1702 «Об общественных наставниках несовершеннолетних в Красноярском крае»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FE1631" w:rsidP="0038145D">
            <w:pPr>
              <w:jc w:val="both"/>
            </w:pPr>
            <w:r>
              <w:t>Д.В. Яптунэ</w:t>
            </w:r>
            <w:r w:rsidRPr="0038145D">
              <w:t xml:space="preserve"> 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>ии</w:t>
            </w:r>
          </w:p>
          <w:p w:rsidR="0038145D" w:rsidRPr="0038145D" w:rsidRDefault="0038145D" w:rsidP="0038145D">
            <w:pPr>
              <w:jc w:val="both"/>
            </w:pPr>
            <w:r w:rsidRPr="0038145D">
              <w:t>члены комиссии,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2.3.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Создание банка лучших практик и проектов в сфере профилактики безнадзорности и правонарушений</w:t>
            </w:r>
          </w:p>
          <w:p w:rsidR="0038145D" w:rsidRPr="0038145D" w:rsidRDefault="0038145D" w:rsidP="0038145D">
            <w:pPr>
              <w:jc w:val="both"/>
            </w:pPr>
            <w:r w:rsidRPr="0038145D">
              <w:t>несовершеннолетних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38145D" w:rsidP="0038145D">
            <w:pPr>
              <w:jc w:val="both"/>
            </w:pPr>
            <w:r w:rsidRPr="0038145D">
              <w:t>Н.Ю.</w:t>
            </w:r>
            <w:r w:rsidR="00FE1631">
              <w:t xml:space="preserve"> </w:t>
            </w:r>
            <w:proofErr w:type="spellStart"/>
            <w:r w:rsidRPr="0038145D">
              <w:t>Дейкун</w:t>
            </w:r>
            <w:proofErr w:type="spellEnd"/>
            <w:r w:rsidRPr="0038145D">
              <w:t xml:space="preserve"> директор ИМЦ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FE1631">
            <w:pPr>
              <w:jc w:val="center"/>
            </w:pPr>
            <w:r w:rsidRPr="0038145D">
              <w:t>2.</w:t>
            </w:r>
            <w:r w:rsidR="00FE1631">
              <w:t>4</w:t>
            </w:r>
            <w:r w:rsidRPr="0038145D">
              <w:t>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jc w:val="both"/>
            </w:pPr>
            <w:r w:rsidRPr="0038145D">
              <w:t>Обновление информации на странице</w:t>
            </w:r>
          </w:p>
          <w:p w:rsidR="0038145D" w:rsidRPr="0038145D" w:rsidRDefault="0038145D" w:rsidP="0038145D">
            <w:pPr>
              <w:jc w:val="both"/>
            </w:pPr>
            <w:proofErr w:type="spellStart"/>
            <w:r w:rsidRPr="0038145D">
              <w:t>КДНиЗП</w:t>
            </w:r>
            <w:proofErr w:type="spellEnd"/>
            <w:r w:rsidRPr="0038145D">
              <w:t xml:space="preserve"> на официальном интернет портале Администрации </w:t>
            </w:r>
            <w:r w:rsidR="00F50AE1">
              <w:t xml:space="preserve"> муниципального образования</w:t>
            </w:r>
            <w:r w:rsidR="00F50AE1" w:rsidRPr="0038145D">
              <w:t xml:space="preserve"> </w:t>
            </w:r>
            <w:r w:rsidR="00F50AE1">
              <w:t>сельское поселение Караул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F50AE1" w:rsidP="0038145D">
            <w:pPr>
              <w:jc w:val="both"/>
            </w:pPr>
            <w:r>
              <w:t>Е.С. Лизунова</w:t>
            </w:r>
            <w:r w:rsidR="0038145D" w:rsidRPr="0038145D">
              <w:t xml:space="preserve"> ответственный секретарь </w:t>
            </w:r>
          </w:p>
        </w:tc>
      </w:tr>
      <w:tr w:rsidR="0038145D" w:rsidRPr="0038145D" w:rsidTr="0038145D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</w:p>
        </w:tc>
        <w:tc>
          <w:tcPr>
            <w:tcW w:w="13870" w:type="dxa"/>
            <w:gridSpan w:val="3"/>
          </w:tcPr>
          <w:p w:rsidR="0038145D" w:rsidRPr="0038145D" w:rsidRDefault="0038145D" w:rsidP="00F50AE1">
            <w:pPr>
              <w:jc w:val="center"/>
              <w:rPr>
                <w:b/>
              </w:rPr>
            </w:pPr>
            <w:r w:rsidRPr="0038145D">
              <w:rPr>
                <w:b/>
              </w:rPr>
              <w:t xml:space="preserve">3. Межведомственные акции и </w:t>
            </w:r>
            <w:proofErr w:type="gramStart"/>
            <w:r w:rsidRPr="0038145D">
              <w:rPr>
                <w:b/>
              </w:rPr>
              <w:t>мероприятия</w:t>
            </w:r>
            <w:proofErr w:type="gramEnd"/>
            <w:r w:rsidRPr="0038145D">
              <w:rPr>
                <w:b/>
              </w:rPr>
              <w:t xml:space="preserve"> проводимые органами и учреждениями системы профилактики безнадзорности и правонарушений несовершеннолетних (далее – субъекты системы профилактики)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3.1.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Проведение профилактического мероприятия  «Безопасное детство. Закон и порядок»  в рамках  Всероссийской акции «Безопасность детства»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Ежемесячно 20 числа</w:t>
            </w:r>
          </w:p>
        </w:tc>
        <w:tc>
          <w:tcPr>
            <w:tcW w:w="5103" w:type="dxa"/>
          </w:tcPr>
          <w:p w:rsidR="0038145D" w:rsidRPr="0038145D" w:rsidRDefault="0038145D" w:rsidP="00F50AE1">
            <w:proofErr w:type="spellStart"/>
            <w:r w:rsidRPr="0038145D">
              <w:t>Т.А.Друппова</w:t>
            </w:r>
            <w:proofErr w:type="spellEnd"/>
            <w:r w:rsidRPr="0038145D">
              <w:t xml:space="preserve">, </w:t>
            </w:r>
            <w:r w:rsidR="00F50AE1">
              <w:t xml:space="preserve">В.В. Ян,  </w:t>
            </w:r>
            <w:r w:rsidRPr="0038145D">
              <w:t xml:space="preserve">Н.Ю. Степина,  </w:t>
            </w:r>
            <w:r w:rsidR="00F50AE1">
              <w:t xml:space="preserve">А.К. </w:t>
            </w:r>
            <w:proofErr w:type="spellStart"/>
            <w:r w:rsidR="00F50AE1">
              <w:t>Иманалиева</w:t>
            </w:r>
            <w:proofErr w:type="spellEnd"/>
            <w:r w:rsidRPr="0038145D">
              <w:t xml:space="preserve">, </w:t>
            </w:r>
            <w:r w:rsidR="00F50AE1">
              <w:t>М.Г. Данилова</w:t>
            </w:r>
            <w:r w:rsidRPr="0038145D">
              <w:t xml:space="preserve">, </w:t>
            </w:r>
            <w:r w:rsidR="00F50AE1">
              <w:t xml:space="preserve">М.В. </w:t>
            </w:r>
            <w:proofErr w:type="spellStart"/>
            <w:r w:rsidR="00F50AE1">
              <w:t>Терникова</w:t>
            </w:r>
            <w:proofErr w:type="spellEnd"/>
            <w:r w:rsidRPr="0038145D">
              <w:t xml:space="preserve">, </w:t>
            </w:r>
            <w:r w:rsidR="00F50AE1">
              <w:t xml:space="preserve">О.Ю. </w:t>
            </w:r>
            <w:proofErr w:type="spellStart"/>
            <w:r w:rsidR="00F50AE1">
              <w:t>Прокуратова</w:t>
            </w:r>
            <w:proofErr w:type="spellEnd"/>
            <w:r w:rsidR="00F50AE1">
              <w:t xml:space="preserve">, В.И. </w:t>
            </w:r>
            <w:proofErr w:type="spellStart"/>
            <w:r w:rsidR="00F50AE1">
              <w:t>Земцова</w:t>
            </w:r>
            <w:proofErr w:type="spellEnd"/>
            <w:r w:rsidR="00F50AE1">
              <w:t>, К.В. Медведева, А.Ф Русс</w:t>
            </w:r>
          </w:p>
        </w:tc>
      </w:tr>
      <w:tr w:rsidR="00F50AE1" w:rsidRPr="0038145D" w:rsidTr="00FE1631">
        <w:tc>
          <w:tcPr>
            <w:tcW w:w="697" w:type="dxa"/>
          </w:tcPr>
          <w:p w:rsidR="00F50AE1" w:rsidRPr="0038145D" w:rsidRDefault="00F50AE1" w:rsidP="00F50AE1">
            <w:pPr>
              <w:jc w:val="center"/>
            </w:pPr>
            <w:r w:rsidRPr="0038145D">
              <w:t>3.2.</w:t>
            </w:r>
          </w:p>
        </w:tc>
        <w:tc>
          <w:tcPr>
            <w:tcW w:w="6499" w:type="dxa"/>
          </w:tcPr>
          <w:p w:rsidR="00F50AE1" w:rsidRPr="0038145D" w:rsidRDefault="00F50AE1" w:rsidP="00F50AE1">
            <w:pPr>
              <w:jc w:val="both"/>
            </w:pPr>
            <w:r w:rsidRPr="0038145D">
              <w:t>Межведомственная профилактическая акция: «Большое родительское собрание»</w:t>
            </w:r>
          </w:p>
        </w:tc>
        <w:tc>
          <w:tcPr>
            <w:tcW w:w="2268" w:type="dxa"/>
          </w:tcPr>
          <w:p w:rsidR="00F50AE1" w:rsidRPr="0038145D" w:rsidRDefault="00F50AE1" w:rsidP="00F50AE1">
            <w:pPr>
              <w:jc w:val="center"/>
            </w:pPr>
            <w:r w:rsidRPr="0038145D">
              <w:t>февраль-март</w:t>
            </w:r>
          </w:p>
        </w:tc>
        <w:tc>
          <w:tcPr>
            <w:tcW w:w="5103" w:type="dxa"/>
          </w:tcPr>
          <w:p w:rsidR="00F50AE1" w:rsidRPr="0038145D" w:rsidRDefault="00F50AE1" w:rsidP="00F50AE1"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3.3.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widowControl w:val="0"/>
              <w:autoSpaceDE w:val="0"/>
              <w:autoSpaceDN w:val="0"/>
              <w:spacing w:line="266" w:lineRule="exact"/>
              <w:rPr>
                <w:color w:val="000000"/>
                <w:lang w:val="en-US"/>
              </w:rPr>
            </w:pPr>
            <w:r w:rsidRPr="0038145D">
              <w:rPr>
                <w:color w:val="000000"/>
              </w:rPr>
              <w:t>Профилактическое</w:t>
            </w:r>
            <w:r w:rsidR="00F50AE1">
              <w:rPr>
                <w:color w:val="000000"/>
              </w:rPr>
              <w:t xml:space="preserve"> </w:t>
            </w:r>
            <w:r w:rsidRPr="0038145D">
              <w:rPr>
                <w:color w:val="000000"/>
              </w:rPr>
              <w:t>мероприятие</w:t>
            </w:r>
            <w:r w:rsidR="00F50AE1">
              <w:rPr>
                <w:color w:val="000000"/>
              </w:rPr>
              <w:t xml:space="preserve"> </w:t>
            </w:r>
            <w:r w:rsidRPr="0038145D">
              <w:rPr>
                <w:color w:val="000000"/>
                <w:lang w:val="en-US"/>
              </w:rPr>
              <w:t>«</w:t>
            </w:r>
            <w:proofErr w:type="spellStart"/>
            <w:r w:rsidRPr="0038145D">
              <w:rPr>
                <w:color w:val="000000"/>
                <w:lang w:val="en-US"/>
              </w:rPr>
              <w:t>Семья</w:t>
            </w:r>
            <w:proofErr w:type="spellEnd"/>
            <w:r w:rsidRPr="0038145D">
              <w:rPr>
                <w:color w:val="000000"/>
                <w:lang w:val="en-US"/>
              </w:rPr>
              <w:t>»</w:t>
            </w:r>
          </w:p>
          <w:p w:rsidR="0038145D" w:rsidRPr="0038145D" w:rsidRDefault="0038145D" w:rsidP="0038145D">
            <w:pPr>
              <w:jc w:val="both"/>
            </w:pP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февраль</w:t>
            </w:r>
          </w:p>
        </w:tc>
        <w:tc>
          <w:tcPr>
            <w:tcW w:w="5103" w:type="dxa"/>
          </w:tcPr>
          <w:p w:rsidR="0038145D" w:rsidRPr="0038145D" w:rsidRDefault="0038145D" w:rsidP="0038145D">
            <w:r w:rsidRPr="0038145D">
              <w:t xml:space="preserve">Комиссии по делам несовершеннолетних и защите их прав, </w:t>
            </w:r>
          </w:p>
          <w:p w:rsidR="0038145D" w:rsidRPr="0038145D" w:rsidRDefault="0038145D" w:rsidP="0038145D">
            <w:r w:rsidRPr="0038145D">
              <w:t>субъекты системы профилактики</w:t>
            </w:r>
          </w:p>
        </w:tc>
      </w:tr>
      <w:tr w:rsidR="00F50AE1" w:rsidRPr="0038145D" w:rsidTr="00FE1631">
        <w:tc>
          <w:tcPr>
            <w:tcW w:w="697" w:type="dxa"/>
          </w:tcPr>
          <w:p w:rsidR="00F50AE1" w:rsidRPr="0038145D" w:rsidRDefault="00F50AE1" w:rsidP="00F50AE1">
            <w:pPr>
              <w:jc w:val="center"/>
            </w:pPr>
            <w:r w:rsidRPr="0038145D">
              <w:t>3.4.</w:t>
            </w:r>
          </w:p>
        </w:tc>
        <w:tc>
          <w:tcPr>
            <w:tcW w:w="6499" w:type="dxa"/>
          </w:tcPr>
          <w:p w:rsidR="00F50AE1" w:rsidRPr="0038145D" w:rsidRDefault="00F50AE1" w:rsidP="00F50AE1">
            <w:pPr>
              <w:jc w:val="both"/>
            </w:pPr>
            <w:proofErr w:type="gramStart"/>
            <w:r w:rsidRPr="0038145D">
              <w:t>Межведомственное</w:t>
            </w:r>
            <w:proofErr w:type="gramEnd"/>
            <w:r w:rsidRPr="0038145D">
              <w:t xml:space="preserve"> профилактическая акция «Декада правовых  знаний»</w:t>
            </w:r>
          </w:p>
        </w:tc>
        <w:tc>
          <w:tcPr>
            <w:tcW w:w="2268" w:type="dxa"/>
          </w:tcPr>
          <w:p w:rsidR="00F50AE1" w:rsidRPr="0038145D" w:rsidRDefault="00F50AE1" w:rsidP="00F50AE1">
            <w:pPr>
              <w:jc w:val="center"/>
            </w:pPr>
            <w:r w:rsidRPr="0038145D">
              <w:t>март</w:t>
            </w:r>
          </w:p>
        </w:tc>
        <w:tc>
          <w:tcPr>
            <w:tcW w:w="5103" w:type="dxa"/>
          </w:tcPr>
          <w:p w:rsidR="00F50AE1" w:rsidRPr="0038145D" w:rsidRDefault="00F50AE1" w:rsidP="00F50AE1"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 xml:space="preserve">, К.В. Медведева, </w:t>
            </w:r>
            <w:r>
              <w:lastRenderedPageBreak/>
              <w:t>А.Ф Русс</w:t>
            </w:r>
          </w:p>
        </w:tc>
      </w:tr>
      <w:tr w:rsidR="00F50AE1" w:rsidRPr="0038145D" w:rsidTr="00FE1631">
        <w:tc>
          <w:tcPr>
            <w:tcW w:w="697" w:type="dxa"/>
          </w:tcPr>
          <w:p w:rsidR="00F50AE1" w:rsidRPr="0038145D" w:rsidRDefault="00F50AE1" w:rsidP="00F50AE1">
            <w:pPr>
              <w:jc w:val="center"/>
            </w:pPr>
            <w:r w:rsidRPr="0038145D">
              <w:lastRenderedPageBreak/>
              <w:t>3.5.</w:t>
            </w:r>
          </w:p>
        </w:tc>
        <w:tc>
          <w:tcPr>
            <w:tcW w:w="6499" w:type="dxa"/>
          </w:tcPr>
          <w:p w:rsidR="00F50AE1" w:rsidRPr="0038145D" w:rsidRDefault="00F50AE1" w:rsidP="00F50AE1">
            <w:pPr>
              <w:jc w:val="both"/>
            </w:pPr>
            <w:r w:rsidRPr="0038145D">
              <w:t xml:space="preserve">Профилактическое мероприятие «Твой выбор»  в рамках проведения межведомственной </w:t>
            </w:r>
            <w:proofErr w:type="spellStart"/>
            <w:r w:rsidRPr="0038145D">
              <w:t>антинаркотической</w:t>
            </w:r>
            <w:proofErr w:type="spellEnd"/>
            <w:r w:rsidRPr="0038145D">
              <w:t xml:space="preserve"> акции «Дети России»</w:t>
            </w:r>
          </w:p>
        </w:tc>
        <w:tc>
          <w:tcPr>
            <w:tcW w:w="2268" w:type="dxa"/>
          </w:tcPr>
          <w:p w:rsidR="00F50AE1" w:rsidRPr="0038145D" w:rsidRDefault="00F50AE1" w:rsidP="00F50AE1">
            <w:pPr>
              <w:jc w:val="center"/>
            </w:pPr>
            <w:r w:rsidRPr="0038145D">
              <w:t>апрель</w:t>
            </w:r>
          </w:p>
        </w:tc>
        <w:tc>
          <w:tcPr>
            <w:tcW w:w="5103" w:type="dxa"/>
          </w:tcPr>
          <w:p w:rsidR="00F50AE1" w:rsidRPr="0038145D" w:rsidRDefault="00F50AE1" w:rsidP="00F50AE1"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F50AE1" w:rsidRPr="0038145D" w:rsidTr="00FE1631">
        <w:tc>
          <w:tcPr>
            <w:tcW w:w="697" w:type="dxa"/>
          </w:tcPr>
          <w:p w:rsidR="00F50AE1" w:rsidRPr="0038145D" w:rsidRDefault="00F50AE1" w:rsidP="00F50AE1">
            <w:pPr>
              <w:jc w:val="center"/>
            </w:pPr>
            <w:r w:rsidRPr="0038145D">
              <w:t>3.6.</w:t>
            </w:r>
          </w:p>
        </w:tc>
        <w:tc>
          <w:tcPr>
            <w:tcW w:w="6499" w:type="dxa"/>
          </w:tcPr>
          <w:p w:rsidR="00F50AE1" w:rsidRPr="0038145D" w:rsidRDefault="00F50AE1" w:rsidP="00F50AE1">
            <w:pPr>
              <w:jc w:val="both"/>
            </w:pPr>
            <w:r w:rsidRPr="0038145D">
              <w:t>Международный день борьбы  с курением</w:t>
            </w:r>
          </w:p>
        </w:tc>
        <w:tc>
          <w:tcPr>
            <w:tcW w:w="2268" w:type="dxa"/>
          </w:tcPr>
          <w:p w:rsidR="00F50AE1" w:rsidRPr="0038145D" w:rsidRDefault="00F50AE1" w:rsidP="00F50AE1">
            <w:pPr>
              <w:jc w:val="center"/>
            </w:pPr>
            <w:r w:rsidRPr="0038145D">
              <w:t xml:space="preserve">май </w:t>
            </w:r>
          </w:p>
        </w:tc>
        <w:tc>
          <w:tcPr>
            <w:tcW w:w="5103" w:type="dxa"/>
          </w:tcPr>
          <w:p w:rsidR="00F50AE1" w:rsidRPr="0038145D" w:rsidRDefault="00F50AE1" w:rsidP="00F50AE1"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3.7.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>Информационно профилактическое мероприятие «Безопасные каникулы. Лето 2024»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май</w:t>
            </w:r>
          </w:p>
        </w:tc>
        <w:tc>
          <w:tcPr>
            <w:tcW w:w="5103" w:type="dxa"/>
          </w:tcPr>
          <w:p w:rsidR="00D975FB" w:rsidRPr="0038145D" w:rsidRDefault="00D975FB" w:rsidP="00D975FB">
            <w:proofErr w:type="spellStart"/>
            <w:r w:rsidRPr="0038145D">
              <w:t>Т.А.Друппова</w:t>
            </w:r>
            <w:proofErr w:type="spellEnd"/>
            <w:r w:rsidRPr="0038145D">
              <w:t xml:space="preserve">, </w:t>
            </w:r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3.8.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 xml:space="preserve">Всероссийский месячник </w:t>
            </w:r>
            <w:proofErr w:type="spellStart"/>
            <w:r w:rsidRPr="0038145D">
              <w:t>антинаркотической</w:t>
            </w:r>
            <w:proofErr w:type="spellEnd"/>
            <w:r w:rsidRPr="0038145D">
              <w:t xml:space="preserve"> направленности и популяризации здорового образа жизни.</w:t>
            </w:r>
          </w:p>
          <w:p w:rsidR="00D975FB" w:rsidRPr="0038145D" w:rsidRDefault="00D975FB" w:rsidP="00D975FB">
            <w:pPr>
              <w:jc w:val="both"/>
            </w:pPr>
            <w:r w:rsidRPr="0038145D">
              <w:t>Международный день борьбы с наркоманией.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26 мая -26 июня</w:t>
            </w:r>
          </w:p>
        </w:tc>
        <w:tc>
          <w:tcPr>
            <w:tcW w:w="5103" w:type="dxa"/>
          </w:tcPr>
          <w:p w:rsidR="00D975FB" w:rsidRPr="0038145D" w:rsidRDefault="00D975FB" w:rsidP="00D975FB"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3.9.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>Профилактическое мероприятие «Вместе защитим наших детей» в рамках краевой межведомственной акции «Защита»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июнь</w:t>
            </w:r>
          </w:p>
        </w:tc>
        <w:tc>
          <w:tcPr>
            <w:tcW w:w="5103" w:type="dxa"/>
          </w:tcPr>
          <w:p w:rsidR="00D975FB" w:rsidRPr="0038145D" w:rsidRDefault="00D975FB" w:rsidP="00D975FB">
            <w:proofErr w:type="spellStart"/>
            <w:r w:rsidRPr="0038145D">
              <w:t>Т.А.Друппова</w:t>
            </w:r>
            <w:proofErr w:type="spellEnd"/>
            <w:r w:rsidRPr="0038145D">
              <w:t xml:space="preserve">, </w:t>
            </w:r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3.10.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>Проведение комплексной  профилактической операции «Подросток-лето 2024», на территории муниципального района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июнь - август</w:t>
            </w:r>
          </w:p>
        </w:tc>
        <w:tc>
          <w:tcPr>
            <w:tcW w:w="5103" w:type="dxa"/>
          </w:tcPr>
          <w:p w:rsidR="00D975FB" w:rsidRPr="0038145D" w:rsidRDefault="00D975FB" w:rsidP="00D975FB">
            <w:proofErr w:type="spellStart"/>
            <w:r w:rsidRPr="0038145D">
              <w:t>Т.А.Друппова</w:t>
            </w:r>
            <w:proofErr w:type="spellEnd"/>
            <w:r w:rsidRPr="0038145D">
              <w:t xml:space="preserve">, </w:t>
            </w:r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3.11.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 xml:space="preserve"> Проведение межведомственной комплексной профилактической акции «Помоги пойти учиться», «Досуг» на территории муниципального района.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25 августа – 30 сентября</w:t>
            </w:r>
          </w:p>
        </w:tc>
        <w:tc>
          <w:tcPr>
            <w:tcW w:w="5103" w:type="dxa"/>
          </w:tcPr>
          <w:p w:rsidR="00D975FB" w:rsidRPr="0038145D" w:rsidRDefault="00D975FB" w:rsidP="00D975FB">
            <w:proofErr w:type="spellStart"/>
            <w:r w:rsidRPr="0038145D">
              <w:t>Т.А.Друппова</w:t>
            </w:r>
            <w:proofErr w:type="spellEnd"/>
            <w:r w:rsidRPr="0038145D">
              <w:t xml:space="preserve">, 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3.12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>Профилактическое мероприятие «Шанс»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октябрь</w:t>
            </w:r>
          </w:p>
        </w:tc>
        <w:tc>
          <w:tcPr>
            <w:tcW w:w="5103" w:type="dxa"/>
          </w:tcPr>
          <w:p w:rsidR="00D975FB" w:rsidRPr="0038145D" w:rsidRDefault="00D975FB" w:rsidP="00D975FB">
            <w:proofErr w:type="spellStart"/>
            <w:r w:rsidRPr="0038145D">
              <w:t>Т.А.Друппова</w:t>
            </w:r>
            <w:proofErr w:type="spellEnd"/>
            <w:r w:rsidRPr="0038145D">
              <w:t xml:space="preserve">, </w:t>
            </w:r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3.13.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 xml:space="preserve">Краевая </w:t>
            </w:r>
            <w:proofErr w:type="spellStart"/>
            <w:r w:rsidRPr="0038145D">
              <w:t>антинаркотическая</w:t>
            </w:r>
            <w:proofErr w:type="spellEnd"/>
            <w:r w:rsidRPr="0038145D">
              <w:t xml:space="preserve">  акция «Молодежь выбирает </w:t>
            </w:r>
            <w:r w:rsidRPr="0038145D">
              <w:lastRenderedPageBreak/>
              <w:t>жизнь!»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lastRenderedPageBreak/>
              <w:t>1октября- 1декабря</w:t>
            </w:r>
          </w:p>
        </w:tc>
        <w:tc>
          <w:tcPr>
            <w:tcW w:w="5103" w:type="dxa"/>
          </w:tcPr>
          <w:p w:rsidR="00D975FB" w:rsidRPr="0038145D" w:rsidRDefault="00D975FB" w:rsidP="00D975FB">
            <w:proofErr w:type="spellStart"/>
            <w:r w:rsidRPr="0038145D">
              <w:t>Т.А.Друппова</w:t>
            </w:r>
            <w:proofErr w:type="spellEnd"/>
            <w:r w:rsidRPr="0038145D">
              <w:t xml:space="preserve">, </w:t>
            </w:r>
            <w:r>
              <w:t xml:space="preserve">В.В. Ян,  </w:t>
            </w:r>
            <w:r w:rsidRPr="0038145D">
              <w:t xml:space="preserve">Н.Ю. Степина,  </w:t>
            </w:r>
            <w:r>
              <w:t xml:space="preserve">А.К. </w:t>
            </w:r>
            <w:proofErr w:type="spellStart"/>
            <w:r>
              <w:lastRenderedPageBreak/>
              <w:t>Иманалиева</w:t>
            </w:r>
            <w:proofErr w:type="spellEnd"/>
            <w:r w:rsidRPr="0038145D">
              <w:t xml:space="preserve">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lastRenderedPageBreak/>
              <w:t>3.14.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>Краевая акция «Единый урок по безопасности в сети Интернет»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октябрь - ноябрь</w:t>
            </w:r>
          </w:p>
        </w:tc>
        <w:tc>
          <w:tcPr>
            <w:tcW w:w="5103" w:type="dxa"/>
          </w:tcPr>
          <w:p w:rsidR="00D975FB" w:rsidRPr="0038145D" w:rsidRDefault="00D975FB" w:rsidP="00D975FB"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3.15.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>Профилактическое мероприятие «Неделя ювенальных технологий» в рамках  Всероссийской акции «День правовой помощи детям»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ноябрь</w:t>
            </w:r>
          </w:p>
        </w:tc>
        <w:tc>
          <w:tcPr>
            <w:tcW w:w="5103" w:type="dxa"/>
          </w:tcPr>
          <w:p w:rsidR="00D975FB" w:rsidRPr="0038145D" w:rsidRDefault="00D975FB" w:rsidP="00D975FB">
            <w:r>
              <w:t xml:space="preserve">В.В. Ян, </w:t>
            </w:r>
            <w:r>
              <w:t>М.Г. Данилова</w:t>
            </w:r>
            <w:r w:rsidRPr="0038145D">
              <w:t xml:space="preserve">, </w:t>
            </w:r>
            <w:r>
              <w:t xml:space="preserve">М.В. </w:t>
            </w:r>
            <w:proofErr w:type="spellStart"/>
            <w:r>
              <w:t>Терникова</w:t>
            </w:r>
            <w:proofErr w:type="spellEnd"/>
            <w:r w:rsidRPr="0038145D">
              <w:t xml:space="preserve">, </w:t>
            </w:r>
            <w:r>
              <w:t xml:space="preserve">О.Ю. </w:t>
            </w:r>
            <w:proofErr w:type="spellStart"/>
            <w:r>
              <w:t>Прокуратова</w:t>
            </w:r>
            <w:proofErr w:type="spellEnd"/>
            <w:r>
              <w:t xml:space="preserve">, В.И. </w:t>
            </w:r>
            <w:proofErr w:type="spellStart"/>
            <w:r>
              <w:t>Земцова</w:t>
            </w:r>
            <w:proofErr w:type="spellEnd"/>
            <w:r>
              <w:t>, К.В. Медведева, А.Ф Русс</w:t>
            </w:r>
          </w:p>
        </w:tc>
      </w:tr>
      <w:tr w:rsidR="0038145D" w:rsidRPr="0038145D" w:rsidTr="0038145D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</w:p>
        </w:tc>
        <w:tc>
          <w:tcPr>
            <w:tcW w:w="13870" w:type="dxa"/>
            <w:gridSpan w:val="3"/>
          </w:tcPr>
          <w:p w:rsidR="0038145D" w:rsidRPr="0038145D" w:rsidRDefault="0038145D" w:rsidP="00D975FB">
            <w:pPr>
              <w:jc w:val="center"/>
              <w:rPr>
                <w:b/>
              </w:rPr>
            </w:pPr>
            <w:r w:rsidRPr="0038145D">
              <w:rPr>
                <w:b/>
              </w:rPr>
              <w:t>4. Организационные мероприятия. Осуществление мер по защите прав и законных интересов несовершеннолетних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4.1.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Осуществление личного приема несовершеннолетних и (или) их родителей (законных представителей), оказание</w:t>
            </w:r>
          </w:p>
          <w:p w:rsidR="0038145D" w:rsidRPr="0038145D" w:rsidRDefault="0038145D" w:rsidP="0038145D">
            <w:r w:rsidRPr="0038145D">
              <w:t>консультаций, рассмотрение жалоб и заявлений, обеспечение мер по защите и восстановлению прав и законных интересов несовершеннолетних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D975FB" w:rsidP="0038145D">
            <w:pPr>
              <w:jc w:val="both"/>
            </w:pPr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  <w:p w:rsidR="0038145D" w:rsidRPr="0038145D" w:rsidRDefault="0038145D" w:rsidP="0038145D">
            <w:pPr>
              <w:jc w:val="both"/>
            </w:pPr>
            <w:r w:rsidRPr="0038145D">
              <w:t>члены комиссии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4.2.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Проведение заседаний комиссии по делам несовершеннолетних и защите их прав в ТДНМР согласно графику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2 раза в месяц</w:t>
            </w:r>
          </w:p>
        </w:tc>
        <w:tc>
          <w:tcPr>
            <w:tcW w:w="5103" w:type="dxa"/>
          </w:tcPr>
          <w:p w:rsidR="0038145D" w:rsidRPr="0038145D" w:rsidRDefault="00D975FB" w:rsidP="0038145D">
            <w:pPr>
              <w:jc w:val="both"/>
            </w:pPr>
            <w:r>
              <w:t>Д.В. Яптунэ</w:t>
            </w:r>
            <w:r w:rsidRPr="0038145D">
              <w:t xml:space="preserve"> 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>ии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4.3.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 xml:space="preserve">Ведение банка данных о несовершеннолетних и их семьях, находящихся в социально опасном положении и организации индивидуальной профилактической работы по их реабилитации и адаптации (ЕКБД) 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D975FB" w:rsidP="0038145D">
            <w:pPr>
              <w:jc w:val="both"/>
            </w:pPr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4.4.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Внесение сведений  в базу Енисей ГУ о лицах,  привлекаемых к административной ответственности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D975FB" w:rsidP="0038145D">
            <w:pPr>
              <w:jc w:val="both"/>
            </w:pPr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4.5.</w:t>
            </w:r>
          </w:p>
        </w:tc>
        <w:tc>
          <w:tcPr>
            <w:tcW w:w="6499" w:type="dxa"/>
          </w:tcPr>
          <w:p w:rsidR="0038145D" w:rsidRPr="0038145D" w:rsidRDefault="0038145D" w:rsidP="0038145D">
            <w:r w:rsidRPr="0038145D">
              <w:t>Участие в разработке проектов нормативных правовых актов по вопросам защиты прав и законных интересов несовершеннолетних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38145D" w:rsidRPr="0038145D" w:rsidRDefault="0038145D" w:rsidP="0038145D">
            <w:pPr>
              <w:jc w:val="both"/>
            </w:pPr>
            <w:r w:rsidRPr="0038145D">
              <w:t xml:space="preserve">члены комиссии </w:t>
            </w:r>
          </w:p>
          <w:p w:rsidR="0038145D" w:rsidRPr="0038145D" w:rsidRDefault="0038145D" w:rsidP="0038145D">
            <w:pPr>
              <w:jc w:val="both"/>
            </w:pPr>
          </w:p>
        </w:tc>
      </w:tr>
      <w:tr w:rsidR="0038145D" w:rsidRPr="0038145D" w:rsidTr="00FE1631">
        <w:tc>
          <w:tcPr>
            <w:tcW w:w="697" w:type="dxa"/>
          </w:tcPr>
          <w:p w:rsidR="0038145D" w:rsidRPr="0038145D" w:rsidRDefault="0038145D" w:rsidP="0038145D">
            <w:pPr>
              <w:jc w:val="center"/>
            </w:pPr>
            <w:r w:rsidRPr="0038145D">
              <w:t>4.6.</w:t>
            </w:r>
          </w:p>
        </w:tc>
        <w:tc>
          <w:tcPr>
            <w:tcW w:w="6499" w:type="dxa"/>
          </w:tcPr>
          <w:p w:rsidR="0038145D" w:rsidRPr="0038145D" w:rsidRDefault="0038145D" w:rsidP="0038145D">
            <w:pPr>
              <w:ind w:left="-108"/>
            </w:pPr>
            <w:r w:rsidRPr="0038145D">
              <w:t xml:space="preserve"> Оказание помощи в бытовом и трудовом устройстве несовершеннолетних, освобожденных из учреждений уголовно-исполнительной системы либо вернувшихся из СЗУВТ </w:t>
            </w:r>
          </w:p>
        </w:tc>
        <w:tc>
          <w:tcPr>
            <w:tcW w:w="2268" w:type="dxa"/>
          </w:tcPr>
          <w:p w:rsidR="0038145D" w:rsidRPr="0038145D" w:rsidRDefault="0038145D" w:rsidP="0038145D">
            <w:pPr>
              <w:jc w:val="center"/>
            </w:pPr>
            <w:r w:rsidRPr="0038145D">
              <w:t>в течени</w:t>
            </w:r>
            <w:proofErr w:type="gramStart"/>
            <w:r w:rsidRPr="0038145D">
              <w:t>и</w:t>
            </w:r>
            <w:proofErr w:type="gramEnd"/>
            <w:r w:rsidRPr="0038145D">
              <w:t xml:space="preserve"> года</w:t>
            </w:r>
          </w:p>
        </w:tc>
        <w:tc>
          <w:tcPr>
            <w:tcW w:w="5103" w:type="dxa"/>
          </w:tcPr>
          <w:p w:rsidR="0038145D" w:rsidRPr="0038145D" w:rsidRDefault="0038145D" w:rsidP="0038145D">
            <w:pPr>
              <w:jc w:val="both"/>
            </w:pPr>
            <w:r w:rsidRPr="0038145D">
              <w:t>члены комиссии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4.7.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ind w:left="-108"/>
            </w:pPr>
            <w:r w:rsidRPr="0038145D">
              <w:t xml:space="preserve">Осуществление проверок  органов и учреждений системы </w:t>
            </w:r>
            <w:proofErr w:type="gramStart"/>
            <w:r w:rsidRPr="0038145D">
              <w:t>профилактики</w:t>
            </w:r>
            <w:proofErr w:type="gramEnd"/>
            <w:r w:rsidRPr="0038145D">
              <w:t xml:space="preserve"> на основании поступивших в комиссию сообщений о нарушении прав и законных интересов </w:t>
            </w:r>
            <w:r w:rsidRPr="0038145D">
              <w:lastRenderedPageBreak/>
              <w:t>несовершеннолетних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lastRenderedPageBreak/>
              <w:t>по мере необходимости</w:t>
            </w:r>
          </w:p>
        </w:tc>
        <w:tc>
          <w:tcPr>
            <w:tcW w:w="5103" w:type="dxa"/>
          </w:tcPr>
          <w:p w:rsidR="00D975FB" w:rsidRDefault="00D975FB" w:rsidP="00D975FB">
            <w:pPr>
              <w:jc w:val="both"/>
            </w:pPr>
            <w:r>
              <w:t>Д.В. Яптунэ</w:t>
            </w:r>
            <w:r w:rsidRPr="0038145D">
              <w:t xml:space="preserve">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>ии</w:t>
            </w:r>
          </w:p>
          <w:p w:rsidR="00D975FB" w:rsidRPr="0038145D" w:rsidRDefault="00D975FB" w:rsidP="00D975FB">
            <w:pPr>
              <w:jc w:val="both"/>
            </w:pPr>
            <w:r w:rsidRPr="0038145D">
              <w:t>члены комиссии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lastRenderedPageBreak/>
              <w:t>4.8.</w:t>
            </w:r>
          </w:p>
        </w:tc>
        <w:tc>
          <w:tcPr>
            <w:tcW w:w="6499" w:type="dxa"/>
          </w:tcPr>
          <w:p w:rsidR="00D975FB" w:rsidRPr="0038145D" w:rsidRDefault="00D975FB" w:rsidP="00D975FB">
            <w:r w:rsidRPr="0038145D">
              <w:t>Участие в судебных заседаниях по вопросам защиты прав и законных интересов несовершеннолетних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D975FB" w:rsidRPr="0038145D" w:rsidRDefault="00D975FB" w:rsidP="00D975FB">
            <w:pPr>
              <w:jc w:val="both"/>
            </w:pPr>
            <w:r w:rsidRPr="0038145D">
              <w:t>Члены комиссии</w:t>
            </w:r>
          </w:p>
          <w:p w:rsidR="00D975FB" w:rsidRPr="0038145D" w:rsidRDefault="00D975FB" w:rsidP="00D975FB">
            <w:pPr>
              <w:jc w:val="both"/>
            </w:pP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4.9.</w:t>
            </w:r>
          </w:p>
        </w:tc>
        <w:tc>
          <w:tcPr>
            <w:tcW w:w="6499" w:type="dxa"/>
          </w:tcPr>
          <w:p w:rsidR="00D975FB" w:rsidRPr="0038145D" w:rsidRDefault="00D975FB" w:rsidP="00D975FB">
            <w:r w:rsidRPr="0038145D">
              <w:t xml:space="preserve">Контроль исполнения постановлений комиссий по делам несовершеннолетних и защите их прав  по организации и проведении индивидуальной профилактической работы с семьями и несовершеннолетними, находящимися в социально-опасном положении; взысканию административных штрафов, </w:t>
            </w:r>
            <w:proofErr w:type="spellStart"/>
            <w:r w:rsidRPr="0038145D">
              <w:t>общепрофилактических</w:t>
            </w:r>
            <w:proofErr w:type="spellEnd"/>
            <w:r w:rsidRPr="0038145D">
              <w:t xml:space="preserve"> вопросов.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в течение года</w:t>
            </w:r>
          </w:p>
        </w:tc>
        <w:tc>
          <w:tcPr>
            <w:tcW w:w="5103" w:type="dxa"/>
          </w:tcPr>
          <w:p w:rsidR="00D975FB" w:rsidRDefault="00D975FB" w:rsidP="00D975FB">
            <w:pPr>
              <w:jc w:val="both"/>
            </w:pPr>
            <w:r>
              <w:t>Д.В. Яптунэ</w:t>
            </w:r>
            <w:r w:rsidRPr="0038145D">
              <w:t xml:space="preserve">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>ии</w:t>
            </w:r>
          </w:p>
          <w:p w:rsidR="00D975FB" w:rsidRDefault="00D975FB" w:rsidP="00D975FB">
            <w:pPr>
              <w:jc w:val="both"/>
            </w:pPr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  <w:p w:rsidR="00D975FB" w:rsidRPr="0038145D" w:rsidRDefault="00D975FB" w:rsidP="00D975FB">
            <w:pPr>
              <w:jc w:val="both"/>
            </w:pPr>
            <w:r w:rsidRPr="0038145D">
              <w:t>члены комиссии</w:t>
            </w:r>
          </w:p>
        </w:tc>
      </w:tr>
      <w:tr w:rsidR="00D975FB" w:rsidRPr="0038145D" w:rsidTr="00FE1631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4.10.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jc w:val="both"/>
            </w:pPr>
            <w:r w:rsidRPr="0038145D">
              <w:t>Межведомственные сверки с учреждениями системы профилактики о несовершеннолетних и семьях, состоящих на персонифицированном учете.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jc w:val="center"/>
            </w:pPr>
            <w:r w:rsidRPr="0038145D">
              <w:t>ежемесячно</w:t>
            </w:r>
          </w:p>
        </w:tc>
        <w:tc>
          <w:tcPr>
            <w:tcW w:w="5103" w:type="dxa"/>
          </w:tcPr>
          <w:p w:rsidR="00D975FB" w:rsidRDefault="00D975FB" w:rsidP="00D975FB">
            <w:pPr>
              <w:jc w:val="both"/>
            </w:pPr>
            <w:r>
              <w:t>Д.В. Яптунэ</w:t>
            </w:r>
            <w:r w:rsidRPr="0038145D">
              <w:t xml:space="preserve"> </w:t>
            </w:r>
            <w:r>
              <w:t xml:space="preserve">заместитель </w:t>
            </w:r>
            <w:r w:rsidRPr="0038145D">
              <w:t>председател</w:t>
            </w:r>
            <w:r>
              <w:t>я</w:t>
            </w:r>
            <w:r w:rsidRPr="0038145D">
              <w:t xml:space="preserve"> комис</w:t>
            </w:r>
            <w:r>
              <w:t>с</w:t>
            </w:r>
            <w:r w:rsidRPr="0038145D">
              <w:t>ии</w:t>
            </w:r>
          </w:p>
          <w:p w:rsidR="00D975FB" w:rsidRDefault="00D975FB" w:rsidP="00D975FB">
            <w:pPr>
              <w:jc w:val="both"/>
            </w:pPr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  <w:p w:rsidR="00D975FB" w:rsidRPr="0038145D" w:rsidRDefault="00D975FB" w:rsidP="00D975FB">
            <w:pPr>
              <w:jc w:val="both"/>
            </w:pPr>
            <w:r w:rsidRPr="0038145D">
              <w:t>члены комиссии</w:t>
            </w:r>
          </w:p>
        </w:tc>
      </w:tr>
      <w:tr w:rsidR="00D975FB" w:rsidRPr="0038145D" w:rsidTr="0038145D"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</w:p>
        </w:tc>
        <w:tc>
          <w:tcPr>
            <w:tcW w:w="13870" w:type="dxa"/>
            <w:gridSpan w:val="3"/>
          </w:tcPr>
          <w:p w:rsidR="00D975FB" w:rsidRPr="0038145D" w:rsidRDefault="00D975FB" w:rsidP="00D975FB">
            <w:pPr>
              <w:jc w:val="center"/>
              <w:rPr>
                <w:b/>
              </w:rPr>
            </w:pPr>
            <w:r w:rsidRPr="0038145D">
              <w:rPr>
                <w:b/>
              </w:rPr>
              <w:t>5. Контрольно - аналитическая деятельность</w:t>
            </w:r>
          </w:p>
        </w:tc>
      </w:tr>
      <w:tr w:rsidR="00D975FB" w:rsidRPr="0038145D" w:rsidTr="00FE1631">
        <w:trPr>
          <w:trHeight w:val="913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5.1.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Федеральное статистическое наблюдение о деятельности комиссий по делам несовершеннолетних и защите их прав муниципальных районов, городских округов (приказ Росстата от 30.07.2018 № 464).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01.02.2024г.</w:t>
            </w:r>
          </w:p>
        </w:tc>
        <w:tc>
          <w:tcPr>
            <w:tcW w:w="5103" w:type="dxa"/>
          </w:tcPr>
          <w:p w:rsidR="00D975FB" w:rsidRPr="0038145D" w:rsidRDefault="00D975FB" w:rsidP="00D975FB"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</w:tc>
      </w:tr>
      <w:tr w:rsidR="00D975FB" w:rsidRPr="0038145D" w:rsidTr="00D975FB">
        <w:trPr>
          <w:trHeight w:val="1362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5.2.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Отчёт комиссий по профилактике безнадзорности и правонарушений несовершеннолетних в соответствии со статьёй 10.1 Закона края от 31.10.2002         № 4-608 «О системе профилактики безнадзорности и правонарушений несовершеннолетних» (форма  от 17.04.2015 № 186-п).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01.02.2024г.</w:t>
            </w:r>
          </w:p>
        </w:tc>
        <w:tc>
          <w:tcPr>
            <w:tcW w:w="5103" w:type="dxa"/>
          </w:tcPr>
          <w:p w:rsidR="00D975FB" w:rsidRPr="0038145D" w:rsidRDefault="00D975FB" w:rsidP="00D975FB"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</w:tc>
      </w:tr>
      <w:tr w:rsidR="00D975FB" w:rsidRPr="0038145D" w:rsidTr="00FE1631">
        <w:trPr>
          <w:trHeight w:val="1894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5.3.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Отчёт об осуществлении государственных полномочий, переданных в соответствии с Законом Красноярского края от 26.12.2006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(форма от 31.08.2020    № 599-п).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20.01.2024г.</w:t>
            </w:r>
          </w:p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далее ежеквартально  до 10 числа следующего месяца следующего за </w:t>
            </w:r>
            <w:proofErr w:type="gramStart"/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103" w:type="dxa"/>
          </w:tcPr>
          <w:p w:rsidR="00D975FB" w:rsidRPr="0038145D" w:rsidRDefault="00D975FB" w:rsidP="00D975FB">
            <w:r>
              <w:t xml:space="preserve">Е.С. Лизунова </w:t>
            </w:r>
            <w:r w:rsidRPr="0038145D">
              <w:t xml:space="preserve"> ответственный секретарь</w:t>
            </w:r>
          </w:p>
        </w:tc>
      </w:tr>
      <w:tr w:rsidR="00D975FB" w:rsidRPr="0038145D" w:rsidTr="00FE1631">
        <w:trPr>
          <w:trHeight w:val="1604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lastRenderedPageBreak/>
              <w:t>5.4.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постановления Правительства Красноярского</w:t>
            </w:r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края от 02.10.2015 № 516-п «Об утверждении Порядка</w:t>
            </w:r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 органов и учреждений системы</w:t>
            </w:r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безнадзорности и правонарушений несовершеннолетних </w:t>
            </w:r>
            <w:proofErr w:type="gramStart"/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Красноярском </w:t>
            </w:r>
            <w:proofErr w:type="gramStart"/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детского и семейного неблагополучия»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15.02.2024г.</w:t>
            </w:r>
          </w:p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15.07.2024г.</w:t>
            </w:r>
          </w:p>
        </w:tc>
        <w:tc>
          <w:tcPr>
            <w:tcW w:w="5103" w:type="dxa"/>
          </w:tcPr>
          <w:p w:rsidR="00D975FB" w:rsidRDefault="00D975FB">
            <w:r w:rsidRPr="00BB3052">
              <w:t>Е.С. Лизунова  ответственный секретарь</w:t>
            </w:r>
          </w:p>
        </w:tc>
      </w:tr>
      <w:tr w:rsidR="00D975FB" w:rsidRPr="0038145D" w:rsidTr="00FE1631">
        <w:trPr>
          <w:trHeight w:val="273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5.5.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по противодействию распространению</w:t>
            </w:r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и употреблению несовершеннолетними ПАВ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15.02.2024г.</w:t>
            </w:r>
          </w:p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15.07.2024г.</w:t>
            </w:r>
          </w:p>
        </w:tc>
        <w:tc>
          <w:tcPr>
            <w:tcW w:w="5103" w:type="dxa"/>
          </w:tcPr>
          <w:p w:rsidR="00D975FB" w:rsidRDefault="00D975FB">
            <w:r w:rsidRPr="00BB3052">
              <w:t>Е.С. Лизунова  ответственный секретарь</w:t>
            </w:r>
          </w:p>
        </w:tc>
      </w:tr>
      <w:tr w:rsidR="00D975FB" w:rsidRPr="0038145D" w:rsidTr="00FE1631">
        <w:trPr>
          <w:trHeight w:val="394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5.6.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О деятельности органов и учреждений системы профилактики</w:t>
            </w:r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 несовершеннолетних</w:t>
            </w:r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по противодействию жестокому обращению и насилию</w:t>
            </w:r>
          </w:p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в отношении детей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15.02.2024г.</w:t>
            </w:r>
          </w:p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15.07.2024г.</w:t>
            </w:r>
          </w:p>
        </w:tc>
        <w:tc>
          <w:tcPr>
            <w:tcW w:w="5103" w:type="dxa"/>
          </w:tcPr>
          <w:p w:rsidR="00D975FB" w:rsidRDefault="00D975FB">
            <w:r w:rsidRPr="00BB3052">
              <w:t>Е.С. Лизунова  ответственный секретарь</w:t>
            </w:r>
          </w:p>
        </w:tc>
      </w:tr>
      <w:tr w:rsidR="00D975FB" w:rsidRPr="0038145D" w:rsidTr="00FE1631">
        <w:trPr>
          <w:trHeight w:val="1623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5.7.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Порядка  межведомственного взаимодействия муниципальной комиссии по делам несовершеннолетних и защите их прав, действующих на территории Красноярского края и служб медиации (примирения) по реализации  медиативных (восстановительных) программ в отношении несовершеннолетних.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25.01.2024г.</w:t>
            </w:r>
          </w:p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25.07.2024г.</w:t>
            </w:r>
          </w:p>
        </w:tc>
        <w:tc>
          <w:tcPr>
            <w:tcW w:w="5103" w:type="dxa"/>
          </w:tcPr>
          <w:p w:rsidR="00D975FB" w:rsidRDefault="00D975FB">
            <w:r w:rsidRPr="00976465">
              <w:t>Е.С. Лизунова  ответственный секретарь</w:t>
            </w:r>
          </w:p>
        </w:tc>
      </w:tr>
      <w:tr w:rsidR="00D975FB" w:rsidRPr="0038145D" w:rsidTr="00FE1631">
        <w:trPr>
          <w:trHeight w:val="967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5.8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Реестр действующих медиаторов (служб медиации (примирения), осуществляющих проведение программ  медиации в рамках настоящего порядка.</w:t>
            </w:r>
            <w:proofErr w:type="gramEnd"/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до 25.01.2024г.</w:t>
            </w:r>
          </w:p>
        </w:tc>
        <w:tc>
          <w:tcPr>
            <w:tcW w:w="5103" w:type="dxa"/>
          </w:tcPr>
          <w:p w:rsidR="00D975FB" w:rsidRDefault="00D975FB">
            <w:r w:rsidRPr="00976465">
              <w:t>Е.С. Лизунова  ответственный секретарь</w:t>
            </w:r>
          </w:p>
        </w:tc>
      </w:tr>
      <w:tr w:rsidR="00D975FB" w:rsidRPr="0038145D" w:rsidTr="00FE1631">
        <w:trPr>
          <w:trHeight w:val="692"/>
        </w:trPr>
        <w:tc>
          <w:tcPr>
            <w:tcW w:w="697" w:type="dxa"/>
          </w:tcPr>
          <w:p w:rsidR="00D975FB" w:rsidRPr="0038145D" w:rsidRDefault="00D975FB" w:rsidP="00D975FB">
            <w:pPr>
              <w:jc w:val="center"/>
            </w:pPr>
            <w:r w:rsidRPr="0038145D">
              <w:t>5.9.</w:t>
            </w:r>
          </w:p>
        </w:tc>
        <w:tc>
          <w:tcPr>
            <w:tcW w:w="6499" w:type="dxa"/>
          </w:tcPr>
          <w:p w:rsidR="00D975FB" w:rsidRPr="0038145D" w:rsidRDefault="00D975FB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 Сверка несовершеннолетних состоящих на профилактическом учете органов и учреждений системы профилактики безнадзорности и  правонарушений несовершеннолетних за совершение общественно опасных деяний и преступлений, осужденных условно, к наказаниям не связанным  с лишением  свободы, поступления в органы внутренних дел  о совершении несовершеннолетними  </w:t>
            </w:r>
            <w:r w:rsidRPr="0038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суицидов и суицидальных попыток, а также о принятых органами предварительного  расследования уголовн</w:t>
            </w:r>
            <w:proofErr w:type="gramStart"/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процессуальных  решениях.</w:t>
            </w:r>
          </w:p>
        </w:tc>
        <w:tc>
          <w:tcPr>
            <w:tcW w:w="2268" w:type="dxa"/>
          </w:tcPr>
          <w:p w:rsidR="00D975FB" w:rsidRPr="0038145D" w:rsidRDefault="00D975FB" w:rsidP="00D975F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20.01.2024г.</w:t>
            </w:r>
          </w:p>
        </w:tc>
        <w:tc>
          <w:tcPr>
            <w:tcW w:w="5103" w:type="dxa"/>
          </w:tcPr>
          <w:p w:rsidR="00D975FB" w:rsidRDefault="00D975FB">
            <w:r w:rsidRPr="00976465">
              <w:t>Е.С. Лизунова  ответственный секретарь</w:t>
            </w:r>
          </w:p>
        </w:tc>
      </w:tr>
      <w:tr w:rsidR="00D3091E" w:rsidRPr="0038145D" w:rsidTr="00D3091E">
        <w:trPr>
          <w:trHeight w:val="4134"/>
        </w:trPr>
        <w:tc>
          <w:tcPr>
            <w:tcW w:w="697" w:type="dxa"/>
          </w:tcPr>
          <w:p w:rsidR="00D3091E" w:rsidRPr="0038145D" w:rsidRDefault="00D3091E" w:rsidP="00D975FB">
            <w:pPr>
              <w:jc w:val="center"/>
            </w:pPr>
            <w:r w:rsidRPr="0038145D">
              <w:lastRenderedPageBreak/>
              <w:t>5.10.</w:t>
            </w:r>
          </w:p>
        </w:tc>
        <w:tc>
          <w:tcPr>
            <w:tcW w:w="6499" w:type="dxa"/>
          </w:tcPr>
          <w:p w:rsidR="00D3091E" w:rsidRPr="0038145D" w:rsidRDefault="00D3091E" w:rsidP="00D3091E">
            <w:pPr>
              <w:shd w:val="clear" w:color="auto" w:fill="FFFFFF"/>
            </w:pPr>
            <w:r w:rsidRPr="0038145D">
              <w:rPr>
                <w:color w:val="000000"/>
                <w:shd w:val="clear" w:color="auto" w:fill="FFFFFF"/>
              </w:rPr>
              <w:t>Информирование  комиссии:</w:t>
            </w:r>
          </w:p>
          <w:p w:rsidR="00D3091E" w:rsidRPr="0038145D" w:rsidRDefault="00D3091E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-  о состоянии преступности и правонарушений несовершеннолетних и в их отношении на территории города; </w:t>
            </w:r>
          </w:p>
          <w:p w:rsidR="00D3091E" w:rsidRPr="0038145D" w:rsidRDefault="00D3091E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- анализ состояния, структуры и динамики преступлений в отношении детей;</w:t>
            </w:r>
          </w:p>
          <w:p w:rsidR="00D3091E" w:rsidRPr="0038145D" w:rsidRDefault="00D3091E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- анализ причин и условий, способствующих совершению преступлений несовершеннолетними в состоянии алкогольного и наркотического опьянения;                                                 </w:t>
            </w:r>
          </w:p>
          <w:p w:rsidR="00D3091E" w:rsidRPr="0038145D" w:rsidRDefault="00D3091E" w:rsidP="00D975F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- анализ общественно опасных деяний, совершенных несовершеннолетними;  </w:t>
            </w:r>
          </w:p>
          <w:p w:rsidR="00D3091E" w:rsidRPr="0038145D" w:rsidRDefault="00D3091E" w:rsidP="0064148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- о состоянии самовольных уходов несовершеннолетних, анализ причин и условий, способствующих самовольным уходам несовершеннолетних из дома, детских государственных учреждений, социального приюта.</w:t>
            </w:r>
          </w:p>
        </w:tc>
        <w:tc>
          <w:tcPr>
            <w:tcW w:w="2268" w:type="dxa"/>
          </w:tcPr>
          <w:p w:rsidR="00D3091E" w:rsidRPr="0038145D" w:rsidRDefault="00D3091E" w:rsidP="0052269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103" w:type="dxa"/>
          </w:tcPr>
          <w:p w:rsidR="00D3091E" w:rsidRPr="0038145D" w:rsidRDefault="00D3091E" w:rsidP="00DB5E4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Ян </w:t>
            </w: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 w:rsidRPr="0038145D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ТДНР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Караул</w:t>
            </w:r>
          </w:p>
        </w:tc>
      </w:tr>
    </w:tbl>
    <w:p w:rsidR="00653364" w:rsidRDefault="00653364" w:rsidP="00653364">
      <w:pPr>
        <w:pStyle w:val="690"/>
        <w:shd w:val="clear" w:color="auto" w:fill="auto"/>
        <w:spacing w:before="0" w:line="274" w:lineRule="exact"/>
        <w:ind w:left="600" w:firstLine="0"/>
        <w:rPr>
          <w:rStyle w:val="TimesNewRoman11pt0pt"/>
          <w:bCs w:val="0"/>
        </w:rPr>
      </w:pPr>
    </w:p>
    <w:p w:rsidR="008F2C70" w:rsidRDefault="008F2C70" w:rsidP="00653364">
      <w:pPr>
        <w:jc w:val="both"/>
        <w:rPr>
          <w:sz w:val="28"/>
          <w:szCs w:val="28"/>
        </w:rPr>
      </w:pPr>
    </w:p>
    <w:tbl>
      <w:tblPr>
        <w:tblW w:w="13990" w:type="dxa"/>
        <w:tblLook w:val="0000"/>
      </w:tblPr>
      <w:tblGrid>
        <w:gridCol w:w="4928"/>
        <w:gridCol w:w="4961"/>
        <w:gridCol w:w="4101"/>
      </w:tblGrid>
      <w:tr w:rsidR="002C5A8E" w:rsidTr="00A479FE">
        <w:trPr>
          <w:trHeight w:val="1425"/>
        </w:trPr>
        <w:tc>
          <w:tcPr>
            <w:tcW w:w="4928" w:type="dxa"/>
          </w:tcPr>
          <w:p w:rsidR="002C5A8E" w:rsidRDefault="002C5A8E" w:rsidP="00A479FE">
            <w:pPr>
              <w:spacing w:after="200"/>
              <w:ind w:right="-1449"/>
              <w:jc w:val="both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2C5A8E">
              <w:rPr>
                <w:rFonts w:eastAsia="Calibri"/>
                <w:b/>
                <w:szCs w:val="18"/>
                <w:lang w:eastAsia="en-US"/>
              </w:rPr>
              <w:t>Ответственный секретарь Комиссии по делам несовершеннолетних и защите их прав в муниципальном образовании «Сельское поселение Караул»</w:t>
            </w:r>
          </w:p>
        </w:tc>
        <w:tc>
          <w:tcPr>
            <w:tcW w:w="4961" w:type="dxa"/>
          </w:tcPr>
          <w:p w:rsidR="002C5A8E" w:rsidRDefault="002C5A8E" w:rsidP="00A479FE">
            <w:pPr>
              <w:spacing w:after="200"/>
              <w:jc w:val="both"/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4101" w:type="dxa"/>
          </w:tcPr>
          <w:p w:rsidR="00A479FE" w:rsidRDefault="00A479FE" w:rsidP="00A479FE">
            <w:pPr>
              <w:spacing w:after="200"/>
              <w:jc w:val="both"/>
              <w:rPr>
                <w:b/>
              </w:rPr>
            </w:pPr>
          </w:p>
          <w:p w:rsidR="002C5A8E" w:rsidRPr="008F2C70" w:rsidRDefault="00A479FE" w:rsidP="00A479FE">
            <w:pPr>
              <w:spacing w:after="200"/>
              <w:jc w:val="both"/>
              <w:rPr>
                <w:rFonts w:eastAsia="Calibri"/>
                <w:b/>
                <w:sz w:val="20"/>
                <w:szCs w:val="18"/>
                <w:lang w:eastAsia="en-US"/>
              </w:rPr>
            </w:pPr>
            <w:r>
              <w:rPr>
                <w:b/>
              </w:rPr>
              <w:t>Е.С. Лизунова</w:t>
            </w:r>
            <w:r w:rsidR="008F2C70" w:rsidRPr="008F2C70">
              <w:rPr>
                <w:b/>
              </w:rPr>
              <w:t xml:space="preserve"> </w:t>
            </w:r>
          </w:p>
        </w:tc>
      </w:tr>
    </w:tbl>
    <w:p w:rsidR="002C5A8E" w:rsidRDefault="002C5A8E" w:rsidP="00653364">
      <w:pPr>
        <w:jc w:val="both"/>
        <w:rPr>
          <w:sz w:val="28"/>
          <w:szCs w:val="28"/>
        </w:rPr>
      </w:pPr>
    </w:p>
    <w:sectPr w:rsidR="002C5A8E" w:rsidSect="0068450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76A"/>
    <w:multiLevelType w:val="multilevel"/>
    <w:tmpl w:val="0652E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295855"/>
    <w:multiLevelType w:val="hybridMultilevel"/>
    <w:tmpl w:val="D0FE3DEA"/>
    <w:lvl w:ilvl="0" w:tplc="045A742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BC664D"/>
    <w:multiLevelType w:val="multilevel"/>
    <w:tmpl w:val="CF5231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7A1F31"/>
    <w:multiLevelType w:val="hybridMultilevel"/>
    <w:tmpl w:val="AADAFB52"/>
    <w:lvl w:ilvl="0" w:tplc="045A742A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D9F"/>
    <w:rsid w:val="00051B42"/>
    <w:rsid w:val="0005581E"/>
    <w:rsid w:val="00094A27"/>
    <w:rsid w:val="00094E57"/>
    <w:rsid w:val="000A1D45"/>
    <w:rsid w:val="000A741B"/>
    <w:rsid w:val="000C5D2A"/>
    <w:rsid w:val="000E59EC"/>
    <w:rsid w:val="000F6C32"/>
    <w:rsid w:val="00101690"/>
    <w:rsid w:val="00120D02"/>
    <w:rsid w:val="00122DC8"/>
    <w:rsid w:val="00137749"/>
    <w:rsid w:val="00140EC7"/>
    <w:rsid w:val="001468EA"/>
    <w:rsid w:val="0015536D"/>
    <w:rsid w:val="00161233"/>
    <w:rsid w:val="001620F2"/>
    <w:rsid w:val="0018731F"/>
    <w:rsid w:val="001B0A66"/>
    <w:rsid w:val="001B2E08"/>
    <w:rsid w:val="001B5FCD"/>
    <w:rsid w:val="001C3185"/>
    <w:rsid w:val="001E2E41"/>
    <w:rsid w:val="001F513F"/>
    <w:rsid w:val="00200B61"/>
    <w:rsid w:val="0020229A"/>
    <w:rsid w:val="002077E0"/>
    <w:rsid w:val="00233A35"/>
    <w:rsid w:val="00237CB6"/>
    <w:rsid w:val="002406B5"/>
    <w:rsid w:val="00242339"/>
    <w:rsid w:val="00246B3D"/>
    <w:rsid w:val="002507A7"/>
    <w:rsid w:val="00254501"/>
    <w:rsid w:val="00262887"/>
    <w:rsid w:val="002642BB"/>
    <w:rsid w:val="002709DC"/>
    <w:rsid w:val="00273132"/>
    <w:rsid w:val="0029136F"/>
    <w:rsid w:val="00293D58"/>
    <w:rsid w:val="00295432"/>
    <w:rsid w:val="002B259C"/>
    <w:rsid w:val="002C3938"/>
    <w:rsid w:val="002C5A8E"/>
    <w:rsid w:val="00302524"/>
    <w:rsid w:val="00304BCC"/>
    <w:rsid w:val="00325B7F"/>
    <w:rsid w:val="0033708E"/>
    <w:rsid w:val="00337E10"/>
    <w:rsid w:val="003507B3"/>
    <w:rsid w:val="00351F65"/>
    <w:rsid w:val="00374BB8"/>
    <w:rsid w:val="003802E7"/>
    <w:rsid w:val="0038145D"/>
    <w:rsid w:val="0038396F"/>
    <w:rsid w:val="003A01CF"/>
    <w:rsid w:val="003D7B0E"/>
    <w:rsid w:val="003E2BE4"/>
    <w:rsid w:val="003F1082"/>
    <w:rsid w:val="003F6AD3"/>
    <w:rsid w:val="004019E4"/>
    <w:rsid w:val="00421FC2"/>
    <w:rsid w:val="00422BB5"/>
    <w:rsid w:val="00426434"/>
    <w:rsid w:val="004307CB"/>
    <w:rsid w:val="00457246"/>
    <w:rsid w:val="0046241C"/>
    <w:rsid w:val="00475A4E"/>
    <w:rsid w:val="0048720D"/>
    <w:rsid w:val="004964F5"/>
    <w:rsid w:val="004A508F"/>
    <w:rsid w:val="004B3F5E"/>
    <w:rsid w:val="004B6C82"/>
    <w:rsid w:val="004C1D9F"/>
    <w:rsid w:val="004C2D79"/>
    <w:rsid w:val="004C4683"/>
    <w:rsid w:val="004E36A0"/>
    <w:rsid w:val="00516AB1"/>
    <w:rsid w:val="005220B8"/>
    <w:rsid w:val="0052278B"/>
    <w:rsid w:val="00534EDB"/>
    <w:rsid w:val="00536754"/>
    <w:rsid w:val="005474E6"/>
    <w:rsid w:val="005573A4"/>
    <w:rsid w:val="0058246D"/>
    <w:rsid w:val="00583823"/>
    <w:rsid w:val="00585669"/>
    <w:rsid w:val="00596D94"/>
    <w:rsid w:val="005A4973"/>
    <w:rsid w:val="005A6FE9"/>
    <w:rsid w:val="005B176C"/>
    <w:rsid w:val="005B42A1"/>
    <w:rsid w:val="005B57B3"/>
    <w:rsid w:val="005C049A"/>
    <w:rsid w:val="005D5137"/>
    <w:rsid w:val="005D5240"/>
    <w:rsid w:val="005E72B0"/>
    <w:rsid w:val="005F7DF9"/>
    <w:rsid w:val="00603862"/>
    <w:rsid w:val="00610B5E"/>
    <w:rsid w:val="006452B1"/>
    <w:rsid w:val="00650C2A"/>
    <w:rsid w:val="00653364"/>
    <w:rsid w:val="0065614B"/>
    <w:rsid w:val="00656287"/>
    <w:rsid w:val="00674BAA"/>
    <w:rsid w:val="00684422"/>
    <w:rsid w:val="00684507"/>
    <w:rsid w:val="00684CB3"/>
    <w:rsid w:val="00697767"/>
    <w:rsid w:val="006A0133"/>
    <w:rsid w:val="006A10C6"/>
    <w:rsid w:val="006A595C"/>
    <w:rsid w:val="006A6F3D"/>
    <w:rsid w:val="006A7C84"/>
    <w:rsid w:val="006C7934"/>
    <w:rsid w:val="006D72D2"/>
    <w:rsid w:val="006E263F"/>
    <w:rsid w:val="006E402A"/>
    <w:rsid w:val="006E5EEE"/>
    <w:rsid w:val="006F301E"/>
    <w:rsid w:val="006F3637"/>
    <w:rsid w:val="006F5DD2"/>
    <w:rsid w:val="007006DA"/>
    <w:rsid w:val="00733402"/>
    <w:rsid w:val="007428C7"/>
    <w:rsid w:val="00763647"/>
    <w:rsid w:val="00776EA1"/>
    <w:rsid w:val="007A059D"/>
    <w:rsid w:val="007A0DE9"/>
    <w:rsid w:val="007A1228"/>
    <w:rsid w:val="007B0C19"/>
    <w:rsid w:val="007B7948"/>
    <w:rsid w:val="007E3B7D"/>
    <w:rsid w:val="007E44DD"/>
    <w:rsid w:val="007F550C"/>
    <w:rsid w:val="00833E5E"/>
    <w:rsid w:val="00833F0A"/>
    <w:rsid w:val="0088377E"/>
    <w:rsid w:val="00897785"/>
    <w:rsid w:val="008B0299"/>
    <w:rsid w:val="008B1812"/>
    <w:rsid w:val="008B6B20"/>
    <w:rsid w:val="008D7DBB"/>
    <w:rsid w:val="008E681F"/>
    <w:rsid w:val="008F2C70"/>
    <w:rsid w:val="009140D0"/>
    <w:rsid w:val="00914BC2"/>
    <w:rsid w:val="00933564"/>
    <w:rsid w:val="009475AF"/>
    <w:rsid w:val="00965BE9"/>
    <w:rsid w:val="00965CF6"/>
    <w:rsid w:val="00973FCA"/>
    <w:rsid w:val="00974501"/>
    <w:rsid w:val="00974D57"/>
    <w:rsid w:val="00974E31"/>
    <w:rsid w:val="00981BB2"/>
    <w:rsid w:val="00993C64"/>
    <w:rsid w:val="009A0F36"/>
    <w:rsid w:val="009A274D"/>
    <w:rsid w:val="009B0ACC"/>
    <w:rsid w:val="009B6EA7"/>
    <w:rsid w:val="009D29F0"/>
    <w:rsid w:val="009D3A35"/>
    <w:rsid w:val="009D4E02"/>
    <w:rsid w:val="009D5D02"/>
    <w:rsid w:val="00A00ADD"/>
    <w:rsid w:val="00A14070"/>
    <w:rsid w:val="00A20029"/>
    <w:rsid w:val="00A36C09"/>
    <w:rsid w:val="00A479FE"/>
    <w:rsid w:val="00A47E3C"/>
    <w:rsid w:val="00A53820"/>
    <w:rsid w:val="00A549D5"/>
    <w:rsid w:val="00A5727C"/>
    <w:rsid w:val="00AC2BB3"/>
    <w:rsid w:val="00AC47DB"/>
    <w:rsid w:val="00AD3CF1"/>
    <w:rsid w:val="00AD53E6"/>
    <w:rsid w:val="00AE1678"/>
    <w:rsid w:val="00AE7C3D"/>
    <w:rsid w:val="00AF7B56"/>
    <w:rsid w:val="00B10A25"/>
    <w:rsid w:val="00B113AC"/>
    <w:rsid w:val="00B15486"/>
    <w:rsid w:val="00B15BE1"/>
    <w:rsid w:val="00B31B79"/>
    <w:rsid w:val="00B558AC"/>
    <w:rsid w:val="00B56A18"/>
    <w:rsid w:val="00B75F2E"/>
    <w:rsid w:val="00B866DA"/>
    <w:rsid w:val="00BA2662"/>
    <w:rsid w:val="00BA55D1"/>
    <w:rsid w:val="00BB1BBE"/>
    <w:rsid w:val="00BE5B0F"/>
    <w:rsid w:val="00C13E08"/>
    <w:rsid w:val="00C31177"/>
    <w:rsid w:val="00C378FC"/>
    <w:rsid w:val="00C45A80"/>
    <w:rsid w:val="00C5198E"/>
    <w:rsid w:val="00C534B4"/>
    <w:rsid w:val="00C72A0A"/>
    <w:rsid w:val="00C80483"/>
    <w:rsid w:val="00C87656"/>
    <w:rsid w:val="00C97122"/>
    <w:rsid w:val="00CA6CA3"/>
    <w:rsid w:val="00CB1A54"/>
    <w:rsid w:val="00CB7909"/>
    <w:rsid w:val="00CC57F6"/>
    <w:rsid w:val="00CC7B98"/>
    <w:rsid w:val="00CE05BD"/>
    <w:rsid w:val="00CE2E73"/>
    <w:rsid w:val="00D00078"/>
    <w:rsid w:val="00D045C7"/>
    <w:rsid w:val="00D06CF7"/>
    <w:rsid w:val="00D13C75"/>
    <w:rsid w:val="00D1682A"/>
    <w:rsid w:val="00D17C21"/>
    <w:rsid w:val="00D3047C"/>
    <w:rsid w:val="00D3091E"/>
    <w:rsid w:val="00D63B11"/>
    <w:rsid w:val="00D76139"/>
    <w:rsid w:val="00D84739"/>
    <w:rsid w:val="00D94894"/>
    <w:rsid w:val="00D975FB"/>
    <w:rsid w:val="00DA3661"/>
    <w:rsid w:val="00DB79CB"/>
    <w:rsid w:val="00DC0B8B"/>
    <w:rsid w:val="00E021A1"/>
    <w:rsid w:val="00E0314A"/>
    <w:rsid w:val="00E05937"/>
    <w:rsid w:val="00E07103"/>
    <w:rsid w:val="00E102C3"/>
    <w:rsid w:val="00E23541"/>
    <w:rsid w:val="00E33099"/>
    <w:rsid w:val="00E602CE"/>
    <w:rsid w:val="00E85390"/>
    <w:rsid w:val="00E878E8"/>
    <w:rsid w:val="00E90F9A"/>
    <w:rsid w:val="00EA5007"/>
    <w:rsid w:val="00EB0478"/>
    <w:rsid w:val="00ED501C"/>
    <w:rsid w:val="00ED76CB"/>
    <w:rsid w:val="00EE25CE"/>
    <w:rsid w:val="00EE3EFB"/>
    <w:rsid w:val="00EF08FE"/>
    <w:rsid w:val="00F12D86"/>
    <w:rsid w:val="00F2351B"/>
    <w:rsid w:val="00F23593"/>
    <w:rsid w:val="00F31ED7"/>
    <w:rsid w:val="00F40647"/>
    <w:rsid w:val="00F40B8B"/>
    <w:rsid w:val="00F5024F"/>
    <w:rsid w:val="00F50AE1"/>
    <w:rsid w:val="00F703E8"/>
    <w:rsid w:val="00F77DED"/>
    <w:rsid w:val="00F826CC"/>
    <w:rsid w:val="00F958BF"/>
    <w:rsid w:val="00FA2C13"/>
    <w:rsid w:val="00FD0B95"/>
    <w:rsid w:val="00FD4874"/>
    <w:rsid w:val="00FE1631"/>
    <w:rsid w:val="00FF1906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9EC"/>
    <w:rPr>
      <w:rFonts w:ascii="Tahoma" w:hAnsi="Tahoma" w:cs="Tahoma"/>
      <w:sz w:val="16"/>
      <w:szCs w:val="16"/>
    </w:rPr>
  </w:style>
  <w:style w:type="character" w:customStyle="1" w:styleId="69">
    <w:name w:val="Основной текст (69)_"/>
    <w:basedOn w:val="a0"/>
    <w:link w:val="690"/>
    <w:rsid w:val="00684507"/>
    <w:rPr>
      <w:spacing w:val="-1"/>
      <w:sz w:val="22"/>
      <w:szCs w:val="22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684507"/>
    <w:pPr>
      <w:widowControl w:val="0"/>
      <w:shd w:val="clear" w:color="auto" w:fill="FFFFFF"/>
      <w:spacing w:before="60" w:line="264" w:lineRule="exact"/>
      <w:ind w:firstLine="580"/>
      <w:jc w:val="both"/>
    </w:pPr>
    <w:rPr>
      <w:spacing w:val="-1"/>
      <w:sz w:val="22"/>
      <w:szCs w:val="22"/>
    </w:rPr>
  </w:style>
  <w:style w:type="character" w:customStyle="1" w:styleId="TimesNewRoman11pt0pt">
    <w:name w:val="Основной текст + Times New Roman;11 pt;Интервал 0 pt"/>
    <w:basedOn w:val="a0"/>
    <w:rsid w:val="00653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_"/>
    <w:basedOn w:val="a0"/>
    <w:link w:val="1"/>
    <w:rsid w:val="00653364"/>
    <w:rPr>
      <w:rFonts w:ascii="Bookman Old Style" w:eastAsia="Bookman Old Style" w:hAnsi="Bookman Old Style" w:cs="Bookman Old Style"/>
      <w:b/>
      <w:bCs/>
      <w:spacing w:val="-4"/>
      <w:sz w:val="18"/>
      <w:szCs w:val="18"/>
      <w:shd w:val="clear" w:color="auto" w:fill="FFFFFF"/>
    </w:rPr>
  </w:style>
  <w:style w:type="character" w:customStyle="1" w:styleId="TimesNewRoman11pt0pt0">
    <w:name w:val="Основной текст + Times New Roman;11 pt;Не полужирный;Интервал 0 pt"/>
    <w:basedOn w:val="a6"/>
    <w:rsid w:val="00653364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lang w:val="ru-RU"/>
    </w:rPr>
  </w:style>
  <w:style w:type="character" w:customStyle="1" w:styleId="TimesNewRoman0pt">
    <w:name w:val="Основной текст + Times New Roman;Интервал 0 pt"/>
    <w:basedOn w:val="a6"/>
    <w:rsid w:val="00653364"/>
    <w:rPr>
      <w:rFonts w:ascii="Times New Roman" w:eastAsia="Times New Roman" w:hAnsi="Times New Roman" w:cs="Times New Roman"/>
      <w:color w:val="000000"/>
      <w:spacing w:val="3"/>
      <w:w w:val="100"/>
      <w:position w:val="0"/>
      <w:lang w:val="ru-RU"/>
    </w:rPr>
  </w:style>
  <w:style w:type="character" w:customStyle="1" w:styleId="TimesNewRoman11pt-1pt">
    <w:name w:val="Основной текст + Times New Roman;11 pt;Не полужирный;Курсив;Интервал -1 pt"/>
    <w:basedOn w:val="a6"/>
    <w:rsid w:val="00653364"/>
    <w:rPr>
      <w:rFonts w:ascii="Times New Roman" w:eastAsia="Times New Roman" w:hAnsi="Times New Roman" w:cs="Times New Roman"/>
      <w:i/>
      <w:iCs/>
      <w:color w:val="000000"/>
      <w:spacing w:val="-26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6"/>
    <w:rsid w:val="00653364"/>
    <w:pPr>
      <w:widowControl w:val="0"/>
      <w:shd w:val="clear" w:color="auto" w:fill="FFFFFF"/>
      <w:spacing w:line="120" w:lineRule="exact"/>
      <w:ind w:hanging="300"/>
      <w:jc w:val="both"/>
    </w:pPr>
    <w:rPr>
      <w:rFonts w:ascii="Bookman Old Style" w:eastAsia="Bookman Old Style" w:hAnsi="Bookman Old Style" w:cs="Bookman Old Style"/>
      <w:b/>
      <w:bCs/>
      <w:spacing w:val="-4"/>
      <w:sz w:val="18"/>
      <w:szCs w:val="18"/>
    </w:rPr>
  </w:style>
  <w:style w:type="character" w:customStyle="1" w:styleId="TimesNewRoman11pt1pt">
    <w:name w:val="Основной текст + Times New Roman;11 pt;Не полужирный;Интервал 1 pt"/>
    <w:basedOn w:val="a6"/>
    <w:rsid w:val="00653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22"/>
      <w:szCs w:val="22"/>
      <w:u w:val="none"/>
      <w:lang w:val="ru-RU"/>
    </w:rPr>
  </w:style>
  <w:style w:type="character" w:customStyle="1" w:styleId="MicrosoftSansSerif0pt">
    <w:name w:val="Основной текст + Microsoft Sans Serif;Не полужирный;Интервал 0 pt"/>
    <w:basedOn w:val="a6"/>
    <w:rsid w:val="0065336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SegoeUI65pt0pt">
    <w:name w:val="Основной текст + Segoe UI;6;5 pt;Интервал 0 pt"/>
    <w:basedOn w:val="a6"/>
    <w:rsid w:val="0065336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paragraph" w:styleId="a7">
    <w:name w:val="List Paragraph"/>
    <w:basedOn w:val="a"/>
    <w:uiPriority w:val="34"/>
    <w:qFormat/>
    <w:rsid w:val="007A059D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7A05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A05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3814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WORK</Company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Лена</cp:lastModifiedBy>
  <cp:revision>3</cp:revision>
  <cp:lastPrinted>2023-01-30T02:24:00Z</cp:lastPrinted>
  <dcterms:created xsi:type="dcterms:W3CDTF">2023-01-30T02:27:00Z</dcterms:created>
  <dcterms:modified xsi:type="dcterms:W3CDTF">2024-02-26T03:08:00Z</dcterms:modified>
</cp:coreProperties>
</file>