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32"/>
          <w:szCs w:val="32"/>
          <w:lang w:eastAsia="ru-RU"/>
        </w:rPr>
        <w:t>МУНИЦИПАЛЬНОЕ ОБРАЗОВАНИЕ</w:t>
      </w:r>
    </w:p>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32"/>
          <w:szCs w:val="32"/>
          <w:lang w:eastAsia="ru-RU"/>
        </w:rPr>
        <w:t>«СЕЛЬСКОЕ ПОСЕЛЕНИЕ КАРАУЛ»</w:t>
      </w:r>
    </w:p>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26"/>
          <w:szCs w:val="26"/>
          <w:lang w:eastAsia="ru-RU"/>
        </w:rPr>
        <w:t>ТАЙМЫРСКОГО ДОЛГАНО-НЕНЕЦКОГО МУНИЦИПАЛЬНОГО РАЙОНА</w:t>
      </w:r>
    </w:p>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32"/>
          <w:szCs w:val="32"/>
          <w:lang w:eastAsia="ru-RU"/>
        </w:rPr>
        <w:t>АДМИНИСТРАЦИЯ</w:t>
      </w:r>
    </w:p>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32"/>
          <w:szCs w:val="32"/>
          <w:lang w:eastAsia="ru-RU"/>
        </w:rPr>
        <w:t> </w:t>
      </w:r>
    </w:p>
    <w:p w:rsidR="00983CA9" w:rsidRPr="00983CA9" w:rsidRDefault="00983CA9" w:rsidP="00983CA9">
      <w:pPr>
        <w:spacing w:after="0" w:line="480" w:lineRule="atLeast"/>
        <w:jc w:val="center"/>
        <w:rPr>
          <w:rFonts w:ascii="Arial" w:eastAsia="Times New Roman" w:hAnsi="Arial" w:cs="Arial"/>
          <w:color w:val="000000"/>
          <w:sz w:val="32"/>
          <w:szCs w:val="32"/>
          <w:lang w:eastAsia="ru-RU"/>
        </w:rPr>
      </w:pPr>
      <w:proofErr w:type="gramStart"/>
      <w:r w:rsidRPr="00983CA9">
        <w:rPr>
          <w:rFonts w:ascii="Arial" w:eastAsia="Times New Roman" w:hAnsi="Arial" w:cs="Arial"/>
          <w:b/>
          <w:bCs/>
          <w:color w:val="000000"/>
          <w:sz w:val="32"/>
          <w:szCs w:val="32"/>
          <w:lang w:eastAsia="ru-RU"/>
        </w:rPr>
        <w:t>П</w:t>
      </w:r>
      <w:proofErr w:type="gramEnd"/>
      <w:r w:rsidRPr="00983CA9">
        <w:rPr>
          <w:rFonts w:ascii="Arial" w:eastAsia="Times New Roman" w:hAnsi="Arial" w:cs="Arial"/>
          <w:b/>
          <w:bCs/>
          <w:color w:val="000000"/>
          <w:sz w:val="32"/>
          <w:szCs w:val="32"/>
          <w:lang w:eastAsia="ru-RU"/>
        </w:rPr>
        <w:t xml:space="preserve"> О С Т А Н О В Л Е Н И Е</w:t>
      </w:r>
    </w:p>
    <w:p w:rsidR="00983CA9" w:rsidRPr="00983CA9" w:rsidRDefault="00983CA9" w:rsidP="00983CA9">
      <w:pPr>
        <w:spacing w:after="0" w:line="360" w:lineRule="atLeast"/>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от 14 января 2020 года                                                                                          № 1-П</w:t>
      </w:r>
    </w:p>
    <w:tbl>
      <w:tblPr>
        <w:tblW w:w="0" w:type="auto"/>
        <w:tblCellMar>
          <w:left w:w="0" w:type="dxa"/>
          <w:right w:w="0" w:type="dxa"/>
        </w:tblCellMar>
        <w:tblLook w:val="04A0" w:firstRow="1" w:lastRow="0" w:firstColumn="1" w:lastColumn="0" w:noHBand="0" w:noVBand="1"/>
      </w:tblPr>
      <w:tblGrid>
        <w:gridCol w:w="9571"/>
      </w:tblGrid>
      <w:tr w:rsidR="00983CA9" w:rsidRPr="00983CA9" w:rsidTr="00983CA9">
        <w:tc>
          <w:tcPr>
            <w:tcW w:w="9571" w:type="dxa"/>
            <w:tcMar>
              <w:top w:w="0" w:type="dxa"/>
              <w:left w:w="108" w:type="dxa"/>
              <w:bottom w:w="0" w:type="dxa"/>
              <w:right w:w="108" w:type="dxa"/>
            </w:tcMar>
            <w:hideMark/>
          </w:tcPr>
          <w:p w:rsidR="00983CA9" w:rsidRPr="00983CA9" w:rsidRDefault="00983CA9" w:rsidP="00983CA9">
            <w:pPr>
              <w:spacing w:after="0" w:line="240" w:lineRule="auto"/>
              <w:jc w:val="center"/>
              <w:rPr>
                <w:rFonts w:ascii="Arial" w:eastAsia="Times New Roman" w:hAnsi="Arial" w:cs="Arial"/>
                <w:sz w:val="24"/>
                <w:szCs w:val="24"/>
                <w:lang w:eastAsia="ru-RU"/>
              </w:rPr>
            </w:pPr>
            <w:r w:rsidRPr="00983CA9">
              <w:rPr>
                <w:rFonts w:ascii="Arial" w:eastAsia="Times New Roman" w:hAnsi="Arial" w:cs="Arial"/>
                <w:b/>
                <w:bCs/>
                <w:sz w:val="32"/>
                <w:szCs w:val="32"/>
                <w:lang w:eastAsia="ru-RU"/>
              </w:rPr>
              <w:t> </w:t>
            </w:r>
          </w:p>
          <w:p w:rsidR="00983CA9" w:rsidRPr="00983CA9" w:rsidRDefault="00983CA9" w:rsidP="00195FF6">
            <w:pPr>
              <w:spacing w:after="0" w:line="240" w:lineRule="auto"/>
              <w:jc w:val="center"/>
              <w:rPr>
                <w:rFonts w:ascii="Arial" w:eastAsia="Times New Roman" w:hAnsi="Arial" w:cs="Arial"/>
                <w:sz w:val="24"/>
                <w:szCs w:val="24"/>
                <w:lang w:eastAsia="ru-RU"/>
              </w:rPr>
            </w:pPr>
            <w:proofErr w:type="gramStart"/>
            <w:r w:rsidRPr="00983CA9">
              <w:rPr>
                <w:rFonts w:ascii="Arial" w:eastAsia="Times New Roman" w:hAnsi="Arial" w:cs="Arial"/>
                <w:b/>
                <w:bCs/>
                <w:sz w:val="32"/>
                <w:szCs w:val="32"/>
                <w:lang w:eastAsia="ru-RU"/>
              </w:rPr>
              <w:t>Об утверждении административного регламента предоставления муниципальной услуги «</w:t>
            </w:r>
            <w:r w:rsidR="00195FF6" w:rsidRPr="00A039AF">
              <w:rPr>
                <w:rStyle w:val="a4"/>
                <w:b/>
                <w:i w:val="0"/>
                <w:sz w:val="24"/>
                <w:szCs w:val="24"/>
              </w:rPr>
              <w:t>Выдача</w:t>
            </w:r>
            <w:r w:rsidR="00195FF6" w:rsidRPr="00A039AF">
              <w:rPr>
                <w:b/>
                <w:i/>
                <w:sz w:val="24"/>
                <w:szCs w:val="24"/>
              </w:rPr>
              <w:t> </w:t>
            </w:r>
            <w:r w:rsidR="00195FF6" w:rsidRPr="00A039AF">
              <w:rPr>
                <w:rStyle w:val="a4"/>
                <w:b/>
                <w:i w:val="0"/>
                <w:sz w:val="24"/>
                <w:szCs w:val="24"/>
              </w:rPr>
              <w:t>разрешения</w:t>
            </w:r>
            <w:r w:rsidR="00195FF6" w:rsidRPr="00A039AF">
              <w:rPr>
                <w:b/>
                <w:i/>
                <w:sz w:val="24"/>
                <w:szCs w:val="24"/>
              </w:rPr>
              <w:t> </w:t>
            </w:r>
            <w:r w:rsidR="00195FF6" w:rsidRPr="00A039AF">
              <w:rPr>
                <w:b/>
                <w:sz w:val="24"/>
                <w:szCs w:val="24"/>
              </w:rPr>
              <w:t>на</w:t>
            </w:r>
            <w:r w:rsidR="00195FF6" w:rsidRPr="00A039AF">
              <w:rPr>
                <w:b/>
                <w:i/>
                <w:sz w:val="24"/>
                <w:szCs w:val="24"/>
              </w:rPr>
              <w:t> </w:t>
            </w:r>
            <w:r w:rsidR="00195FF6" w:rsidRPr="00A039AF">
              <w:rPr>
                <w:rStyle w:val="a4"/>
                <w:b/>
                <w:i w:val="0"/>
                <w:sz w:val="24"/>
                <w:szCs w:val="24"/>
              </w:rPr>
              <w:t>выполнение</w:t>
            </w:r>
            <w:r w:rsidR="00195FF6" w:rsidRPr="00A039AF">
              <w:rPr>
                <w:b/>
                <w:i/>
                <w:sz w:val="24"/>
                <w:szCs w:val="24"/>
              </w:rPr>
              <w:t> </w:t>
            </w:r>
            <w:r w:rsidR="00195FF6" w:rsidRPr="00A039AF">
              <w:rPr>
                <w:rStyle w:val="a4"/>
                <w:b/>
                <w:i w:val="0"/>
                <w:sz w:val="24"/>
                <w:szCs w:val="24"/>
              </w:rPr>
              <w:t>авиационных</w:t>
            </w:r>
            <w:r w:rsidR="00195FF6" w:rsidRPr="00A039AF">
              <w:rPr>
                <w:b/>
                <w:i/>
                <w:sz w:val="24"/>
                <w:szCs w:val="24"/>
              </w:rPr>
              <w:t> </w:t>
            </w:r>
            <w:r w:rsidR="00195FF6" w:rsidRPr="00A039AF">
              <w:rPr>
                <w:rStyle w:val="a4"/>
                <w:b/>
                <w:i w:val="0"/>
                <w:sz w:val="24"/>
                <w:szCs w:val="24"/>
              </w:rPr>
              <w:t>работ</w:t>
            </w:r>
            <w:r w:rsidR="00195FF6" w:rsidRPr="00A039AF">
              <w:rPr>
                <w:b/>
                <w:i/>
                <w:sz w:val="24"/>
                <w:szCs w:val="24"/>
              </w:rPr>
              <w:t xml:space="preserve">, </w:t>
            </w:r>
            <w:r w:rsidR="00195FF6" w:rsidRPr="00A039AF">
              <w:rPr>
                <w:rStyle w:val="a4"/>
                <w:b/>
                <w:i w:val="0"/>
                <w:sz w:val="24"/>
                <w:szCs w:val="24"/>
              </w:rPr>
              <w:t>парашютных прыжков</w:t>
            </w:r>
            <w:r w:rsidR="00195FF6" w:rsidRPr="00A039AF">
              <w:rPr>
                <w:b/>
                <w:i/>
                <w:sz w:val="24"/>
                <w:szCs w:val="24"/>
              </w:rPr>
              <w:t xml:space="preserve">, </w:t>
            </w:r>
            <w:r w:rsidR="00195FF6" w:rsidRPr="00A039AF">
              <w:rPr>
                <w:rStyle w:val="a4"/>
                <w:b/>
                <w:i w:val="0"/>
                <w:sz w:val="24"/>
                <w:szCs w:val="24"/>
              </w:rPr>
              <w:t>демонстрационных</w:t>
            </w:r>
            <w:r w:rsidR="00195FF6" w:rsidRPr="00A039AF">
              <w:rPr>
                <w:b/>
                <w:i/>
                <w:sz w:val="24"/>
                <w:szCs w:val="24"/>
              </w:rPr>
              <w:t> </w:t>
            </w:r>
            <w:r w:rsidR="00195FF6" w:rsidRPr="00A039AF">
              <w:rPr>
                <w:rStyle w:val="a4"/>
                <w:b/>
                <w:i w:val="0"/>
                <w:sz w:val="24"/>
                <w:szCs w:val="24"/>
              </w:rPr>
              <w:t>полетов</w:t>
            </w:r>
            <w:r w:rsidR="00195FF6" w:rsidRPr="00A039AF">
              <w:rPr>
                <w:b/>
                <w:i/>
                <w:sz w:val="24"/>
                <w:szCs w:val="24"/>
              </w:rPr>
              <w:t> </w:t>
            </w:r>
            <w:r w:rsidR="00195FF6" w:rsidRPr="00A039AF">
              <w:rPr>
                <w:rStyle w:val="a4"/>
                <w:b/>
                <w:i w:val="0"/>
                <w:sz w:val="24"/>
                <w:szCs w:val="24"/>
              </w:rPr>
              <w:t>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rStyle w:val="a4"/>
                <w:b/>
                <w:i w:val="0"/>
                <w:sz w:val="24"/>
                <w:szCs w:val="24"/>
              </w:rPr>
              <w:t>полетов</w:t>
            </w:r>
            <w:r w:rsidR="00195FF6" w:rsidRPr="00A039AF">
              <w:rPr>
                <w:b/>
                <w:i/>
                <w:sz w:val="24"/>
                <w:szCs w:val="24"/>
              </w:rPr>
              <w:t> </w:t>
            </w:r>
            <w:r w:rsidR="00195FF6" w:rsidRPr="00A039AF">
              <w:rPr>
                <w:b/>
                <w:sz w:val="24"/>
                <w:szCs w:val="24"/>
              </w:rPr>
              <w:t>беспилотных</w:t>
            </w:r>
            <w:r w:rsidR="00195FF6" w:rsidRPr="00A039AF">
              <w:rPr>
                <w:rStyle w:val="a4"/>
                <w:b/>
                <w:i w:val="0"/>
                <w:sz w:val="24"/>
                <w:szCs w:val="24"/>
              </w:rPr>
              <w:t xml:space="preserve"> 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b/>
                <w:sz w:val="24"/>
                <w:szCs w:val="24"/>
              </w:rPr>
              <w:t>за исключением </w:t>
            </w:r>
            <w:r w:rsidR="00195FF6" w:rsidRPr="00A039AF">
              <w:rPr>
                <w:rStyle w:val="a4"/>
                <w:b/>
                <w:i w:val="0"/>
                <w:sz w:val="24"/>
                <w:szCs w:val="24"/>
              </w:rPr>
              <w:t>полетов</w:t>
            </w:r>
            <w:r w:rsidR="00195FF6" w:rsidRPr="00A039AF">
              <w:rPr>
                <w:b/>
                <w:i/>
                <w:sz w:val="24"/>
                <w:szCs w:val="24"/>
              </w:rPr>
              <w:t> </w:t>
            </w:r>
            <w:r w:rsidR="00195FF6" w:rsidRPr="00A039AF">
              <w:rPr>
                <w:b/>
                <w:sz w:val="24"/>
                <w:szCs w:val="24"/>
              </w:rPr>
              <w:t>беспилотных</w:t>
            </w:r>
            <w:r w:rsidR="00195FF6" w:rsidRPr="00A039AF">
              <w:rPr>
                <w:b/>
                <w:i/>
                <w:sz w:val="24"/>
                <w:szCs w:val="24"/>
              </w:rPr>
              <w:t> </w:t>
            </w:r>
            <w:r w:rsidR="00195FF6" w:rsidRPr="00A039AF">
              <w:rPr>
                <w:rStyle w:val="a4"/>
                <w:b/>
                <w:i w:val="0"/>
                <w:sz w:val="24"/>
                <w:szCs w:val="24"/>
              </w:rPr>
              <w:t>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b/>
                <w:sz w:val="24"/>
                <w:szCs w:val="24"/>
              </w:rPr>
              <w:t>с максимальной взлетной массой менее 0,25 кг), подъемов привязных аэростатов над территорией населенных пунктов муниципального образования</w:t>
            </w:r>
            <w:r w:rsidR="00195FF6">
              <w:rPr>
                <w:b/>
                <w:sz w:val="24"/>
                <w:szCs w:val="24"/>
              </w:rPr>
              <w:t xml:space="preserve"> </w:t>
            </w:r>
            <w:r w:rsidR="00195FF6" w:rsidRPr="00A039AF">
              <w:rPr>
                <w:b/>
                <w:sz w:val="24"/>
                <w:szCs w:val="24"/>
              </w:rPr>
              <w:t>сельское поселение Караул Таймырского Долгано-Ненецкого муниципального района Красноярского края, а также посадку (взлет) на расположенные</w:t>
            </w:r>
            <w:proofErr w:type="gramEnd"/>
            <w:r w:rsidR="00195FF6" w:rsidRPr="00A039AF">
              <w:rPr>
                <w:b/>
                <w:sz w:val="24"/>
                <w:szCs w:val="24"/>
              </w:rPr>
              <w:t xml:space="preserve"> в границах населенных пунктов муниципального образования сельское поселение Караул Таймырского Долгано-Ненецкого муниципального района Красноярского края площадки, сведения о которых не опубликованы в документах аэронавигационной информации</w:t>
            </w:r>
            <w:r w:rsidRPr="00983CA9">
              <w:rPr>
                <w:rFonts w:ascii="Arial" w:eastAsia="Times New Roman" w:hAnsi="Arial" w:cs="Arial"/>
                <w:b/>
                <w:bCs/>
                <w:sz w:val="32"/>
                <w:szCs w:val="32"/>
                <w:lang w:eastAsia="ru-RU"/>
              </w:rPr>
              <w:t>»</w:t>
            </w:r>
          </w:p>
        </w:tc>
      </w:tr>
    </w:tbl>
    <w:p w:rsidR="00983CA9" w:rsidRPr="00983CA9" w:rsidRDefault="00983CA9" w:rsidP="00983CA9">
      <w:pPr>
        <w:spacing w:after="0" w:line="240" w:lineRule="auto"/>
        <w:ind w:firstLine="567"/>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w:t>
      </w:r>
    </w:p>
    <w:p w:rsidR="00983CA9" w:rsidRPr="00195FF6" w:rsidRDefault="00195FF6" w:rsidP="00983CA9">
      <w:pPr>
        <w:spacing w:after="0" w:line="240" w:lineRule="auto"/>
        <w:ind w:firstLine="567"/>
        <w:jc w:val="center"/>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w:t>
      </w:r>
      <w:r w:rsidR="00983CA9" w:rsidRPr="00195FF6">
        <w:rPr>
          <w:rFonts w:ascii="Times New Roman" w:eastAsia="Times New Roman" w:hAnsi="Times New Roman" w:cs="Times New Roman"/>
          <w:i/>
          <w:sz w:val="24"/>
          <w:szCs w:val="24"/>
          <w:lang w:eastAsia="ru-RU"/>
        </w:rPr>
        <w:t>В редакции Постановлений Администрации сельского поселения Караул </w:t>
      </w:r>
      <w:hyperlink r:id="rId6" w:tgtFrame="_blank" w:history="1">
        <w:r w:rsidR="00983CA9" w:rsidRPr="00195FF6">
          <w:rPr>
            <w:rFonts w:ascii="Times New Roman" w:eastAsia="Times New Roman" w:hAnsi="Times New Roman" w:cs="Times New Roman"/>
            <w:i/>
            <w:sz w:val="24"/>
            <w:szCs w:val="24"/>
            <w:lang w:eastAsia="ru-RU"/>
          </w:rPr>
          <w:t>от 05.11.2020 № 53-П</w:t>
        </w:r>
      </w:hyperlink>
      <w:hyperlink r:id="rId7" w:tgtFrame="_blank" w:history="1">
        <w:r w:rsidR="00983CA9" w:rsidRPr="00195FF6">
          <w:rPr>
            <w:rFonts w:ascii="Times New Roman" w:eastAsia="Times New Roman" w:hAnsi="Times New Roman" w:cs="Times New Roman"/>
            <w:i/>
            <w:sz w:val="24"/>
            <w:szCs w:val="24"/>
            <w:lang w:eastAsia="ru-RU"/>
          </w:rPr>
          <w:t>, от 17.06.2021 № 16-П, от 28.06.2023 № 38-П, от 28.12.2024 №71-П</w:t>
        </w:r>
      </w:hyperlink>
      <w:r w:rsidR="00983CA9" w:rsidRPr="00195FF6">
        <w:rPr>
          <w:rFonts w:ascii="Times New Roman" w:eastAsia="Times New Roman" w:hAnsi="Times New Roman" w:cs="Times New Roman"/>
          <w:i/>
          <w:sz w:val="24"/>
          <w:szCs w:val="24"/>
          <w:lang w:eastAsia="ru-RU"/>
        </w:rPr>
        <w:t xml:space="preserve">,  </w:t>
      </w:r>
      <w:r w:rsidR="00983CA9" w:rsidRPr="00195FF6">
        <w:rPr>
          <w:rFonts w:ascii="Times New Roman" w:eastAsia="Calibri" w:hAnsi="Times New Roman" w:cs="Times New Roman"/>
          <w:i/>
          <w:sz w:val="24"/>
          <w:szCs w:val="24"/>
        </w:rPr>
        <w:t>от 07.05.2025 № 9-П</w:t>
      </w:r>
      <w:r w:rsidR="00CB5ED6" w:rsidRPr="00195FF6">
        <w:rPr>
          <w:rFonts w:ascii="Times New Roman" w:eastAsia="Calibri" w:hAnsi="Times New Roman" w:cs="Times New Roman"/>
          <w:i/>
          <w:sz w:val="24"/>
          <w:szCs w:val="24"/>
        </w:rPr>
        <w:t xml:space="preserve">, </w:t>
      </w:r>
      <w:proofErr w:type="gramStart"/>
      <w:r w:rsidR="00CB5ED6" w:rsidRPr="00195FF6">
        <w:rPr>
          <w:rFonts w:ascii="Times New Roman" w:eastAsia="Calibri" w:hAnsi="Times New Roman" w:cs="Times New Roman"/>
          <w:i/>
          <w:sz w:val="24"/>
          <w:szCs w:val="24"/>
        </w:rPr>
        <w:t>от</w:t>
      </w:r>
      <w:proofErr w:type="gramEnd"/>
      <w:r w:rsidR="00CB5ED6" w:rsidRPr="00195FF6">
        <w:rPr>
          <w:rFonts w:ascii="Times New Roman" w:eastAsia="Calibri" w:hAnsi="Times New Roman" w:cs="Times New Roman"/>
          <w:i/>
          <w:sz w:val="24"/>
          <w:szCs w:val="24"/>
        </w:rPr>
        <w:t xml:space="preserve"> </w:t>
      </w:r>
      <w:r w:rsidR="00CB5ED6" w:rsidRPr="00195FF6">
        <w:rPr>
          <w:rFonts w:ascii="Times New Roman" w:hAnsi="Times New Roman" w:cs="Times New Roman"/>
          <w:i/>
          <w:sz w:val="24"/>
          <w:szCs w:val="24"/>
        </w:rPr>
        <w:t>11.06.2026 № 32-П</w:t>
      </w:r>
      <w:r>
        <w:rPr>
          <w:rFonts w:ascii="Times New Roman" w:hAnsi="Times New Roman" w:cs="Times New Roman"/>
          <w:i/>
          <w:sz w:val="24"/>
          <w:szCs w:val="24"/>
        </w:rPr>
        <w:t>)</w:t>
      </w:r>
    </w:p>
    <w:p w:rsidR="00983CA9" w:rsidRPr="00983CA9" w:rsidRDefault="00983CA9" w:rsidP="00983CA9">
      <w:pPr>
        <w:spacing w:after="0" w:line="240" w:lineRule="auto"/>
        <w:ind w:firstLine="567"/>
        <w:jc w:val="center"/>
        <w:rPr>
          <w:rFonts w:ascii="Arial" w:eastAsia="Times New Roman" w:hAnsi="Arial" w:cs="Arial"/>
          <w:color w:val="000000"/>
          <w:sz w:val="24"/>
          <w:szCs w:val="24"/>
          <w:lang w:eastAsia="ru-RU"/>
        </w:rPr>
      </w:pPr>
      <w:r w:rsidRPr="00373C17">
        <w:rPr>
          <w:rFonts w:ascii="Times New Roman" w:eastAsia="Calibri" w:hAnsi="Times New Roman" w:cs="Times New Roman"/>
          <w:sz w:val="20"/>
          <w:szCs w:val="24"/>
        </w:rPr>
        <w:t xml:space="preserve">  </w:t>
      </w:r>
    </w:p>
    <w:p w:rsidR="00983CA9" w:rsidRPr="00983CA9" w:rsidRDefault="00983CA9" w:rsidP="00983CA9">
      <w:pPr>
        <w:spacing w:after="0" w:line="240" w:lineRule="auto"/>
        <w:ind w:firstLine="540"/>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В соответствии с Федеральным законом </w:t>
      </w:r>
      <w:hyperlink r:id="rId8" w:tgtFrame="_blank" w:history="1">
        <w:r w:rsidRPr="00983CA9">
          <w:rPr>
            <w:rFonts w:ascii="Arial" w:eastAsia="Times New Roman" w:hAnsi="Arial" w:cs="Arial"/>
            <w:color w:val="0000FF"/>
            <w:sz w:val="24"/>
            <w:szCs w:val="24"/>
            <w:lang w:eastAsia="ru-RU"/>
          </w:rPr>
          <w:t>от 06.10.2003 № 131-ФЗ</w:t>
        </w:r>
      </w:hyperlink>
      <w:r w:rsidRPr="00983CA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 Федеральным законом </w:t>
      </w:r>
      <w:hyperlink r:id="rId9" w:tgtFrame="_blank" w:history="1">
        <w:r w:rsidRPr="00983CA9">
          <w:rPr>
            <w:rFonts w:ascii="Arial" w:eastAsia="Times New Roman" w:hAnsi="Arial" w:cs="Arial"/>
            <w:color w:val="0000FF"/>
            <w:sz w:val="24"/>
            <w:szCs w:val="24"/>
            <w:lang w:eastAsia="ru-RU"/>
          </w:rPr>
          <w:t>от 27.07.2010 № 210-ФЗ</w:t>
        </w:r>
      </w:hyperlink>
      <w:r w:rsidRPr="00983CA9">
        <w:rPr>
          <w:rFonts w:ascii="Arial" w:eastAsia="Times New Roman" w:hAnsi="Arial" w:cs="Arial"/>
          <w:color w:val="000000"/>
          <w:sz w:val="24"/>
          <w:szCs w:val="24"/>
          <w:lang w:eastAsia="ru-RU"/>
        </w:rPr>
        <w:t> «Об организации предоставления государственных и муниципальных услуг», пунктом 49 Правил использования воздушного пространства Российской Федерации, утвержденных </w:t>
      </w:r>
      <w:hyperlink r:id="rId10" w:history="1">
        <w:proofErr w:type="gramStart"/>
        <w:r w:rsidRPr="00983CA9">
          <w:rPr>
            <w:rFonts w:ascii="Arial" w:eastAsia="Times New Roman" w:hAnsi="Arial" w:cs="Arial"/>
            <w:color w:val="000000"/>
            <w:sz w:val="24"/>
            <w:szCs w:val="24"/>
            <w:u w:val="single"/>
            <w:lang w:eastAsia="ru-RU"/>
          </w:rPr>
          <w:t>Постановлени</w:t>
        </w:r>
      </w:hyperlink>
      <w:r w:rsidRPr="00983CA9">
        <w:rPr>
          <w:rFonts w:ascii="Arial" w:eastAsia="Times New Roman" w:hAnsi="Arial" w:cs="Arial"/>
          <w:color w:val="000000"/>
          <w:sz w:val="24"/>
          <w:szCs w:val="24"/>
          <w:lang w:eastAsia="ru-RU"/>
        </w:rPr>
        <w:t>ем</w:t>
      </w:r>
      <w:proofErr w:type="gramEnd"/>
      <w:r w:rsidRPr="00983CA9">
        <w:rPr>
          <w:rFonts w:ascii="Arial" w:eastAsia="Times New Roman" w:hAnsi="Arial" w:cs="Arial"/>
          <w:color w:val="000000"/>
          <w:sz w:val="24"/>
          <w:szCs w:val="24"/>
          <w:lang w:eastAsia="ru-RU"/>
        </w:rPr>
        <w:t xml:space="preserve"> Правительства Российской Федерации </w:t>
      </w:r>
      <w:hyperlink r:id="rId11" w:tgtFrame="_blank" w:history="1">
        <w:r w:rsidRPr="00983CA9">
          <w:rPr>
            <w:rFonts w:ascii="Arial" w:eastAsia="Times New Roman" w:hAnsi="Arial" w:cs="Arial"/>
            <w:color w:val="0000FF"/>
            <w:sz w:val="24"/>
            <w:szCs w:val="24"/>
            <w:lang w:eastAsia="ru-RU"/>
          </w:rPr>
          <w:t>от 11.03.2010 № 138</w:t>
        </w:r>
      </w:hyperlink>
      <w:r w:rsidRPr="00983CA9">
        <w:rPr>
          <w:rFonts w:ascii="Arial" w:eastAsia="Times New Roman" w:hAnsi="Arial" w:cs="Arial"/>
          <w:color w:val="000000"/>
          <w:sz w:val="24"/>
          <w:szCs w:val="24"/>
          <w:lang w:eastAsia="ru-RU"/>
        </w:rPr>
        <w:t> «Об утверждении Федеральных правил использования воздушного пространства Российской Федерации», </w:t>
      </w:r>
      <w:hyperlink r:id="rId12" w:tgtFrame="_blank" w:history="1">
        <w:r w:rsidRPr="00983CA9">
          <w:rPr>
            <w:rFonts w:ascii="Arial" w:eastAsia="Times New Roman" w:hAnsi="Arial" w:cs="Arial"/>
            <w:color w:val="0000FF"/>
            <w:sz w:val="24"/>
            <w:szCs w:val="24"/>
            <w:lang w:eastAsia="ru-RU"/>
          </w:rPr>
          <w:t>Уставом</w:t>
        </w:r>
      </w:hyperlink>
      <w:r w:rsidRPr="00983CA9">
        <w:rPr>
          <w:rFonts w:ascii="Arial" w:eastAsia="Times New Roman" w:hAnsi="Arial" w:cs="Arial"/>
          <w:color w:val="000000"/>
          <w:sz w:val="24"/>
          <w:szCs w:val="24"/>
          <w:lang w:eastAsia="ru-RU"/>
        </w:rPr>
        <w:t> муниципального образования «Сельское поселение Караул» Таймырского Долгано-Ненецкого муниципального района в целях обеспечения открытости и общедоступности информации о предоставлении муниципальных услуг физическим и (или) юридическим лицам,</w:t>
      </w:r>
      <w:r w:rsidRPr="00983CA9">
        <w:rPr>
          <w:rFonts w:ascii="Arial" w:eastAsia="Times New Roman" w:hAnsi="Arial" w:cs="Arial"/>
          <w:i/>
          <w:iCs/>
          <w:color w:val="000000"/>
          <w:sz w:val="24"/>
          <w:szCs w:val="24"/>
          <w:lang w:eastAsia="ru-RU"/>
        </w:rPr>
        <w:t> </w:t>
      </w:r>
      <w:r w:rsidRPr="00983CA9">
        <w:rPr>
          <w:rFonts w:ascii="Arial" w:eastAsia="Times New Roman" w:hAnsi="Arial" w:cs="Arial"/>
          <w:color w:val="000000"/>
          <w:sz w:val="24"/>
          <w:szCs w:val="24"/>
          <w:lang w:eastAsia="ru-RU"/>
        </w:rPr>
        <w:t>Администрация сельского поселения Караул</w:t>
      </w:r>
    </w:p>
    <w:p w:rsidR="00983CA9" w:rsidRPr="00983CA9" w:rsidRDefault="00983CA9" w:rsidP="00983CA9">
      <w:pPr>
        <w:spacing w:after="0" w:line="240" w:lineRule="auto"/>
        <w:ind w:firstLine="540"/>
        <w:jc w:val="both"/>
        <w:rPr>
          <w:rFonts w:ascii="Arial" w:eastAsia="Times New Roman" w:hAnsi="Arial" w:cs="Arial"/>
          <w:color w:val="000000"/>
          <w:sz w:val="24"/>
          <w:szCs w:val="24"/>
          <w:lang w:eastAsia="ru-RU"/>
        </w:rPr>
      </w:pPr>
      <w:r w:rsidRPr="00983CA9">
        <w:rPr>
          <w:rFonts w:ascii="Arial" w:eastAsia="Times New Roman" w:hAnsi="Arial" w:cs="Arial"/>
          <w:b/>
          <w:bCs/>
          <w:color w:val="000000"/>
          <w:sz w:val="24"/>
          <w:szCs w:val="24"/>
          <w:lang w:eastAsia="ru-RU"/>
        </w:rPr>
        <w:t>ПОСТАНОВЛЯЕТ:</w:t>
      </w:r>
    </w:p>
    <w:p w:rsidR="00983CA9" w:rsidRPr="00983CA9" w:rsidRDefault="00983CA9" w:rsidP="00983CA9">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983CA9">
        <w:rPr>
          <w:rFonts w:ascii="Times New Roman" w:eastAsia="Times New Roman" w:hAnsi="Times New Roman" w:cs="Times New Roman"/>
          <w:color w:val="000000"/>
          <w:sz w:val="14"/>
          <w:szCs w:val="14"/>
          <w:lang w:eastAsia="ru-RU"/>
        </w:rPr>
        <w:t>              </w:t>
      </w:r>
      <w:proofErr w:type="gramStart"/>
      <w:r>
        <w:rPr>
          <w:rFonts w:ascii="Arial" w:eastAsia="Times New Roman" w:hAnsi="Arial" w:cs="Arial"/>
          <w:color w:val="000000"/>
          <w:sz w:val="24"/>
          <w:szCs w:val="24"/>
          <w:lang w:eastAsia="ru-RU"/>
        </w:rPr>
        <w:t xml:space="preserve">Утвердить </w:t>
      </w:r>
      <w:r w:rsidRPr="00983CA9">
        <w:rPr>
          <w:rFonts w:ascii="Arial" w:eastAsia="Times New Roman" w:hAnsi="Arial" w:cs="Arial"/>
          <w:color w:val="000000"/>
          <w:sz w:val="24"/>
          <w:szCs w:val="24"/>
          <w:lang w:eastAsia="ru-RU"/>
        </w:rPr>
        <w:t>прилагаемый административный регламент предоставления муниципальной услуги «</w:t>
      </w:r>
      <w:r w:rsidR="00195FF6" w:rsidRPr="00A039AF">
        <w:rPr>
          <w:rStyle w:val="a4"/>
          <w:b/>
          <w:i w:val="0"/>
          <w:sz w:val="24"/>
          <w:szCs w:val="24"/>
        </w:rPr>
        <w:t>Выдача</w:t>
      </w:r>
      <w:r w:rsidR="00195FF6" w:rsidRPr="00A039AF">
        <w:rPr>
          <w:b/>
          <w:i/>
          <w:sz w:val="24"/>
          <w:szCs w:val="24"/>
        </w:rPr>
        <w:t> </w:t>
      </w:r>
      <w:r w:rsidR="00195FF6" w:rsidRPr="00A039AF">
        <w:rPr>
          <w:rStyle w:val="a4"/>
          <w:b/>
          <w:i w:val="0"/>
          <w:sz w:val="24"/>
          <w:szCs w:val="24"/>
        </w:rPr>
        <w:t>разрешения</w:t>
      </w:r>
      <w:r w:rsidR="00195FF6" w:rsidRPr="00A039AF">
        <w:rPr>
          <w:b/>
          <w:i/>
          <w:sz w:val="24"/>
          <w:szCs w:val="24"/>
        </w:rPr>
        <w:t> </w:t>
      </w:r>
      <w:r w:rsidR="00195FF6" w:rsidRPr="00A039AF">
        <w:rPr>
          <w:b/>
          <w:sz w:val="24"/>
          <w:szCs w:val="24"/>
        </w:rPr>
        <w:t>на</w:t>
      </w:r>
      <w:r w:rsidR="00195FF6" w:rsidRPr="00A039AF">
        <w:rPr>
          <w:b/>
          <w:i/>
          <w:sz w:val="24"/>
          <w:szCs w:val="24"/>
        </w:rPr>
        <w:t> </w:t>
      </w:r>
      <w:r w:rsidR="00195FF6" w:rsidRPr="00A039AF">
        <w:rPr>
          <w:rStyle w:val="a4"/>
          <w:b/>
          <w:i w:val="0"/>
          <w:sz w:val="24"/>
          <w:szCs w:val="24"/>
        </w:rPr>
        <w:t>выполнение</w:t>
      </w:r>
      <w:r w:rsidR="00195FF6" w:rsidRPr="00A039AF">
        <w:rPr>
          <w:b/>
          <w:i/>
          <w:sz w:val="24"/>
          <w:szCs w:val="24"/>
        </w:rPr>
        <w:t> </w:t>
      </w:r>
      <w:r w:rsidR="00195FF6" w:rsidRPr="00A039AF">
        <w:rPr>
          <w:rStyle w:val="a4"/>
          <w:b/>
          <w:i w:val="0"/>
          <w:sz w:val="24"/>
          <w:szCs w:val="24"/>
        </w:rPr>
        <w:t>авиационных</w:t>
      </w:r>
      <w:r w:rsidR="00195FF6" w:rsidRPr="00A039AF">
        <w:rPr>
          <w:b/>
          <w:i/>
          <w:sz w:val="24"/>
          <w:szCs w:val="24"/>
        </w:rPr>
        <w:t> </w:t>
      </w:r>
      <w:r w:rsidR="00195FF6" w:rsidRPr="00A039AF">
        <w:rPr>
          <w:rStyle w:val="a4"/>
          <w:b/>
          <w:i w:val="0"/>
          <w:sz w:val="24"/>
          <w:szCs w:val="24"/>
        </w:rPr>
        <w:t>работ</w:t>
      </w:r>
      <w:r w:rsidR="00195FF6" w:rsidRPr="00A039AF">
        <w:rPr>
          <w:b/>
          <w:i/>
          <w:sz w:val="24"/>
          <w:szCs w:val="24"/>
        </w:rPr>
        <w:t xml:space="preserve">, </w:t>
      </w:r>
      <w:r w:rsidR="00195FF6" w:rsidRPr="00A039AF">
        <w:rPr>
          <w:rStyle w:val="a4"/>
          <w:b/>
          <w:i w:val="0"/>
          <w:sz w:val="24"/>
          <w:szCs w:val="24"/>
        </w:rPr>
        <w:t>парашютных прыжков</w:t>
      </w:r>
      <w:r w:rsidR="00195FF6" w:rsidRPr="00A039AF">
        <w:rPr>
          <w:b/>
          <w:i/>
          <w:sz w:val="24"/>
          <w:szCs w:val="24"/>
        </w:rPr>
        <w:t xml:space="preserve">, </w:t>
      </w:r>
      <w:r w:rsidR="00195FF6" w:rsidRPr="00A039AF">
        <w:rPr>
          <w:rStyle w:val="a4"/>
          <w:b/>
          <w:i w:val="0"/>
          <w:sz w:val="24"/>
          <w:szCs w:val="24"/>
        </w:rPr>
        <w:t>демонстрационных</w:t>
      </w:r>
      <w:r w:rsidR="00195FF6" w:rsidRPr="00A039AF">
        <w:rPr>
          <w:b/>
          <w:i/>
          <w:sz w:val="24"/>
          <w:szCs w:val="24"/>
        </w:rPr>
        <w:t> </w:t>
      </w:r>
      <w:r w:rsidR="00195FF6" w:rsidRPr="00A039AF">
        <w:rPr>
          <w:rStyle w:val="a4"/>
          <w:b/>
          <w:i w:val="0"/>
          <w:sz w:val="24"/>
          <w:szCs w:val="24"/>
        </w:rPr>
        <w:t>полетов</w:t>
      </w:r>
      <w:r w:rsidR="00195FF6" w:rsidRPr="00A039AF">
        <w:rPr>
          <w:b/>
          <w:i/>
          <w:sz w:val="24"/>
          <w:szCs w:val="24"/>
        </w:rPr>
        <w:t> </w:t>
      </w:r>
      <w:r w:rsidR="00195FF6" w:rsidRPr="00A039AF">
        <w:rPr>
          <w:rStyle w:val="a4"/>
          <w:b/>
          <w:i w:val="0"/>
          <w:sz w:val="24"/>
          <w:szCs w:val="24"/>
        </w:rPr>
        <w:t>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rStyle w:val="a4"/>
          <w:b/>
          <w:i w:val="0"/>
          <w:sz w:val="24"/>
          <w:szCs w:val="24"/>
        </w:rPr>
        <w:t>полетов</w:t>
      </w:r>
      <w:r w:rsidR="00195FF6" w:rsidRPr="00A039AF">
        <w:rPr>
          <w:b/>
          <w:i/>
          <w:sz w:val="24"/>
          <w:szCs w:val="24"/>
        </w:rPr>
        <w:t> </w:t>
      </w:r>
      <w:r w:rsidR="00195FF6" w:rsidRPr="00A039AF">
        <w:rPr>
          <w:b/>
          <w:sz w:val="24"/>
          <w:szCs w:val="24"/>
        </w:rPr>
        <w:t>беспилотных</w:t>
      </w:r>
      <w:r w:rsidR="00195FF6" w:rsidRPr="00A039AF">
        <w:rPr>
          <w:rStyle w:val="a4"/>
          <w:b/>
          <w:i w:val="0"/>
          <w:sz w:val="24"/>
          <w:szCs w:val="24"/>
        </w:rPr>
        <w:t xml:space="preserve"> 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b/>
          <w:sz w:val="24"/>
          <w:szCs w:val="24"/>
        </w:rPr>
        <w:t>за исключением </w:t>
      </w:r>
      <w:r w:rsidR="00195FF6" w:rsidRPr="00A039AF">
        <w:rPr>
          <w:rStyle w:val="a4"/>
          <w:b/>
          <w:i w:val="0"/>
          <w:sz w:val="24"/>
          <w:szCs w:val="24"/>
        </w:rPr>
        <w:t>полетов</w:t>
      </w:r>
      <w:r w:rsidR="00195FF6" w:rsidRPr="00A039AF">
        <w:rPr>
          <w:b/>
          <w:i/>
          <w:sz w:val="24"/>
          <w:szCs w:val="24"/>
        </w:rPr>
        <w:t> </w:t>
      </w:r>
      <w:r w:rsidR="00195FF6" w:rsidRPr="00A039AF">
        <w:rPr>
          <w:b/>
          <w:sz w:val="24"/>
          <w:szCs w:val="24"/>
        </w:rPr>
        <w:t>беспилотных</w:t>
      </w:r>
      <w:r w:rsidR="00195FF6" w:rsidRPr="00A039AF">
        <w:rPr>
          <w:b/>
          <w:i/>
          <w:sz w:val="24"/>
          <w:szCs w:val="24"/>
        </w:rPr>
        <w:t> </w:t>
      </w:r>
      <w:r w:rsidR="00195FF6" w:rsidRPr="00A039AF">
        <w:rPr>
          <w:rStyle w:val="a4"/>
          <w:b/>
          <w:i w:val="0"/>
          <w:sz w:val="24"/>
          <w:szCs w:val="24"/>
        </w:rPr>
        <w:t>воздушных</w:t>
      </w:r>
      <w:r w:rsidR="00195FF6" w:rsidRPr="00A039AF">
        <w:rPr>
          <w:b/>
          <w:i/>
          <w:sz w:val="24"/>
          <w:szCs w:val="24"/>
        </w:rPr>
        <w:t> </w:t>
      </w:r>
      <w:r w:rsidR="00195FF6" w:rsidRPr="00A039AF">
        <w:rPr>
          <w:rStyle w:val="a4"/>
          <w:b/>
          <w:i w:val="0"/>
          <w:sz w:val="24"/>
          <w:szCs w:val="24"/>
        </w:rPr>
        <w:t>судов</w:t>
      </w:r>
      <w:r w:rsidR="00195FF6" w:rsidRPr="00A039AF">
        <w:rPr>
          <w:b/>
          <w:i/>
          <w:sz w:val="24"/>
          <w:szCs w:val="24"/>
        </w:rPr>
        <w:t xml:space="preserve"> </w:t>
      </w:r>
      <w:r w:rsidR="00195FF6" w:rsidRPr="00A039AF">
        <w:rPr>
          <w:b/>
          <w:sz w:val="24"/>
          <w:szCs w:val="24"/>
        </w:rPr>
        <w:t>с максимальной взлетной массой менее 0,25 кг), подъемов привязных аэростатов над территорией населенных пунктов муниципального образования</w:t>
      </w:r>
      <w:r w:rsidR="00195FF6">
        <w:rPr>
          <w:b/>
          <w:sz w:val="24"/>
          <w:szCs w:val="24"/>
        </w:rPr>
        <w:t xml:space="preserve"> </w:t>
      </w:r>
      <w:r w:rsidR="00195FF6" w:rsidRPr="00A039AF">
        <w:rPr>
          <w:b/>
          <w:sz w:val="24"/>
          <w:szCs w:val="24"/>
        </w:rPr>
        <w:t>сельское поселение Караул Таймырского Долгано-Ненецкого муниципального района Красноярского края, а также посадку (взлет) на расположенные</w:t>
      </w:r>
      <w:proofErr w:type="gramEnd"/>
      <w:r w:rsidR="00195FF6" w:rsidRPr="00A039AF">
        <w:rPr>
          <w:b/>
          <w:sz w:val="24"/>
          <w:szCs w:val="24"/>
        </w:rPr>
        <w:t xml:space="preserve"> в границах населенных пунктов </w:t>
      </w:r>
      <w:r w:rsidR="00195FF6" w:rsidRPr="00A039AF">
        <w:rPr>
          <w:b/>
          <w:sz w:val="24"/>
          <w:szCs w:val="24"/>
        </w:rPr>
        <w:lastRenderedPageBreak/>
        <w:t>муниципального образования сельское поселение Караул Таймырского Долгано-Ненецкого муниципального района Красноярского края площадки, сведения о которых не опубликованы в документах аэронавигационной информации</w:t>
      </w:r>
      <w:r w:rsidRPr="00983CA9">
        <w:rPr>
          <w:rFonts w:ascii="Arial" w:eastAsia="Times New Roman" w:hAnsi="Arial" w:cs="Arial"/>
          <w:color w:val="000000"/>
          <w:sz w:val="24"/>
          <w:szCs w:val="24"/>
          <w:lang w:eastAsia="ru-RU"/>
        </w:rPr>
        <w:t>».</w:t>
      </w:r>
    </w:p>
    <w:p w:rsidR="00983CA9" w:rsidRPr="00983CA9" w:rsidRDefault="00983CA9" w:rsidP="00983CA9">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983CA9">
        <w:rPr>
          <w:rFonts w:ascii="Times New Roman" w:eastAsia="Times New Roman" w:hAnsi="Times New Roman" w:cs="Times New Roman"/>
          <w:color w:val="000000"/>
          <w:sz w:val="14"/>
          <w:szCs w:val="14"/>
          <w:lang w:eastAsia="ru-RU"/>
        </w:rPr>
        <w:t>              </w:t>
      </w:r>
      <w:r w:rsidRPr="00983CA9">
        <w:rPr>
          <w:rFonts w:ascii="Arial" w:eastAsia="Times New Roman" w:hAnsi="Arial" w:cs="Arial"/>
          <w:color w:val="000000"/>
          <w:sz w:val="24"/>
          <w:szCs w:val="24"/>
          <w:lang w:eastAsia="ru-RU"/>
        </w:rPr>
        <w:t>Настоящее Постановление подлежит опубликованию в информационном вестнике «</w:t>
      </w:r>
      <w:proofErr w:type="spellStart"/>
      <w:r w:rsidRPr="00983CA9">
        <w:rPr>
          <w:rFonts w:ascii="Arial" w:eastAsia="Times New Roman" w:hAnsi="Arial" w:cs="Arial"/>
          <w:color w:val="000000"/>
          <w:sz w:val="24"/>
          <w:szCs w:val="24"/>
          <w:lang w:eastAsia="ru-RU"/>
        </w:rPr>
        <w:t>Усть-Енисеец</w:t>
      </w:r>
      <w:proofErr w:type="spellEnd"/>
      <w:r w:rsidRPr="00983CA9">
        <w:rPr>
          <w:rFonts w:ascii="Arial" w:eastAsia="Times New Roman" w:hAnsi="Arial" w:cs="Arial"/>
          <w:color w:val="000000"/>
          <w:sz w:val="24"/>
          <w:szCs w:val="24"/>
          <w:lang w:eastAsia="ru-RU"/>
        </w:rPr>
        <w:t>» и размещению на официальном сайте сельского поселения Караул.</w:t>
      </w:r>
    </w:p>
    <w:p w:rsidR="00983CA9" w:rsidRPr="00983CA9" w:rsidRDefault="00983CA9" w:rsidP="00983CA9">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983CA9">
        <w:rPr>
          <w:rFonts w:ascii="Times New Roman" w:eastAsia="Times New Roman" w:hAnsi="Times New Roman" w:cs="Times New Roman"/>
          <w:color w:val="000000"/>
          <w:sz w:val="14"/>
          <w:szCs w:val="14"/>
          <w:lang w:eastAsia="ru-RU"/>
        </w:rPr>
        <w:t>              </w:t>
      </w:r>
      <w:r w:rsidRPr="00983CA9">
        <w:rPr>
          <w:rFonts w:ascii="Arial" w:eastAsia="Times New Roman" w:hAnsi="Arial" w:cs="Arial"/>
          <w:color w:val="000000"/>
          <w:sz w:val="24"/>
          <w:szCs w:val="24"/>
          <w:lang w:eastAsia="ru-RU"/>
        </w:rPr>
        <w:t>Постановление вступает в силу в день, следующий за днем его официального опубликования.</w:t>
      </w:r>
    </w:p>
    <w:p w:rsidR="00983CA9" w:rsidRPr="00983CA9" w:rsidRDefault="00983CA9" w:rsidP="00983CA9">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983CA9">
        <w:rPr>
          <w:rFonts w:ascii="Times New Roman" w:eastAsia="Times New Roman" w:hAnsi="Times New Roman" w:cs="Times New Roman"/>
          <w:color w:val="000000"/>
          <w:sz w:val="14"/>
          <w:szCs w:val="14"/>
          <w:lang w:eastAsia="ru-RU"/>
        </w:rPr>
        <w:t>              </w:t>
      </w:r>
      <w:proofErr w:type="gramStart"/>
      <w:r w:rsidRPr="00983CA9">
        <w:rPr>
          <w:rFonts w:ascii="Arial" w:eastAsia="Times New Roman" w:hAnsi="Arial" w:cs="Arial"/>
          <w:color w:val="000000"/>
          <w:sz w:val="24"/>
          <w:szCs w:val="24"/>
          <w:lang w:eastAsia="ru-RU"/>
        </w:rPr>
        <w:t>Контроль за</w:t>
      </w:r>
      <w:proofErr w:type="gramEnd"/>
      <w:r w:rsidRPr="00983CA9">
        <w:rPr>
          <w:rFonts w:ascii="Arial" w:eastAsia="Times New Roman" w:hAnsi="Arial" w:cs="Arial"/>
          <w:color w:val="000000"/>
          <w:sz w:val="24"/>
          <w:szCs w:val="24"/>
          <w:lang w:eastAsia="ru-RU"/>
        </w:rPr>
        <w:t xml:space="preserve"> исполнением настоящего Постановления оставляю за собой.</w:t>
      </w:r>
    </w:p>
    <w:p w:rsidR="00983CA9" w:rsidRPr="00983CA9" w:rsidRDefault="00983CA9" w:rsidP="00983CA9">
      <w:pPr>
        <w:spacing w:after="0" w:line="240" w:lineRule="auto"/>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w:t>
      </w:r>
    </w:p>
    <w:p w:rsidR="00983CA9" w:rsidRPr="00983CA9" w:rsidRDefault="00983CA9" w:rsidP="00983CA9">
      <w:pPr>
        <w:spacing w:after="0" w:line="240" w:lineRule="auto"/>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w:t>
      </w:r>
    </w:p>
    <w:p w:rsidR="00983CA9" w:rsidRPr="00983CA9" w:rsidRDefault="00983CA9" w:rsidP="00983CA9">
      <w:pPr>
        <w:spacing w:after="0" w:line="240" w:lineRule="auto"/>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xml:space="preserve">Временно </w:t>
      </w:r>
      <w:proofErr w:type="gramStart"/>
      <w:r w:rsidRPr="00983CA9">
        <w:rPr>
          <w:rFonts w:ascii="Arial" w:eastAsia="Times New Roman" w:hAnsi="Arial" w:cs="Arial"/>
          <w:color w:val="000000"/>
          <w:sz w:val="24"/>
          <w:szCs w:val="24"/>
          <w:lang w:eastAsia="ru-RU"/>
        </w:rPr>
        <w:t>исполняющая</w:t>
      </w:r>
      <w:proofErr w:type="gramEnd"/>
      <w:r w:rsidRPr="00983CA9">
        <w:rPr>
          <w:rFonts w:ascii="Arial" w:eastAsia="Times New Roman" w:hAnsi="Arial" w:cs="Arial"/>
          <w:color w:val="000000"/>
          <w:sz w:val="24"/>
          <w:szCs w:val="24"/>
          <w:lang w:eastAsia="ru-RU"/>
        </w:rPr>
        <w:t xml:space="preserve"> полномочия</w:t>
      </w:r>
    </w:p>
    <w:p w:rsidR="00983CA9" w:rsidRPr="00983CA9" w:rsidRDefault="00983CA9" w:rsidP="00983CA9">
      <w:pPr>
        <w:spacing w:after="0" w:line="240" w:lineRule="auto"/>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Главы сельского поселения Караул                                                           Н.Б. Гурина</w:t>
      </w:r>
    </w:p>
    <w:p w:rsidR="00983CA9" w:rsidRPr="00983CA9" w:rsidRDefault="00983CA9" w:rsidP="00983CA9">
      <w:pPr>
        <w:spacing w:after="0" w:line="240" w:lineRule="auto"/>
        <w:ind w:left="5670" w:firstLine="567"/>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w:t>
      </w:r>
    </w:p>
    <w:p w:rsidR="00983CA9" w:rsidRPr="00983CA9" w:rsidRDefault="00983CA9" w:rsidP="00983CA9">
      <w:pPr>
        <w:spacing w:after="0" w:line="240" w:lineRule="auto"/>
        <w:ind w:left="5670" w:firstLine="567"/>
        <w:jc w:val="both"/>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 </w:t>
      </w:r>
    </w:p>
    <w:p w:rsidR="00983CA9" w:rsidRPr="00983CA9" w:rsidRDefault="00983CA9" w:rsidP="00983CA9">
      <w:pPr>
        <w:spacing w:after="0" w:line="240" w:lineRule="auto"/>
        <w:ind w:left="5245"/>
        <w:jc w:val="right"/>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Приложение</w:t>
      </w:r>
    </w:p>
    <w:p w:rsidR="00983CA9" w:rsidRPr="00983CA9" w:rsidRDefault="00983CA9" w:rsidP="00983CA9">
      <w:pPr>
        <w:spacing w:after="0" w:line="240" w:lineRule="auto"/>
        <w:ind w:left="5245"/>
        <w:jc w:val="right"/>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к Постановлению Администрации сельского поселения Караул</w:t>
      </w:r>
    </w:p>
    <w:p w:rsidR="00983CA9" w:rsidRPr="00983CA9" w:rsidRDefault="00983CA9" w:rsidP="00983CA9">
      <w:pPr>
        <w:spacing w:after="0" w:line="240" w:lineRule="auto"/>
        <w:ind w:left="5245"/>
        <w:jc w:val="right"/>
        <w:rPr>
          <w:rFonts w:ascii="Arial" w:eastAsia="Times New Roman" w:hAnsi="Arial" w:cs="Arial"/>
          <w:color w:val="000000"/>
          <w:sz w:val="24"/>
          <w:szCs w:val="24"/>
          <w:lang w:eastAsia="ru-RU"/>
        </w:rPr>
      </w:pPr>
      <w:r w:rsidRPr="00983CA9">
        <w:rPr>
          <w:rFonts w:ascii="Arial" w:eastAsia="Times New Roman" w:hAnsi="Arial" w:cs="Arial"/>
          <w:color w:val="000000"/>
          <w:sz w:val="24"/>
          <w:szCs w:val="24"/>
          <w:lang w:eastAsia="ru-RU"/>
        </w:rPr>
        <w:t>от «14» января 2020 № 1-П</w:t>
      </w:r>
    </w:p>
    <w:p w:rsidR="00983CA9" w:rsidRPr="00983CA9" w:rsidRDefault="00983CA9" w:rsidP="00983CA9">
      <w:pPr>
        <w:spacing w:after="0" w:line="240" w:lineRule="auto"/>
        <w:jc w:val="center"/>
        <w:rPr>
          <w:rFonts w:ascii="Arial" w:eastAsia="Times New Roman" w:hAnsi="Arial" w:cs="Arial"/>
          <w:color w:val="000000"/>
          <w:sz w:val="24"/>
          <w:szCs w:val="24"/>
          <w:lang w:eastAsia="ru-RU"/>
        </w:rPr>
      </w:pPr>
      <w:r w:rsidRPr="00983CA9">
        <w:rPr>
          <w:rFonts w:ascii="Arial" w:eastAsia="Times New Roman" w:hAnsi="Arial" w:cs="Arial"/>
          <w:b/>
          <w:bCs/>
          <w:color w:val="000000"/>
          <w:sz w:val="24"/>
          <w:szCs w:val="24"/>
          <w:lang w:eastAsia="ru-RU"/>
        </w:rPr>
        <w:t> </w:t>
      </w:r>
    </w:p>
    <w:p w:rsidR="00195FF6" w:rsidRPr="00195FF6" w:rsidRDefault="00983CA9" w:rsidP="00195FF6">
      <w:pPr>
        <w:pStyle w:val="ConsPlusTitle"/>
        <w:spacing w:line="228" w:lineRule="auto"/>
        <w:contextualSpacing/>
        <w:jc w:val="center"/>
        <w:rPr>
          <w:b w:val="0"/>
          <w:color w:val="000000"/>
          <w:sz w:val="24"/>
          <w:szCs w:val="24"/>
        </w:rPr>
      </w:pPr>
      <w:r w:rsidRPr="00195FF6">
        <w:rPr>
          <w:rFonts w:ascii="Arial" w:hAnsi="Arial" w:cs="Arial"/>
          <w:b w:val="0"/>
          <w:color w:val="000000"/>
          <w:sz w:val="32"/>
          <w:szCs w:val="32"/>
        </w:rPr>
        <w:t> </w:t>
      </w:r>
      <w:r w:rsidR="00195FF6" w:rsidRPr="00195FF6">
        <w:rPr>
          <w:b w:val="0"/>
          <w:color w:val="000000"/>
          <w:sz w:val="24"/>
          <w:szCs w:val="24"/>
        </w:rPr>
        <w:t>Административный регламент предоставления муниципальной услуги</w:t>
      </w:r>
    </w:p>
    <w:p w:rsidR="00195FF6" w:rsidRPr="00195FF6" w:rsidRDefault="00195FF6" w:rsidP="00195FF6">
      <w:pPr>
        <w:autoSpaceDE w:val="0"/>
        <w:autoSpaceDN w:val="0"/>
        <w:adjustRightInd w:val="0"/>
        <w:spacing w:after="0" w:line="228" w:lineRule="auto"/>
        <w:contextualSpacing/>
        <w:jc w:val="center"/>
        <w:rPr>
          <w:rFonts w:ascii="Times New Roman" w:eastAsia="Times New Roman" w:hAnsi="Times New Roman" w:cs="Times New Roman"/>
          <w:color w:val="000000"/>
          <w:sz w:val="24"/>
          <w:szCs w:val="24"/>
          <w:lang w:eastAsia="ru-RU"/>
        </w:rPr>
      </w:pPr>
      <w:proofErr w:type="gramStart"/>
      <w:r w:rsidRPr="00195FF6">
        <w:rPr>
          <w:rFonts w:ascii="Times New Roman" w:eastAsia="Times New Roman" w:hAnsi="Times New Roman" w:cs="Times New Roman"/>
          <w:color w:val="000000"/>
          <w:sz w:val="24"/>
          <w:szCs w:val="24"/>
          <w:lang w:eastAsia="ru-RU"/>
        </w:rPr>
        <w:t>«</w:t>
      </w:r>
      <w:r w:rsidRPr="00195FF6">
        <w:rPr>
          <w:rFonts w:ascii="Times New Roman" w:eastAsia="Times New Roman" w:hAnsi="Times New Roman" w:cs="Times New Roman"/>
          <w:bCs/>
          <w:iCs/>
          <w:sz w:val="24"/>
          <w:szCs w:val="24"/>
          <w:lang w:eastAsia="ru-RU"/>
        </w:rPr>
        <w:t>Выдача</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разрешения</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sz w:val="24"/>
          <w:szCs w:val="24"/>
          <w:lang w:eastAsia="ru-RU"/>
        </w:rPr>
        <w:t>на</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выполнение</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авиационных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работ</w:t>
      </w:r>
      <w:r w:rsidRPr="00195FF6">
        <w:rPr>
          <w:rFonts w:ascii="Times New Roman" w:eastAsia="Times New Roman" w:hAnsi="Times New Roman" w:cs="Times New Roman"/>
          <w:bCs/>
          <w:i/>
          <w:sz w:val="24"/>
          <w:szCs w:val="24"/>
          <w:lang w:eastAsia="ru-RU"/>
        </w:rPr>
        <w:t xml:space="preserve">, </w:t>
      </w:r>
      <w:r w:rsidRPr="00195FF6">
        <w:rPr>
          <w:rFonts w:ascii="Times New Roman" w:eastAsia="Times New Roman" w:hAnsi="Times New Roman" w:cs="Times New Roman"/>
          <w:bCs/>
          <w:iCs/>
          <w:sz w:val="24"/>
          <w:szCs w:val="24"/>
          <w:lang w:eastAsia="ru-RU"/>
        </w:rPr>
        <w:t>парашютных прыжков</w:t>
      </w:r>
      <w:r w:rsidRPr="00195FF6">
        <w:rPr>
          <w:rFonts w:ascii="Times New Roman" w:eastAsia="Times New Roman" w:hAnsi="Times New Roman" w:cs="Times New Roman"/>
          <w:bCs/>
          <w:i/>
          <w:sz w:val="24"/>
          <w:szCs w:val="24"/>
          <w:lang w:eastAsia="ru-RU"/>
        </w:rPr>
        <w:t xml:space="preserve">, </w:t>
      </w:r>
      <w:r w:rsidRPr="00195FF6">
        <w:rPr>
          <w:rFonts w:ascii="Times New Roman" w:eastAsia="Times New Roman" w:hAnsi="Times New Roman" w:cs="Times New Roman"/>
          <w:bCs/>
          <w:iCs/>
          <w:sz w:val="24"/>
          <w:szCs w:val="24"/>
          <w:lang w:eastAsia="ru-RU"/>
        </w:rPr>
        <w:t>демонстрационных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полетов</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воздушных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судов</w:t>
      </w:r>
      <w:r w:rsidRPr="00195FF6">
        <w:rPr>
          <w:rFonts w:ascii="Times New Roman" w:eastAsia="Times New Roman" w:hAnsi="Times New Roman" w:cs="Times New Roman"/>
          <w:bCs/>
          <w:i/>
          <w:sz w:val="24"/>
          <w:szCs w:val="24"/>
          <w:lang w:eastAsia="ru-RU"/>
        </w:rPr>
        <w:t xml:space="preserve">, </w:t>
      </w:r>
      <w:r w:rsidRPr="00195FF6">
        <w:rPr>
          <w:rFonts w:ascii="Times New Roman" w:eastAsia="Times New Roman" w:hAnsi="Times New Roman" w:cs="Times New Roman"/>
          <w:bCs/>
          <w:iCs/>
          <w:sz w:val="24"/>
          <w:szCs w:val="24"/>
          <w:lang w:eastAsia="ru-RU"/>
        </w:rPr>
        <w:t>полетов</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sz w:val="24"/>
          <w:szCs w:val="24"/>
          <w:lang w:eastAsia="ru-RU"/>
        </w:rPr>
        <w:t>беспилотных</w:t>
      </w:r>
      <w:r w:rsidRPr="00195FF6">
        <w:rPr>
          <w:rFonts w:ascii="Times New Roman" w:eastAsia="Times New Roman" w:hAnsi="Times New Roman" w:cs="Times New Roman"/>
          <w:bCs/>
          <w:iCs/>
          <w:sz w:val="24"/>
          <w:szCs w:val="24"/>
          <w:lang w:eastAsia="ru-RU"/>
        </w:rPr>
        <w:t xml:space="preserve"> воздушных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судов</w:t>
      </w:r>
      <w:r w:rsidRPr="00195FF6">
        <w:rPr>
          <w:rFonts w:ascii="Times New Roman" w:eastAsia="Times New Roman" w:hAnsi="Times New Roman" w:cs="Times New Roman"/>
          <w:bCs/>
          <w:i/>
          <w:sz w:val="24"/>
          <w:szCs w:val="24"/>
          <w:lang w:eastAsia="ru-RU"/>
        </w:rPr>
        <w:t xml:space="preserve"> (</w:t>
      </w:r>
      <w:r w:rsidRPr="00195FF6">
        <w:rPr>
          <w:rFonts w:ascii="Times New Roman" w:eastAsia="Times New Roman" w:hAnsi="Times New Roman" w:cs="Times New Roman"/>
          <w:bCs/>
          <w:sz w:val="24"/>
          <w:szCs w:val="24"/>
          <w:lang w:eastAsia="ru-RU"/>
        </w:rPr>
        <w:t>за исключением </w:t>
      </w:r>
      <w:r w:rsidRPr="00195FF6">
        <w:rPr>
          <w:rFonts w:ascii="Times New Roman" w:eastAsia="Times New Roman" w:hAnsi="Times New Roman" w:cs="Times New Roman"/>
          <w:bCs/>
          <w:iCs/>
          <w:sz w:val="24"/>
          <w:szCs w:val="24"/>
          <w:lang w:eastAsia="ru-RU"/>
        </w:rPr>
        <w:t>полетов</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sz w:val="24"/>
          <w:szCs w:val="24"/>
          <w:lang w:eastAsia="ru-RU"/>
        </w:rPr>
        <w:t>беспилотных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воздушных</w:t>
      </w:r>
      <w:r w:rsidRPr="00195FF6">
        <w:rPr>
          <w:rFonts w:ascii="Times New Roman" w:eastAsia="Times New Roman" w:hAnsi="Times New Roman" w:cs="Times New Roman"/>
          <w:bCs/>
          <w:i/>
          <w:sz w:val="24"/>
          <w:szCs w:val="24"/>
          <w:lang w:eastAsia="ru-RU"/>
        </w:rPr>
        <w:t> </w:t>
      </w:r>
      <w:r w:rsidRPr="00195FF6">
        <w:rPr>
          <w:rFonts w:ascii="Times New Roman" w:eastAsia="Times New Roman" w:hAnsi="Times New Roman" w:cs="Times New Roman"/>
          <w:bCs/>
          <w:iCs/>
          <w:sz w:val="24"/>
          <w:szCs w:val="24"/>
          <w:lang w:eastAsia="ru-RU"/>
        </w:rPr>
        <w:t>судов</w:t>
      </w:r>
      <w:r w:rsidRPr="00195FF6">
        <w:rPr>
          <w:rFonts w:ascii="Times New Roman" w:eastAsia="Times New Roman" w:hAnsi="Times New Roman" w:cs="Times New Roman"/>
          <w:bCs/>
          <w:i/>
          <w:sz w:val="24"/>
          <w:szCs w:val="24"/>
          <w:lang w:eastAsia="ru-RU"/>
        </w:rPr>
        <w:t xml:space="preserve"> </w:t>
      </w:r>
      <w:r w:rsidRPr="00195FF6">
        <w:rPr>
          <w:rFonts w:ascii="Times New Roman" w:eastAsia="Times New Roman" w:hAnsi="Times New Roman" w:cs="Times New Roman"/>
          <w:bCs/>
          <w:sz w:val="24"/>
          <w:szCs w:val="24"/>
          <w:lang w:eastAsia="ru-RU"/>
        </w:rPr>
        <w:t>с максимальной взлетной массой менее 0,25 кг), подъемов привязных аэростатов над территорией населенных пунктов муниципального образования сельское поселение Караул Таймырского Долгано-Ненецкого муниципального района Красноярского края, а также посадку (взлет) на расположенные в границах населенных пунктов муниципального образования сельское</w:t>
      </w:r>
      <w:proofErr w:type="gramEnd"/>
      <w:r w:rsidRPr="00195FF6">
        <w:rPr>
          <w:rFonts w:ascii="Times New Roman" w:eastAsia="Times New Roman" w:hAnsi="Times New Roman" w:cs="Times New Roman"/>
          <w:bCs/>
          <w:sz w:val="24"/>
          <w:szCs w:val="24"/>
          <w:lang w:eastAsia="ru-RU"/>
        </w:rPr>
        <w:t xml:space="preserve"> поселение Караул Таймырского Долгано-Ненецкого муниципального района Красноярского края площадки, сведения о которых не опубликованы в документах аэронавигационной информации</w:t>
      </w:r>
      <w:r w:rsidRPr="00195FF6">
        <w:rPr>
          <w:rFonts w:ascii="Times New Roman" w:eastAsia="Times New Roman" w:hAnsi="Times New Roman" w:cs="Times New Roman"/>
          <w:color w:val="000000"/>
          <w:sz w:val="24"/>
          <w:szCs w:val="24"/>
          <w:lang w:eastAsia="ru-RU"/>
        </w:rPr>
        <w:t>»</w:t>
      </w:r>
    </w:p>
    <w:p w:rsidR="00195FF6" w:rsidRPr="00195FF6" w:rsidRDefault="00195FF6" w:rsidP="00195FF6">
      <w:pPr>
        <w:autoSpaceDE w:val="0"/>
        <w:autoSpaceDN w:val="0"/>
        <w:adjustRightInd w:val="0"/>
        <w:spacing w:after="0" w:line="228" w:lineRule="auto"/>
        <w:contextualSpacing/>
        <w:jc w:val="center"/>
        <w:rPr>
          <w:rFonts w:ascii="Times New Roman" w:eastAsia="Times New Roman" w:hAnsi="Times New Roman" w:cs="Times New Roman"/>
          <w:color w:val="000000"/>
          <w:sz w:val="24"/>
          <w:szCs w:val="24"/>
          <w:lang w:eastAsia="ru-RU"/>
        </w:rPr>
      </w:pPr>
    </w:p>
    <w:p w:rsidR="00195FF6" w:rsidRPr="00195FF6" w:rsidRDefault="00195FF6" w:rsidP="00195FF6">
      <w:pPr>
        <w:spacing w:after="0" w:line="240" w:lineRule="auto"/>
        <w:jc w:val="center"/>
        <w:rPr>
          <w:rFonts w:ascii="Times New Roman" w:eastAsia="Times New Roman" w:hAnsi="Times New Roman" w:cs="Times New Roman"/>
          <w:b/>
          <w:sz w:val="24"/>
          <w:szCs w:val="24"/>
          <w:lang w:eastAsia="ru-RU"/>
        </w:rPr>
      </w:pPr>
      <w:r w:rsidRPr="00195FF6">
        <w:rPr>
          <w:rFonts w:ascii="Times New Roman" w:eastAsia="Times New Roman" w:hAnsi="Times New Roman" w:cs="Times New Roman"/>
          <w:b/>
          <w:sz w:val="24"/>
          <w:szCs w:val="24"/>
          <w:lang w:eastAsia="ru-RU"/>
        </w:rPr>
        <w:t>I. Общие положения</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 </w:t>
      </w:r>
      <w:proofErr w:type="gramStart"/>
      <w:r w:rsidRPr="00195FF6">
        <w:rPr>
          <w:rFonts w:ascii="Times New Roman" w:eastAsia="Times New Roman" w:hAnsi="Times New Roman" w:cs="Times New Roman"/>
          <w:sz w:val="24"/>
          <w:szCs w:val="24"/>
          <w:lang w:eastAsia="ru-RU"/>
        </w:rPr>
        <w:t>Порядок предоставления муниципальной услуги по выдаче разрешений на выполнение авиационных работ (перечень видов авиационных работ указан в приложении 3 к настоящему Порядку),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w:t>
      </w:r>
      <w:r w:rsidRPr="00195FF6">
        <w:rPr>
          <w:rFonts w:ascii="Times New Roman" w:eastAsia="Times New Roman" w:hAnsi="Times New Roman" w:cs="Times New Roman"/>
          <w:bCs/>
          <w:color w:val="000000"/>
          <w:sz w:val="24"/>
          <w:szCs w:val="24"/>
          <w:lang w:eastAsia="ru-RU"/>
        </w:rPr>
        <w:t xml:space="preserve"> населенными пунктами муниципального образования сельское поселение Караул Таймырского Долгано-Ненецкого муниципального района</w:t>
      </w:r>
      <w:proofErr w:type="gramEnd"/>
      <w:r w:rsidRPr="00195FF6">
        <w:rPr>
          <w:rFonts w:ascii="Times New Roman" w:eastAsia="Times New Roman" w:hAnsi="Times New Roman" w:cs="Times New Roman"/>
          <w:bCs/>
          <w:color w:val="000000"/>
          <w:sz w:val="24"/>
          <w:szCs w:val="24"/>
          <w:lang w:eastAsia="ru-RU"/>
        </w:rPr>
        <w:t xml:space="preserve"> </w:t>
      </w:r>
      <w:proofErr w:type="gramStart"/>
      <w:r w:rsidRPr="00195FF6">
        <w:rPr>
          <w:rFonts w:ascii="Times New Roman" w:eastAsia="Times New Roman" w:hAnsi="Times New Roman" w:cs="Times New Roman"/>
          <w:bCs/>
          <w:color w:val="000000"/>
          <w:sz w:val="24"/>
          <w:szCs w:val="24"/>
          <w:lang w:eastAsia="ru-RU"/>
        </w:rPr>
        <w:t>Красноярского края</w:t>
      </w:r>
      <w:r w:rsidRPr="00195FF6">
        <w:rPr>
          <w:rFonts w:ascii="Times New Roman" w:eastAsia="Times New Roman" w:hAnsi="Times New Roman" w:cs="Times New Roman"/>
          <w:sz w:val="24"/>
          <w:szCs w:val="24"/>
          <w:lang w:eastAsia="ru-RU"/>
        </w:rPr>
        <w:t>, а также посадку (взлет) на расположенные в границах</w:t>
      </w:r>
      <w:r w:rsidRPr="00195FF6">
        <w:rPr>
          <w:rFonts w:ascii="Times New Roman" w:eastAsia="Times New Roman" w:hAnsi="Times New Roman" w:cs="Times New Roman"/>
          <w:bCs/>
          <w:color w:val="000000"/>
          <w:sz w:val="24"/>
          <w:szCs w:val="24"/>
          <w:lang w:eastAsia="ru-RU"/>
        </w:rPr>
        <w:t xml:space="preserve"> населенных пунктов муниципального образования 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4"/>
          <w:szCs w:val="24"/>
          <w:lang w:eastAsia="ru-RU"/>
        </w:rPr>
        <w:t xml:space="preserve"> площадки, сведения о которых не опубликованы в документах аэронавигационной информации (далее – Порядок и поселение соответственно), разработан в соответствии с Воздушным кодексом Российской Федерации, пунктом 49 Федеральных правил использования воздушного пространства Российской Федерации, утверждённых постановлением Правительства Российской Федерации</w:t>
      </w:r>
      <w:proofErr w:type="gramEnd"/>
      <w:r w:rsidRPr="00195FF6">
        <w:rPr>
          <w:rFonts w:ascii="Times New Roman" w:eastAsia="Times New Roman" w:hAnsi="Times New Roman" w:cs="Times New Roman"/>
          <w:sz w:val="24"/>
          <w:szCs w:val="24"/>
          <w:lang w:eastAsia="ru-RU"/>
        </w:rPr>
        <w:t xml:space="preserve"> </w:t>
      </w:r>
      <w:proofErr w:type="gramStart"/>
      <w:r w:rsidRPr="00195FF6">
        <w:rPr>
          <w:rFonts w:ascii="Times New Roman" w:eastAsia="Times New Roman" w:hAnsi="Times New Roman" w:cs="Times New Roman"/>
          <w:sz w:val="24"/>
          <w:szCs w:val="24"/>
          <w:lang w:eastAsia="ru-RU"/>
        </w:rPr>
        <w:t xml:space="preserve">от 11 марта 2010 года № 138, Федеральными авиационными правилами «Организация планирования использования воздушного пространства Российской Федерации», утверждёнными приказом Минтранса Российской Федерации от </w:t>
      </w:r>
      <w:r w:rsidRPr="00195FF6">
        <w:rPr>
          <w:rFonts w:ascii="Times New Roman" w:eastAsia="Times New Roman" w:hAnsi="Times New Roman" w:cs="Times New Roman"/>
          <w:sz w:val="24"/>
          <w:szCs w:val="24"/>
          <w:lang w:eastAsia="ru-RU"/>
        </w:rPr>
        <w:lastRenderedPageBreak/>
        <w:t>16 января 2012 года № 6, Федеральными авиационными правилами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w:t>
      </w:r>
      <w:proofErr w:type="gramEnd"/>
      <w:r w:rsidRPr="00195FF6">
        <w:rPr>
          <w:rFonts w:ascii="Times New Roman" w:eastAsia="Times New Roman" w:hAnsi="Times New Roman" w:cs="Times New Roman"/>
          <w:sz w:val="24"/>
          <w:szCs w:val="24"/>
          <w:lang w:eastAsia="ru-RU"/>
        </w:rPr>
        <w:t xml:space="preserve"> Форма и порядок выдачи документа (сертификата </w:t>
      </w:r>
      <w:proofErr w:type="spellStart"/>
      <w:r w:rsidRPr="00195FF6">
        <w:rPr>
          <w:rFonts w:ascii="Times New Roman" w:eastAsia="Times New Roman" w:hAnsi="Times New Roman" w:cs="Times New Roman"/>
          <w:sz w:val="24"/>
          <w:szCs w:val="24"/>
          <w:lang w:eastAsia="ru-RU"/>
        </w:rPr>
        <w:t>эксплуатанта</w:t>
      </w:r>
      <w:proofErr w:type="spellEnd"/>
      <w:r w:rsidRPr="00195FF6">
        <w:rPr>
          <w:rFonts w:ascii="Times New Roman" w:eastAsia="Times New Roman" w:hAnsi="Times New Roman" w:cs="Times New Roman"/>
          <w:sz w:val="24"/>
          <w:szCs w:val="24"/>
          <w:lang w:eastAsia="ru-RU"/>
        </w:rPr>
        <w:t xml:space="preserve">),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w:t>
      </w:r>
      <w:proofErr w:type="spellStart"/>
      <w:r w:rsidRPr="00195FF6">
        <w:rPr>
          <w:rFonts w:ascii="Times New Roman" w:eastAsia="Times New Roman" w:hAnsi="Times New Roman" w:cs="Times New Roman"/>
          <w:sz w:val="24"/>
          <w:szCs w:val="24"/>
          <w:lang w:eastAsia="ru-RU"/>
        </w:rPr>
        <w:t>эксплуатанта</w:t>
      </w:r>
      <w:proofErr w:type="spellEnd"/>
      <w:r w:rsidRPr="00195FF6">
        <w:rPr>
          <w:rFonts w:ascii="Times New Roman" w:eastAsia="Times New Roman" w:hAnsi="Times New Roman" w:cs="Times New Roman"/>
          <w:sz w:val="24"/>
          <w:szCs w:val="24"/>
          <w:lang w:eastAsia="ru-RU"/>
        </w:rPr>
        <w:t xml:space="preserve">», </w:t>
      </w:r>
      <w:proofErr w:type="gramStart"/>
      <w:r w:rsidRPr="00195FF6">
        <w:rPr>
          <w:rFonts w:ascii="Times New Roman" w:eastAsia="Times New Roman" w:hAnsi="Times New Roman" w:cs="Times New Roman"/>
          <w:sz w:val="24"/>
          <w:szCs w:val="24"/>
          <w:lang w:eastAsia="ru-RU"/>
        </w:rPr>
        <w:t>утверждёнными</w:t>
      </w:r>
      <w:proofErr w:type="gramEnd"/>
      <w:r w:rsidRPr="00195FF6">
        <w:rPr>
          <w:rFonts w:ascii="Times New Roman" w:eastAsia="Times New Roman" w:hAnsi="Times New Roman" w:cs="Times New Roman"/>
          <w:sz w:val="24"/>
          <w:szCs w:val="24"/>
          <w:lang w:eastAsia="ru-RU"/>
        </w:rPr>
        <w:t xml:space="preserve"> приказом Минтранса Российской Федерации от 19 ноября 2020 года № 494.</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2. </w:t>
      </w:r>
      <w:proofErr w:type="gramStart"/>
      <w:r w:rsidRPr="00195FF6">
        <w:rPr>
          <w:rFonts w:ascii="Times New Roman" w:eastAsia="Times New Roman" w:hAnsi="Times New Roman" w:cs="Times New Roman"/>
          <w:sz w:val="24"/>
          <w:szCs w:val="24"/>
          <w:lang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w:t>
      </w:r>
      <w:r w:rsidRPr="00195FF6">
        <w:rPr>
          <w:rFonts w:ascii="Times New Roman" w:eastAsia="Times New Roman" w:hAnsi="Times New Roman" w:cs="Times New Roman"/>
          <w:sz w:val="24"/>
          <w:szCs w:val="24"/>
          <w:lang w:eastAsia="ru-RU"/>
        </w:rPr>
        <w:br/>
        <w:t xml:space="preserve">(за исключением полетов беспилотных воздушных судов с максимальной взлетной массой менее 0,25 кг), подъемов привязных аэростатов над поселением, а также посадку (взлет) на расположенные в границах поселения площадки, сведения о которых не опубликованы в документах аэронавигационной информации, осуществляется </w:t>
      </w:r>
      <w:r w:rsidRPr="00195FF6">
        <w:rPr>
          <w:rFonts w:ascii="Times New Roman" w:eastAsia="Times New Roman" w:hAnsi="Times New Roman" w:cs="Times New Roman"/>
          <w:color w:val="000000"/>
          <w:sz w:val="24"/>
          <w:szCs w:val="24"/>
          <w:lang w:eastAsia="ru-RU"/>
        </w:rPr>
        <w:t>Отделом ЖКХ, строительства и имущественных отношений</w:t>
      </w:r>
      <w:proofErr w:type="gramEnd"/>
      <w:r w:rsidRPr="00195FF6">
        <w:rPr>
          <w:rFonts w:ascii="Times New Roman" w:eastAsia="Times New Roman" w:hAnsi="Times New Roman" w:cs="Times New Roman"/>
          <w:color w:val="000000"/>
          <w:sz w:val="24"/>
          <w:szCs w:val="24"/>
          <w:lang w:eastAsia="ru-RU"/>
        </w:rPr>
        <w:t xml:space="preserve"> Администрации сельского поселения Караул</w:t>
      </w:r>
      <w:r w:rsidRPr="00195FF6">
        <w:rPr>
          <w:rFonts w:ascii="Times New Roman" w:eastAsia="Times New Roman" w:hAnsi="Times New Roman" w:cs="Times New Roman"/>
          <w:i/>
          <w:sz w:val="24"/>
          <w:szCs w:val="24"/>
          <w:u w:val="single"/>
          <w:lang w:eastAsia="ru-RU"/>
        </w:rPr>
        <w:t xml:space="preserve"> (</w:t>
      </w:r>
      <w:r w:rsidRPr="00195FF6">
        <w:rPr>
          <w:rFonts w:ascii="Times New Roman" w:eastAsia="Times New Roman" w:hAnsi="Times New Roman" w:cs="Times New Roman"/>
          <w:sz w:val="24"/>
          <w:szCs w:val="24"/>
          <w:lang w:eastAsia="ru-RU"/>
        </w:rPr>
        <w:t>далее – уполномоченный орган).</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3. Оформление разрешения не требуется в случае, если полёт будет выполняться в зонах полетов беспилотных воздушных судов, указанных в пункте 52(4) Федеральных правил использования воздушного пространства Российской Федерации, утверждённых постановлением Правительства Российской Федерации от 11 марта 2010 года № 138, </w:t>
      </w:r>
      <w:r w:rsidRPr="00195FF6">
        <w:rPr>
          <w:rFonts w:ascii="Times New Roman" w:eastAsia="Times New Roman" w:hAnsi="Times New Roman" w:cs="Times New Roman"/>
          <w:sz w:val="24"/>
          <w:szCs w:val="24"/>
          <w:lang w:eastAsia="ru-RU"/>
        </w:rPr>
        <w:br/>
        <w:t xml:space="preserve">и установленных Министерством транспорта Российской Федерации. </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4. </w:t>
      </w:r>
      <w:proofErr w:type="gramStart"/>
      <w:r w:rsidRPr="00195FF6">
        <w:rPr>
          <w:rFonts w:ascii="Times New Roman" w:eastAsia="Times New Roman" w:hAnsi="Times New Roman" w:cs="Times New Roman"/>
          <w:sz w:val="24"/>
          <w:szCs w:val="24"/>
          <w:lang w:eastAsia="ru-RU"/>
        </w:rPr>
        <w:t>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«Интернет» на сайте филиала «Центр Аэронавигационной Информации» ФГУП «</w:t>
      </w:r>
      <w:proofErr w:type="spellStart"/>
      <w:r w:rsidRPr="00195FF6">
        <w:rPr>
          <w:rFonts w:ascii="Times New Roman" w:eastAsia="Times New Roman" w:hAnsi="Times New Roman" w:cs="Times New Roman"/>
          <w:sz w:val="24"/>
          <w:szCs w:val="24"/>
          <w:lang w:eastAsia="ru-RU"/>
        </w:rPr>
        <w:t>Госкорпорация</w:t>
      </w:r>
      <w:proofErr w:type="spellEnd"/>
      <w:r w:rsidRPr="00195FF6">
        <w:rPr>
          <w:rFonts w:ascii="Times New Roman" w:eastAsia="Times New Roman" w:hAnsi="Times New Roman" w:cs="Times New Roman"/>
          <w:sz w:val="24"/>
          <w:szCs w:val="24"/>
          <w:lang w:eastAsia="ru-RU"/>
        </w:rPr>
        <w:t xml:space="preserve"> по </w:t>
      </w:r>
      <w:proofErr w:type="spellStart"/>
      <w:r w:rsidRPr="00195FF6">
        <w:rPr>
          <w:rFonts w:ascii="Times New Roman" w:eastAsia="Times New Roman" w:hAnsi="Times New Roman" w:cs="Times New Roman"/>
          <w:sz w:val="24"/>
          <w:szCs w:val="24"/>
          <w:lang w:eastAsia="ru-RU"/>
        </w:rPr>
        <w:t>ОрВД</w:t>
      </w:r>
      <w:proofErr w:type="spellEnd"/>
      <w:r w:rsidRPr="00195FF6">
        <w:rPr>
          <w:rFonts w:ascii="Times New Roman" w:eastAsia="Times New Roman" w:hAnsi="Times New Roman" w:cs="Times New Roman"/>
          <w:sz w:val="24"/>
          <w:szCs w:val="24"/>
          <w:lang w:eastAsia="ru-RU"/>
        </w:rPr>
        <w:t xml:space="preserve">»: </w:t>
      </w:r>
      <w:hyperlink r:id="rId13" w:tooltip="http://www.caica.ru/" w:history="1">
        <w:r w:rsidRPr="00195FF6">
          <w:rPr>
            <w:rFonts w:ascii="Times New Roman" w:eastAsia="Times New Roman" w:hAnsi="Times New Roman" w:cs="Times New Roman"/>
            <w:sz w:val="24"/>
            <w:szCs w:val="24"/>
            <w:lang w:eastAsia="ru-RU"/>
          </w:rPr>
          <w:t>www.caica.ru</w:t>
        </w:r>
      </w:hyperlink>
      <w:r w:rsidRPr="00195FF6">
        <w:rPr>
          <w:rFonts w:ascii="Times New Roman" w:eastAsia="Times New Roman" w:hAnsi="Times New Roman" w:cs="Times New Roman"/>
          <w:sz w:val="24"/>
          <w:szCs w:val="24"/>
          <w:lang w:eastAsia="ru-RU"/>
        </w:rPr>
        <w:t xml:space="preserve">, по адресу: </w:t>
      </w:r>
      <w:hyperlink r:id="rId14" w:tooltip="http://www.caica.ru/ANI_Official/Aip/html/rus.htm" w:history="1">
        <w:r w:rsidRPr="00195FF6">
          <w:rPr>
            <w:rFonts w:ascii="Times New Roman" w:eastAsia="Times New Roman" w:hAnsi="Times New Roman" w:cs="Times New Roman"/>
            <w:sz w:val="24"/>
            <w:szCs w:val="24"/>
            <w:lang w:eastAsia="ru-RU"/>
          </w:rPr>
          <w:t>http://www.caica.ru/ANI_Official/Aip/html/rus.htm</w:t>
        </w:r>
      </w:hyperlink>
      <w:r w:rsidRPr="00195FF6">
        <w:rPr>
          <w:rFonts w:ascii="Times New Roman" w:eastAsia="Times New Roman" w:hAnsi="Times New Roman" w:cs="Times New Roman"/>
          <w:sz w:val="24"/>
          <w:szCs w:val="24"/>
          <w:lang w:eastAsia="ru-RU"/>
        </w:rPr>
        <w:t xml:space="preserve"> (ENR 2 Воздушное пространство ОВД).</w:t>
      </w:r>
      <w:proofErr w:type="gramEnd"/>
    </w:p>
    <w:p w:rsidR="00195FF6" w:rsidRPr="00195FF6" w:rsidRDefault="00195FF6" w:rsidP="00195FF6">
      <w:pPr>
        <w:spacing w:after="0" w:line="240" w:lineRule="auto"/>
        <w:contextualSpacing/>
        <w:jc w:val="both"/>
        <w:rPr>
          <w:rFonts w:ascii="Times New Roman" w:eastAsia="Times New Roman" w:hAnsi="Times New Roman" w:cs="Times New Roman"/>
          <w:sz w:val="24"/>
          <w:szCs w:val="24"/>
          <w:lang w:eastAsia="ru-RU"/>
        </w:rPr>
      </w:pPr>
    </w:p>
    <w:p w:rsidR="00195FF6" w:rsidRPr="00195FF6" w:rsidRDefault="00195FF6" w:rsidP="00195FF6">
      <w:pPr>
        <w:spacing w:after="0" w:line="240" w:lineRule="auto"/>
        <w:contextualSpacing/>
        <w:jc w:val="center"/>
        <w:rPr>
          <w:rFonts w:ascii="Times New Roman" w:eastAsia="Times New Roman" w:hAnsi="Times New Roman" w:cs="Times New Roman"/>
          <w:b/>
          <w:sz w:val="24"/>
          <w:szCs w:val="24"/>
          <w:lang w:eastAsia="ru-RU"/>
        </w:rPr>
      </w:pPr>
      <w:r w:rsidRPr="00195FF6">
        <w:rPr>
          <w:rFonts w:ascii="Times New Roman" w:eastAsia="Times New Roman" w:hAnsi="Times New Roman" w:cs="Times New Roman"/>
          <w:b/>
          <w:sz w:val="24"/>
          <w:szCs w:val="24"/>
          <w:lang w:eastAsia="ru-RU"/>
        </w:rPr>
        <w:t>II. Порядок оказания муниципальной услуги.</w:t>
      </w:r>
    </w:p>
    <w:p w:rsidR="00195FF6" w:rsidRPr="00195FF6" w:rsidRDefault="00195FF6" w:rsidP="00195FF6">
      <w:pPr>
        <w:spacing w:after="0" w:line="240" w:lineRule="auto"/>
        <w:contextualSpacing/>
        <w:jc w:val="both"/>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5. </w:t>
      </w:r>
      <w:proofErr w:type="gramStart"/>
      <w:r w:rsidRPr="00195FF6">
        <w:rPr>
          <w:rFonts w:ascii="Times New Roman" w:eastAsia="Times New Roman" w:hAnsi="Times New Roman" w:cs="Times New Roman"/>
          <w:sz w:val="24"/>
          <w:szCs w:val="24"/>
          <w:lang w:eastAsia="ru-RU"/>
        </w:rPr>
        <w:t>Для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поселением, а также посадку (взлет) на расположенные в границах поселения площадки, сведения о которых не опубликованы в документах аэронавигационной информации (далее – Разрешение), юридические, физические лица, наделенные</w:t>
      </w:r>
      <w:proofErr w:type="gramEnd"/>
      <w:r w:rsidRPr="00195FF6">
        <w:rPr>
          <w:rFonts w:ascii="Times New Roman" w:eastAsia="Times New Roman" w:hAnsi="Times New Roman" w:cs="Times New Roman"/>
          <w:sz w:val="24"/>
          <w:szCs w:val="24"/>
          <w:lang w:eastAsia="ru-RU"/>
        </w:rPr>
        <w:t xml:space="preserve"> в установленном порядке правом на осуществление деятельности по использованию воздушного пространства (далее – Заявители), направляют в адрес Администрации поселения запрос на предоставление разрешения, заявление по форме согласно приложению 1 к настоящему Порядку (далее – Заявление).</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6. К Заявлению прилагаются заверенные надлежащим образом копии следующих документов:</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копия паспорта лица, подписавшего заявление;</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согласие на обработку персональных данных (в случае, если Заявление подаётся физическим лицом);</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lastRenderedPageBreak/>
        <w:t xml:space="preserve">документ, подтверждающий владение воздушным судном на праве собственности, </w:t>
      </w:r>
      <w:r w:rsidRPr="00195FF6">
        <w:rPr>
          <w:rFonts w:ascii="Times New Roman" w:eastAsia="Times New Roman" w:hAnsi="Times New Roman" w:cs="Times New Roman"/>
          <w:sz w:val="24"/>
          <w:szCs w:val="24"/>
          <w:lang w:eastAsia="ru-RU"/>
        </w:rPr>
        <w:br/>
        <w:t>на условиях аренды или на ином законном основании;</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документ, подтверждающий постановку на учёт беспилотного воздушного судна </w:t>
      </w:r>
      <w:r w:rsidRPr="00195FF6">
        <w:rPr>
          <w:rFonts w:ascii="Times New Roman" w:eastAsia="Times New Roman" w:hAnsi="Times New Roman" w:cs="Times New Roman"/>
          <w:sz w:val="24"/>
          <w:szCs w:val="24"/>
          <w:lang w:eastAsia="ru-RU"/>
        </w:rPr>
        <w:br/>
        <w:t xml:space="preserve">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w:t>
      </w:r>
      <w:r w:rsidRPr="00195FF6">
        <w:rPr>
          <w:rFonts w:ascii="Times New Roman" w:eastAsia="Times New Roman" w:hAnsi="Times New Roman" w:cs="Times New Roman"/>
          <w:sz w:val="24"/>
          <w:szCs w:val="24"/>
          <w:lang w:eastAsia="ru-RU"/>
        </w:rPr>
        <w:br/>
        <w:t>(если планируется выполнять полёт беспилотного воздушного судна);</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 страхование необходимо в любом случае;</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сертификат (свидетельство) </w:t>
      </w:r>
      <w:proofErr w:type="spellStart"/>
      <w:r w:rsidRPr="00195FF6">
        <w:rPr>
          <w:rFonts w:ascii="Times New Roman" w:eastAsia="Times New Roman" w:hAnsi="Times New Roman" w:cs="Times New Roman"/>
          <w:sz w:val="24"/>
          <w:szCs w:val="24"/>
          <w:lang w:eastAsia="ru-RU"/>
        </w:rPr>
        <w:t>эксплуатанта</w:t>
      </w:r>
      <w:proofErr w:type="spellEnd"/>
      <w:r w:rsidRPr="00195FF6">
        <w:rPr>
          <w:rFonts w:ascii="Times New Roman" w:eastAsia="Times New Roman" w:hAnsi="Times New Roman" w:cs="Times New Roman"/>
          <w:sz w:val="24"/>
          <w:szCs w:val="24"/>
          <w:lang w:eastAsia="ru-RU"/>
        </w:rPr>
        <w:t xml:space="preserve"> (при наличии);</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свидетельства членов экипажа воздушного судна с квалификационными отметками, подтверждающими право эксплуатации заявленных воздушных судов (для пилотируемых воздушных судов и беспилотных воздушных судов с максимальной взлетной массой свыше 30 кг);</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Документ, указанный в абзаце одиннадцатом настоящего пункта, запрашивается уполномоченным органом в порядке межведомственного взаимодействия, если Заявитель не представил указанный документ самостоятельно.</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7. Заявление подаётся не </w:t>
      </w:r>
      <w:proofErr w:type="gramStart"/>
      <w:r w:rsidRPr="00195FF6">
        <w:rPr>
          <w:rFonts w:ascii="Times New Roman" w:eastAsia="Times New Roman" w:hAnsi="Times New Roman" w:cs="Times New Roman"/>
          <w:sz w:val="24"/>
          <w:szCs w:val="24"/>
          <w:lang w:eastAsia="ru-RU"/>
        </w:rPr>
        <w:t>позднее</w:t>
      </w:r>
      <w:proofErr w:type="gramEnd"/>
      <w:r w:rsidRPr="00195FF6">
        <w:rPr>
          <w:rFonts w:ascii="Times New Roman" w:eastAsia="Times New Roman" w:hAnsi="Times New Roman" w:cs="Times New Roman"/>
          <w:sz w:val="24"/>
          <w:szCs w:val="24"/>
          <w:lang w:eastAsia="ru-RU"/>
        </w:rPr>
        <w:t xml:space="preserve"> чем за 4 рабочих дня до планируемой даты подачи плана на выполнение полёта с целью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(или подачи заявки на установление зоны временного ограничения для выполнения полёта), подъемов привязных аэростатов над поселением, а также посадку (взлет) на расположенные в границах поселения</w:t>
      </w:r>
      <w:r w:rsidRPr="00195FF6">
        <w:rPr>
          <w:rFonts w:ascii="Times New Roman" w:eastAsia="Times New Roman" w:hAnsi="Times New Roman" w:cs="Times New Roman"/>
          <w:i/>
          <w:sz w:val="24"/>
          <w:szCs w:val="24"/>
          <w:u w:val="single"/>
          <w:lang w:eastAsia="ru-RU"/>
        </w:rPr>
        <w:t xml:space="preserve"> </w:t>
      </w:r>
      <w:r w:rsidRPr="00195FF6">
        <w:rPr>
          <w:rFonts w:ascii="Times New Roman" w:eastAsia="Times New Roman" w:hAnsi="Times New Roman" w:cs="Times New Roman"/>
          <w:sz w:val="24"/>
          <w:szCs w:val="24"/>
          <w:lang w:eastAsia="ru-RU"/>
        </w:rPr>
        <w:t xml:space="preserve">площадки, сведения о которых не опубликованы в документах аэронавигационной информации. </w:t>
      </w:r>
    </w:p>
    <w:p w:rsidR="00195FF6" w:rsidRPr="00195FF6" w:rsidRDefault="00195FF6" w:rsidP="00195FF6">
      <w:pPr>
        <w:spacing w:after="0" w:line="240" w:lineRule="auto"/>
        <w:ind w:firstLine="709"/>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8. В течение 3 рабочих дней </w:t>
      </w:r>
      <w:proofErr w:type="gramStart"/>
      <w:r w:rsidRPr="00195FF6">
        <w:rPr>
          <w:rFonts w:ascii="Times New Roman" w:eastAsia="Times New Roman" w:hAnsi="Times New Roman" w:cs="Times New Roman"/>
          <w:sz w:val="24"/>
          <w:szCs w:val="24"/>
          <w:lang w:eastAsia="ru-RU"/>
        </w:rPr>
        <w:t>с даты поступления</w:t>
      </w:r>
      <w:proofErr w:type="gramEnd"/>
      <w:r w:rsidRPr="00195FF6">
        <w:rPr>
          <w:rFonts w:ascii="Times New Roman" w:eastAsia="Times New Roman" w:hAnsi="Times New Roman" w:cs="Times New Roman"/>
          <w:sz w:val="24"/>
          <w:szCs w:val="24"/>
          <w:lang w:eastAsia="ru-RU"/>
        </w:rPr>
        <w:t xml:space="preserve"> заявления в уполномоченный орган, ответственный специалист уполномоченного органа проводит проверку представленных документов и правильность их оформления.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9. </w:t>
      </w:r>
      <w:proofErr w:type="gramStart"/>
      <w:r w:rsidRPr="00195FF6">
        <w:rPr>
          <w:rFonts w:ascii="Times New Roman" w:eastAsia="Times New Roman" w:hAnsi="Times New Roman" w:cs="Times New Roman"/>
          <w:sz w:val="24"/>
          <w:szCs w:val="24"/>
          <w:lang w:eastAsia="ru-RU"/>
        </w:rPr>
        <w:t>В случае отсутствия оснований для отказа в выдаче Разрешения, указанных в пункте 10 настоящего Порядка, уполномоченный орган не позднее 1 рабочего дня с даты окончания проверки документов, предусмотренной пунктом 6 настоящего Порядка, оформляет Разрешение по форме согласно приложению 2 к настоящему Порядку и направляет его Заявителю заказным почтовым отправлением с уведомлением о вручении по адресу, указанному в Заявлении, либо выдает</w:t>
      </w:r>
      <w:proofErr w:type="gramEnd"/>
      <w:r w:rsidRPr="00195FF6">
        <w:rPr>
          <w:rFonts w:ascii="Times New Roman" w:eastAsia="Times New Roman" w:hAnsi="Times New Roman" w:cs="Times New Roman"/>
          <w:sz w:val="24"/>
          <w:szCs w:val="24"/>
          <w:lang w:eastAsia="ru-RU"/>
        </w:rPr>
        <w:t xml:space="preserve"> лично Заявителю под роспись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 </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10. Основаниями для отказа в выдаче Разрешения являются: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обращение за выдачей Разрешения лица, не попадающего под понятие Заявителя </w:t>
      </w:r>
      <w:r w:rsidRPr="00195FF6">
        <w:rPr>
          <w:rFonts w:ascii="Times New Roman" w:eastAsia="Times New Roman" w:hAnsi="Times New Roman" w:cs="Times New Roman"/>
          <w:sz w:val="24"/>
          <w:szCs w:val="24"/>
          <w:lang w:eastAsia="ru-RU"/>
        </w:rPr>
        <w:br/>
        <w:t>в соответствии с настоящим Порядком;</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подача запроса от имени Заявителя не уполномоченным на то лицом;</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предоставление неполного пакета документов, установленного пунктом 6 настоящего Порядка;</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lastRenderedPageBreak/>
        <w:t>предоставление документов, имеющих недостоверные и (или) противоречивые сведения, а также подчистки, приписки, исправления, зачеркнутые слова (цифры), повреждения, не позволяющие однозначно истолковать их содержание, не поддающихся прочтению;</w:t>
      </w:r>
      <w:proofErr w:type="gramEnd"/>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истечение срока действия представленных документов;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несоответствие посадочной площадки, указанной в Заявлении, условиям безопасности;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 xml:space="preserve">наличие ограничений на выполнение полётов с целью 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а также посадку (взлет) на расположенные в границах поселения площадки, сведения о которых </w:t>
      </w:r>
      <w:r w:rsidRPr="00195FF6">
        <w:rPr>
          <w:rFonts w:ascii="Times New Roman" w:eastAsia="Times New Roman" w:hAnsi="Times New Roman" w:cs="Times New Roman"/>
          <w:sz w:val="24"/>
          <w:szCs w:val="24"/>
          <w:lang w:eastAsia="ru-RU"/>
        </w:rPr>
        <w:br/>
        <w:t>не опубликованы в документах аэронавигационной информации, установленных антитеррористической комиссией Красноярского края, исполнительно-распорядительным органом муниципального образования или иным уполномоченным органом.</w:t>
      </w:r>
      <w:proofErr w:type="gramEnd"/>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11. </w:t>
      </w:r>
      <w:proofErr w:type="gramStart"/>
      <w:r w:rsidRPr="00195FF6">
        <w:rPr>
          <w:rFonts w:ascii="Times New Roman" w:eastAsia="Times New Roman" w:hAnsi="Times New Roman" w:cs="Times New Roman"/>
          <w:sz w:val="24"/>
          <w:szCs w:val="24"/>
          <w:lang w:eastAsia="ru-RU"/>
        </w:rPr>
        <w:t>При наличии одного из оснований для отказа в выдаче Разрешения, указанных в пункте 10 настоящего Порядка, документы возвращаются Заявителю в срок не позднее 7 рабочих дней с даты окончания проверки, предусмотренной пунктом 8 настоящего Порядка, заказным почтовым отправлением с уведомлением о вручении по адресу, указанному Заявителем в Заявлении, либо выдает лично Заявителю под роспись с приложением письма за подписью Главы</w:t>
      </w:r>
      <w:proofErr w:type="gramEnd"/>
      <w:r w:rsidRPr="00195FF6">
        <w:rPr>
          <w:rFonts w:ascii="Times New Roman" w:eastAsia="Times New Roman" w:hAnsi="Times New Roman" w:cs="Times New Roman"/>
          <w:sz w:val="24"/>
          <w:szCs w:val="24"/>
          <w:lang w:eastAsia="ru-RU"/>
        </w:rPr>
        <w:t xml:space="preserve"> сельского поселения Караул с обоснованием отказа в выдаче Разрешения,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w:t>
      </w:r>
    </w:p>
    <w:p w:rsid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12. </w:t>
      </w:r>
      <w:proofErr w:type="gramStart"/>
      <w:r w:rsidRPr="00195FF6">
        <w:rPr>
          <w:rFonts w:ascii="Times New Roman" w:eastAsia="Times New Roman" w:hAnsi="Times New Roman" w:cs="Times New Roman"/>
          <w:sz w:val="24"/>
          <w:szCs w:val="24"/>
          <w:lang w:eastAsia="ru-RU"/>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поселением, а также посадку (взлет) на расположенные в границах поселения площадки, сведения о которых не опубликованы в документах аэронавигационной информации, без получения Разрешения не допускается, за исключением случаев полетов беспилотных</w:t>
      </w:r>
      <w:proofErr w:type="gramEnd"/>
      <w:r w:rsidRPr="00195FF6">
        <w:rPr>
          <w:rFonts w:ascii="Times New Roman" w:eastAsia="Times New Roman" w:hAnsi="Times New Roman" w:cs="Times New Roman"/>
          <w:sz w:val="24"/>
          <w:szCs w:val="24"/>
          <w:lang w:eastAsia="ru-RU"/>
        </w:rPr>
        <w:t xml:space="preserve"> воздушных судов в зонах полетов беспилотных воздушных судов, оговоренных в п.3 Порядка.</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p>
    <w:p w:rsidR="00195FF6" w:rsidRPr="00195FF6" w:rsidRDefault="00195FF6" w:rsidP="00195FF6">
      <w:pPr>
        <w:spacing w:before="100" w:beforeAutospacing="1" w:after="100" w:afterAutospacing="1" w:line="240" w:lineRule="auto"/>
        <w:ind w:firstLine="708"/>
        <w:contextualSpacing/>
        <w:jc w:val="center"/>
        <w:rPr>
          <w:rFonts w:ascii="Times New Roman" w:eastAsia="Times New Roman" w:hAnsi="Times New Roman" w:cs="Times New Roman"/>
          <w:b/>
          <w:sz w:val="26"/>
          <w:szCs w:val="26"/>
          <w:lang w:eastAsia="ru-RU"/>
        </w:rPr>
      </w:pPr>
      <w:r w:rsidRPr="00195FF6">
        <w:rPr>
          <w:rFonts w:ascii="Times New Roman" w:eastAsia="Times New Roman" w:hAnsi="Times New Roman" w:cs="Times New Roman"/>
          <w:b/>
          <w:sz w:val="26"/>
          <w:szCs w:val="26"/>
          <w:lang w:val="en-US" w:eastAsia="ru-RU"/>
        </w:rPr>
        <w:t>III</w:t>
      </w:r>
      <w:r w:rsidRPr="00195FF6">
        <w:rPr>
          <w:rFonts w:ascii="Times New Roman" w:eastAsia="Times New Roman" w:hAnsi="Times New Roman" w:cs="Times New Roman"/>
          <w:b/>
          <w:sz w:val="26"/>
          <w:szCs w:val="26"/>
          <w:lang w:eastAsia="ru-RU"/>
        </w:rPr>
        <w:t>. Порядок осуществления муниципальной услуги</w:t>
      </w:r>
    </w:p>
    <w:p w:rsidR="00195FF6" w:rsidRDefault="00195FF6" w:rsidP="00195FF6">
      <w:pPr>
        <w:spacing w:before="100" w:beforeAutospacing="1" w:after="100" w:afterAutospacing="1" w:line="240" w:lineRule="auto"/>
        <w:ind w:firstLine="708"/>
        <w:contextualSpacing/>
        <w:jc w:val="center"/>
        <w:rPr>
          <w:rFonts w:ascii="Times New Roman" w:eastAsia="Times New Roman" w:hAnsi="Times New Roman" w:cs="Times New Roman"/>
          <w:b/>
          <w:sz w:val="26"/>
          <w:szCs w:val="26"/>
          <w:lang w:eastAsia="ru-RU"/>
        </w:rPr>
      </w:pPr>
      <w:r w:rsidRPr="00195FF6">
        <w:rPr>
          <w:rFonts w:ascii="Times New Roman" w:eastAsia="Times New Roman" w:hAnsi="Times New Roman" w:cs="Times New Roman"/>
          <w:b/>
          <w:sz w:val="26"/>
          <w:szCs w:val="26"/>
          <w:lang w:eastAsia="ru-RU"/>
        </w:rPr>
        <w:t>в электронной форме</w:t>
      </w:r>
    </w:p>
    <w:p w:rsidR="00195FF6" w:rsidRPr="00195FF6" w:rsidRDefault="00195FF6" w:rsidP="00195FF6">
      <w:pPr>
        <w:spacing w:before="100" w:beforeAutospacing="1" w:after="100" w:afterAutospacing="1" w:line="240" w:lineRule="auto"/>
        <w:ind w:firstLine="708"/>
        <w:contextualSpacing/>
        <w:jc w:val="center"/>
        <w:rPr>
          <w:rFonts w:ascii="Times New Roman" w:eastAsia="Times New Roman" w:hAnsi="Times New Roman" w:cs="Times New Roman"/>
          <w:b/>
          <w:sz w:val="26"/>
          <w:szCs w:val="26"/>
          <w:lang w:eastAsia="ru-RU"/>
        </w:rPr>
      </w:pP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13. Формирование направление в уполномоченный орган Заявления может быть осуществлено посредством заполнения электронной формы заявления в Системе подачи планов полетов по сети Интернет (далее – СППИ) по адресу: </w:t>
      </w:r>
      <w:hyperlink r:id="rId15" w:tooltip="https://sppi.ivprf.ru/" w:history="1">
        <w:r w:rsidRPr="00195FF6">
          <w:rPr>
            <w:rFonts w:ascii="Times New Roman" w:eastAsia="Times New Roman" w:hAnsi="Times New Roman" w:cs="Times New Roman"/>
            <w:sz w:val="24"/>
            <w:szCs w:val="24"/>
            <w:lang w:eastAsia="ru-RU"/>
          </w:rPr>
          <w:t>https://sppi.ivprf.ru/</w:t>
        </w:r>
      </w:hyperlink>
      <w:r w:rsidRPr="00195FF6">
        <w:rPr>
          <w:rFonts w:ascii="Times New Roman" w:eastAsia="Times New Roman" w:hAnsi="Times New Roman" w:cs="Times New Roman"/>
          <w:sz w:val="24"/>
          <w:szCs w:val="24"/>
          <w:lang w:eastAsia="ru-RU"/>
        </w:rPr>
        <w:t xml:space="preserve"> (электронное заявление), без необходимости дополнительной подачи заявления в какой-либо иной форме.</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Сформированное и подписанное </w:t>
      </w:r>
      <w:proofErr w:type="gramStart"/>
      <w:r w:rsidRPr="00195FF6">
        <w:rPr>
          <w:rFonts w:ascii="Times New Roman" w:eastAsia="Times New Roman" w:hAnsi="Times New Roman" w:cs="Times New Roman"/>
          <w:sz w:val="24"/>
          <w:szCs w:val="24"/>
          <w:lang w:eastAsia="ru-RU"/>
        </w:rPr>
        <w:t>заявление</w:t>
      </w:r>
      <w:proofErr w:type="gramEnd"/>
      <w:r w:rsidRPr="00195FF6">
        <w:rPr>
          <w:rFonts w:ascii="Times New Roman" w:eastAsia="Times New Roman" w:hAnsi="Times New Roman" w:cs="Times New Roman"/>
          <w:sz w:val="24"/>
          <w:szCs w:val="24"/>
          <w:lang w:eastAsia="ru-RU"/>
        </w:rPr>
        <w:t xml:space="preserve"> и иные документы, необходимые </w:t>
      </w:r>
      <w:r w:rsidRPr="00195FF6">
        <w:rPr>
          <w:rFonts w:ascii="Times New Roman" w:eastAsia="Times New Roman" w:hAnsi="Times New Roman" w:cs="Times New Roman"/>
          <w:sz w:val="24"/>
          <w:szCs w:val="24"/>
          <w:lang w:eastAsia="ru-RU"/>
        </w:rPr>
        <w:br/>
        <w:t>для предоставления муниципальной услуги, направляются в Уполномоченный орган посредством СППИ.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14. Для предоставления муниципальной услуги уполномоченный орган осуществляет создание личного кабинета представителя органа местного самоуправления в порядке, установленном ФГУП «</w:t>
      </w:r>
      <w:proofErr w:type="spellStart"/>
      <w:r w:rsidRPr="00195FF6">
        <w:rPr>
          <w:rFonts w:ascii="Times New Roman" w:eastAsia="Times New Roman" w:hAnsi="Times New Roman" w:cs="Times New Roman"/>
          <w:sz w:val="24"/>
          <w:szCs w:val="24"/>
          <w:lang w:eastAsia="ru-RU"/>
        </w:rPr>
        <w:t>Госкорпорация</w:t>
      </w:r>
      <w:proofErr w:type="spellEnd"/>
      <w:r w:rsidRPr="00195FF6">
        <w:rPr>
          <w:rFonts w:ascii="Times New Roman" w:eastAsia="Times New Roman" w:hAnsi="Times New Roman" w:cs="Times New Roman"/>
          <w:sz w:val="24"/>
          <w:szCs w:val="24"/>
          <w:lang w:eastAsia="ru-RU"/>
        </w:rPr>
        <w:t xml:space="preserve"> по </w:t>
      </w:r>
      <w:proofErr w:type="spellStart"/>
      <w:r w:rsidRPr="00195FF6">
        <w:rPr>
          <w:rFonts w:ascii="Times New Roman" w:eastAsia="Times New Roman" w:hAnsi="Times New Roman" w:cs="Times New Roman"/>
          <w:sz w:val="24"/>
          <w:szCs w:val="24"/>
          <w:lang w:eastAsia="ru-RU"/>
        </w:rPr>
        <w:t>ОрВД</w:t>
      </w:r>
      <w:proofErr w:type="spellEnd"/>
      <w:r w:rsidRPr="00195FF6">
        <w:rPr>
          <w:rFonts w:ascii="Times New Roman" w:eastAsia="Times New Roman" w:hAnsi="Times New Roman" w:cs="Times New Roman"/>
          <w:sz w:val="24"/>
          <w:szCs w:val="24"/>
          <w:lang w:eastAsia="ru-RU"/>
        </w:rPr>
        <w:t>».</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15. Электронное заявление становится доступным для должностного лица Уполномоченного органа, ответственного за прием и регистрацию заявления </w:t>
      </w:r>
      <w:r w:rsidRPr="00195FF6">
        <w:rPr>
          <w:rFonts w:ascii="Times New Roman" w:eastAsia="Times New Roman" w:hAnsi="Times New Roman" w:cs="Times New Roman"/>
          <w:sz w:val="24"/>
          <w:szCs w:val="24"/>
          <w:lang w:eastAsia="ru-RU"/>
        </w:rPr>
        <w:br/>
        <w:t>(далее – ответственное должностное лицо), в СППИ.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Ответственное должностное лицо:</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проверяет наличие электронных заявлений, поступивших в СППИ, с периодом не реже 2 (двух) раз в день;</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lastRenderedPageBreak/>
        <w:t>рассматривает поступившее электронное заявление и приложенные образы документов (документы);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осуществляет регистрацию поступившего электронного заявления в </w:t>
      </w:r>
      <w:proofErr w:type="gramStart"/>
      <w:r w:rsidRPr="00195FF6">
        <w:rPr>
          <w:rFonts w:ascii="Times New Roman" w:eastAsia="Times New Roman" w:hAnsi="Times New Roman" w:cs="Times New Roman"/>
          <w:sz w:val="24"/>
          <w:szCs w:val="24"/>
          <w:lang w:eastAsia="ru-RU"/>
        </w:rPr>
        <w:t>срок</w:t>
      </w:r>
      <w:proofErr w:type="gramEnd"/>
      <w:r w:rsidRPr="00195FF6">
        <w:rPr>
          <w:rFonts w:ascii="Times New Roman" w:eastAsia="Times New Roman" w:hAnsi="Times New Roman" w:cs="Times New Roman"/>
          <w:sz w:val="24"/>
          <w:szCs w:val="24"/>
          <w:lang w:eastAsia="ru-RU"/>
        </w:rPr>
        <w:t xml:space="preserve"> не превышающий рабочего дня, следующего за днем получения электронного заявления;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производит действия в соответствии с </w:t>
      </w:r>
      <w:proofErr w:type="spellStart"/>
      <w:r w:rsidRPr="00195FF6">
        <w:rPr>
          <w:rFonts w:ascii="Times New Roman" w:eastAsia="Times New Roman" w:hAnsi="Times New Roman" w:cs="Times New Roman"/>
          <w:sz w:val="24"/>
          <w:szCs w:val="24"/>
          <w:lang w:eastAsia="ru-RU"/>
        </w:rPr>
        <w:t>пп</w:t>
      </w:r>
      <w:proofErr w:type="spellEnd"/>
      <w:r w:rsidRPr="00195FF6">
        <w:rPr>
          <w:rFonts w:ascii="Times New Roman" w:eastAsia="Times New Roman" w:hAnsi="Times New Roman" w:cs="Times New Roman"/>
          <w:sz w:val="24"/>
          <w:szCs w:val="24"/>
          <w:lang w:eastAsia="ru-RU"/>
        </w:rPr>
        <w:t>. 8, 9 Порядка.</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16. Заявителю в качестве результата предоставления муниципальной услуги обеспечивается возможность получения документа одним из перечисленных способов: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в СППИ;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виде электронного образа бумажного документа, содержащего сведения о результатах рассмотрения заявления по предоставлению муниципальной услуги.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17. Информирование о возможности получения муниципальной услуги посредством направления заявления с применением системы СППИ осуществляется посредством привлечения массовой информации, а также путем размещения информации </w:t>
      </w:r>
      <w:r w:rsidRPr="00195FF6">
        <w:rPr>
          <w:rFonts w:ascii="Times New Roman" w:eastAsia="Times New Roman" w:hAnsi="Times New Roman" w:cs="Times New Roman"/>
          <w:sz w:val="24"/>
          <w:szCs w:val="24"/>
          <w:lang w:eastAsia="ru-RU"/>
        </w:rPr>
        <w:br/>
        <w:t>на официальных сайтах и информационных стендах.</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br w:type="page" w:clear="all"/>
      </w:r>
      <w:bookmarkStart w:id="0" w:name="_GoBack"/>
    </w:p>
    <w:bookmarkEnd w:id="0"/>
    <w:p w:rsidR="00195FF6" w:rsidRPr="00195FF6" w:rsidRDefault="00195FF6" w:rsidP="00195FF6">
      <w:pPr>
        <w:spacing w:after="0" w:line="240" w:lineRule="auto"/>
        <w:ind w:left="5245"/>
        <w:contextualSpacing/>
        <w:jc w:val="both"/>
        <w:rPr>
          <w:rFonts w:ascii="Times New Roman" w:eastAsia="Times New Roman" w:hAnsi="Times New Roman" w:cs="Times New Roman"/>
          <w:sz w:val="20"/>
          <w:szCs w:val="20"/>
          <w:lang w:eastAsia="ru-RU"/>
        </w:rPr>
      </w:pPr>
      <w:r w:rsidRPr="00195FF6">
        <w:rPr>
          <w:rFonts w:ascii="Times New Roman" w:eastAsia="Times New Roman" w:hAnsi="Times New Roman" w:cs="Times New Roman"/>
          <w:sz w:val="20"/>
          <w:szCs w:val="20"/>
          <w:lang w:eastAsia="ru-RU"/>
        </w:rPr>
        <w:lastRenderedPageBreak/>
        <w:t>Приложение 1</w:t>
      </w:r>
    </w:p>
    <w:p w:rsidR="00195FF6" w:rsidRPr="00195FF6" w:rsidRDefault="00195FF6" w:rsidP="00195FF6">
      <w:pPr>
        <w:spacing w:after="0" w:line="240" w:lineRule="auto"/>
        <w:ind w:left="5245"/>
        <w:contextualSpacing/>
        <w:jc w:val="both"/>
        <w:rPr>
          <w:rFonts w:ascii="Times New Roman" w:eastAsia="Times New Roman" w:hAnsi="Times New Roman" w:cs="Times New Roman"/>
          <w:sz w:val="20"/>
          <w:szCs w:val="20"/>
          <w:lang w:eastAsia="ru-RU"/>
        </w:rPr>
      </w:pPr>
      <w:proofErr w:type="gramStart"/>
      <w:r w:rsidRPr="00195FF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w:t>
      </w:r>
      <w:r w:rsidRPr="00195FF6">
        <w:rPr>
          <w:rFonts w:ascii="Times New Roman" w:eastAsia="Times New Roman" w:hAnsi="Times New Roman" w:cs="Times New Roman"/>
          <w:iCs/>
          <w:sz w:val="20"/>
          <w:szCs w:val="20"/>
          <w:lang w:eastAsia="ru-RU"/>
        </w:rPr>
        <w:t>Выдача</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разрешения</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на</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выполнение</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авиационных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работ</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парашютных прыжков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демонстрационных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беспилотных</w:t>
      </w:r>
      <w:r w:rsidRPr="00195FF6">
        <w:rPr>
          <w:rFonts w:ascii="Times New Roman" w:eastAsia="Times New Roman" w:hAnsi="Times New Roman" w:cs="Times New Roman"/>
          <w:iCs/>
          <w:sz w:val="20"/>
          <w:szCs w:val="20"/>
          <w:lang w:eastAsia="ru-RU"/>
        </w:rPr>
        <w:t xml:space="preserve"> 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sz w:val="20"/>
          <w:szCs w:val="20"/>
          <w:lang w:eastAsia="ru-RU"/>
        </w:rPr>
        <w:t>за исключением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беспилотных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sz w:val="20"/>
          <w:szCs w:val="20"/>
          <w:lang w:eastAsia="ru-RU"/>
        </w:rP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а также посадку (взлет) на расположенные в</w:t>
      </w:r>
      <w:proofErr w:type="gramEnd"/>
      <w:r w:rsidRPr="00195FF6">
        <w:rPr>
          <w:rFonts w:ascii="Times New Roman" w:eastAsia="Times New Roman" w:hAnsi="Times New Roman" w:cs="Times New Roman"/>
          <w:sz w:val="20"/>
          <w:szCs w:val="20"/>
          <w:lang w:eastAsia="ru-RU"/>
        </w:rPr>
        <w:t xml:space="preserve"> </w:t>
      </w:r>
      <w:proofErr w:type="gramStart"/>
      <w:r w:rsidRPr="00195FF6">
        <w:rPr>
          <w:rFonts w:ascii="Times New Roman" w:eastAsia="Times New Roman" w:hAnsi="Times New Roman" w:cs="Times New Roman"/>
          <w:sz w:val="20"/>
          <w:szCs w:val="20"/>
          <w:lang w:eastAsia="ru-RU"/>
        </w:rPr>
        <w:t xml:space="preserve">границах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xml:space="preserve"> площадки, сведения о которых не опубликованы в документах аэронавигационной информации»</w:t>
      </w:r>
      <w:proofErr w:type="gramEnd"/>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Главе сельского поселения Караул</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(фамилия, имя, отчество (последнее –</w:t>
      </w:r>
      <w:proofErr w:type="gramEnd"/>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при наличии) заявителя</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 указанием должности заявителя –</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при подаче заявления от юридического лица)</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w:t>
      </w:r>
      <w:proofErr w:type="gramStart"/>
      <w:r w:rsidRPr="00195FF6">
        <w:rPr>
          <w:rFonts w:ascii="Times New Roman" w:eastAsia="Times New Roman" w:hAnsi="Times New Roman" w:cs="Times New Roman"/>
          <w:sz w:val="24"/>
          <w:szCs w:val="24"/>
          <w:lang w:eastAsia="ru-RU"/>
        </w:rPr>
        <w:t>(полное наименование с указанием</w:t>
      </w:r>
      <w:proofErr w:type="gramEnd"/>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организационно-правовой формы</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юридического лица)</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(адрес места жительства/нахождения)</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телефон:________________________</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факс: ___________________________</w:t>
      </w:r>
    </w:p>
    <w:p w:rsidR="00195FF6" w:rsidRPr="00195FF6" w:rsidRDefault="00195FF6" w:rsidP="00195FF6">
      <w:pPr>
        <w:spacing w:after="0" w:line="240" w:lineRule="auto"/>
        <w:jc w:val="right"/>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эл. адрес/почта:__________________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jc w:val="center"/>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ЗАЯВЛЕНИЕ</w:t>
      </w:r>
    </w:p>
    <w:p w:rsidR="00195FF6" w:rsidRPr="00195FF6" w:rsidRDefault="00195FF6" w:rsidP="00195FF6">
      <w:pPr>
        <w:spacing w:after="0" w:line="240" w:lineRule="auto"/>
        <w:jc w:val="center"/>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муниципального образования </w:t>
      </w:r>
      <w:r w:rsidRPr="00195FF6">
        <w:rPr>
          <w:rFonts w:ascii="Times New Roman" w:eastAsia="Times New Roman" w:hAnsi="Times New Roman" w:cs="Times New Roman"/>
          <w:bCs/>
          <w:sz w:val="24"/>
          <w:szCs w:val="24"/>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4"/>
          <w:szCs w:val="24"/>
          <w:lang w:eastAsia="ru-RU"/>
        </w:rPr>
        <w:t>, а также посадку (взлет) на расположенные в границах населенных пунктов муниципального образования</w:t>
      </w:r>
      <w:proofErr w:type="gramEnd"/>
      <w:r w:rsidRPr="00195FF6">
        <w:rPr>
          <w:rFonts w:ascii="Times New Roman" w:eastAsia="Times New Roman" w:hAnsi="Times New Roman" w:cs="Times New Roman"/>
          <w:sz w:val="24"/>
          <w:szCs w:val="24"/>
          <w:lang w:eastAsia="ru-RU"/>
        </w:rPr>
        <w:t xml:space="preserve"> </w:t>
      </w:r>
      <w:r w:rsidRPr="00195FF6">
        <w:rPr>
          <w:rFonts w:ascii="Times New Roman" w:eastAsia="Times New Roman" w:hAnsi="Times New Roman" w:cs="Times New Roman"/>
          <w:bCs/>
          <w:sz w:val="24"/>
          <w:szCs w:val="24"/>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4"/>
          <w:szCs w:val="24"/>
          <w:lang w:eastAsia="ru-RU"/>
        </w:rPr>
        <w:t xml:space="preserve"> площадки, сведения о которых не опубликованы в документах аэронавигационной информации</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jc w:val="both"/>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Прошу выдать разрешение на выполнение (</w:t>
      </w:r>
      <w:r w:rsidRPr="00195FF6">
        <w:rPr>
          <w:rFonts w:ascii="Times New Roman" w:eastAsia="Times New Roman" w:hAnsi="Times New Roman" w:cs="Times New Roman"/>
          <w:i/>
          <w:sz w:val="24"/>
          <w:szCs w:val="24"/>
          <w:lang w:eastAsia="ru-RU"/>
        </w:rPr>
        <w:t>указывается: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w:t>
      </w:r>
      <w:r w:rsidRPr="00195FF6">
        <w:rPr>
          <w:rFonts w:ascii="Times New Roman" w:eastAsia="Times New Roman" w:hAnsi="Times New Roman" w:cs="Times New Roman"/>
          <w:sz w:val="24"/>
          <w:szCs w:val="24"/>
          <w:lang w:eastAsia="ru-RU"/>
        </w:rPr>
        <w:t xml:space="preserve"> </w:t>
      </w:r>
      <w:r w:rsidRPr="00195FF6">
        <w:rPr>
          <w:rFonts w:ascii="Times New Roman" w:eastAsia="Times New Roman" w:hAnsi="Times New Roman" w:cs="Times New Roman"/>
          <w:i/>
          <w:sz w:val="24"/>
          <w:szCs w:val="24"/>
          <w:lang w:eastAsia="ru-RU"/>
        </w:rPr>
        <w:t xml:space="preserve">территорией населенных пунктов муниципального образования </w:t>
      </w:r>
      <w:r w:rsidRPr="00195FF6">
        <w:rPr>
          <w:rFonts w:ascii="Times New Roman" w:eastAsia="Times New Roman" w:hAnsi="Times New Roman" w:cs="Times New Roman"/>
          <w:bCs/>
          <w:i/>
          <w:sz w:val="24"/>
          <w:szCs w:val="24"/>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i/>
          <w:sz w:val="24"/>
          <w:szCs w:val="24"/>
          <w:lang w:eastAsia="ru-RU"/>
        </w:rPr>
        <w:t xml:space="preserve">, посадки (взлета) на расположенные в границах </w:t>
      </w:r>
      <w:r w:rsidRPr="00195FF6">
        <w:rPr>
          <w:rFonts w:ascii="Times New Roman" w:eastAsia="Times New Roman" w:hAnsi="Times New Roman" w:cs="Times New Roman"/>
          <w:i/>
          <w:sz w:val="24"/>
          <w:szCs w:val="24"/>
          <w:u w:val="single"/>
          <w:lang w:eastAsia="ru-RU"/>
        </w:rPr>
        <w:t>населённых пунктов</w:t>
      </w:r>
      <w:r w:rsidRPr="00195FF6">
        <w:rPr>
          <w:rFonts w:ascii="Times New Roman" w:eastAsia="Times New Roman" w:hAnsi="Times New Roman" w:cs="Times New Roman"/>
          <w:i/>
          <w:sz w:val="24"/>
          <w:szCs w:val="24"/>
          <w:lang w:eastAsia="ru-RU"/>
        </w:rPr>
        <w:t xml:space="preserve"> площадки, сведения о которых не </w:t>
      </w:r>
      <w:r w:rsidRPr="00195FF6">
        <w:rPr>
          <w:rFonts w:ascii="Times New Roman" w:eastAsia="Times New Roman" w:hAnsi="Times New Roman" w:cs="Times New Roman"/>
          <w:i/>
          <w:sz w:val="24"/>
          <w:szCs w:val="24"/>
          <w:lang w:eastAsia="ru-RU"/>
        </w:rPr>
        <w:lastRenderedPageBreak/>
        <w:t>опубликованы в документах аэронавигационной информации)______________________________________</w:t>
      </w:r>
      <w:r w:rsidRPr="00195FF6">
        <w:rPr>
          <w:rFonts w:ascii="Times New Roman" w:eastAsia="Times New Roman" w:hAnsi="Times New Roman" w:cs="Times New Roman"/>
          <w:sz w:val="24"/>
          <w:szCs w:val="24"/>
          <w:lang w:eastAsia="ru-RU"/>
        </w:rPr>
        <w:t>____________________________</w:t>
      </w:r>
      <w:proofErr w:type="gramEnd"/>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воздушном судне (БВС):______________________________________________________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государственный (регистрационный) опознавательный знак, заводской номер, учетный номер БВС (при наличии):</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ind w:firstLine="708"/>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Срок использования воздушного пространства над населенным пунктом, включая время использования воздушного пространства:</w:t>
      </w:r>
    </w:p>
    <w:p w:rsidR="00195FF6" w:rsidRPr="00195FF6" w:rsidRDefault="00195FF6" w:rsidP="00195FF6">
      <w:pPr>
        <w:spacing w:after="0" w:line="240" w:lineRule="auto"/>
        <w:ind w:firstLine="708"/>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начало _</w:t>
      </w:r>
      <w:r w:rsidRPr="00195FF6">
        <w:rPr>
          <w:rFonts w:ascii="Times New Roman" w:eastAsia="Times New Roman" w:hAnsi="Times New Roman" w:cs="Times New Roman"/>
          <w:sz w:val="24"/>
          <w:szCs w:val="24"/>
          <w:u w:val="single"/>
          <w:lang w:eastAsia="ru-RU"/>
        </w:rPr>
        <w:t>дата/время</w:t>
      </w:r>
      <w:r w:rsidRPr="00195FF6">
        <w:rPr>
          <w:rFonts w:ascii="Times New Roman" w:eastAsia="Times New Roman" w:hAnsi="Times New Roman" w:cs="Times New Roman"/>
          <w:sz w:val="24"/>
          <w:szCs w:val="24"/>
          <w:lang w:eastAsia="ru-RU"/>
        </w:rPr>
        <w:t>_________________, окончание __</w:t>
      </w:r>
      <w:r w:rsidRPr="00195FF6">
        <w:rPr>
          <w:rFonts w:ascii="Times New Roman" w:eastAsia="Times New Roman" w:hAnsi="Times New Roman" w:cs="Times New Roman"/>
          <w:sz w:val="24"/>
          <w:szCs w:val="24"/>
          <w:u w:val="single"/>
          <w:lang w:eastAsia="ru-RU"/>
        </w:rPr>
        <w:t>дата/время</w:t>
      </w:r>
      <w:r w:rsidRPr="00195FF6">
        <w:rPr>
          <w:rFonts w:ascii="Times New Roman" w:eastAsia="Times New Roman" w:hAnsi="Times New Roman" w:cs="Times New Roman"/>
          <w:sz w:val="24"/>
          <w:szCs w:val="24"/>
          <w:lang w:eastAsia="ru-RU"/>
        </w:rPr>
        <w:t>____________</w:t>
      </w:r>
    </w:p>
    <w:p w:rsidR="00195FF6" w:rsidRPr="00195FF6" w:rsidRDefault="00195FF6" w:rsidP="00195FF6">
      <w:pPr>
        <w:spacing w:after="0" w:line="240" w:lineRule="auto"/>
        <w:ind w:firstLine="708"/>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место использования воздушного пространства (в том числе посадочные площадки, планируемые к использованию):__________________________________________________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Разрешение (отказ в выдаче разрешения) прошу выдать:</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w:t>
      </w:r>
      <w:r w:rsidRPr="00195FF6">
        <w:rPr>
          <w:rFonts w:ascii="Times New Roman" w:eastAsia="Times New Roman" w:hAnsi="Times New Roman" w:cs="Times New Roman"/>
          <w:sz w:val="24"/>
          <w:szCs w:val="24"/>
          <w:lang w:eastAsia="ru-RU"/>
        </w:rPr>
        <w:tab/>
        <w:t>лично;</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w:t>
      </w:r>
      <w:r w:rsidRPr="00195FF6">
        <w:rPr>
          <w:rFonts w:ascii="Times New Roman" w:eastAsia="Times New Roman" w:hAnsi="Times New Roman" w:cs="Times New Roman"/>
          <w:sz w:val="24"/>
          <w:szCs w:val="24"/>
          <w:lang w:eastAsia="ru-RU"/>
        </w:rPr>
        <w:tab/>
        <w:t>заказным почтовым отправлением с уведомлением о вручении.</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ab/>
      </w:r>
    </w:p>
    <w:p w:rsidR="00195FF6" w:rsidRPr="00195FF6" w:rsidRDefault="00195FF6" w:rsidP="00195FF6">
      <w:pPr>
        <w:spacing w:after="0" w:line="240" w:lineRule="auto"/>
        <w:ind w:firstLine="360"/>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Приложение:</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копия паспорта лица, подписавшего заявление;</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согласие на обработку персональных данных (для физических лиц);</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документ, подтверждающий владение воздушным судном на праве собственности, на условиях аренды или на ином законном основании;</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документ, подтверждающий постановку на учёт беспилотного воздушного судна 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(если планируется выполнять полёт беспилотного воздушного судна);</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договор обязательного страхования ответственности владельца воздушного судна перед третьими лицами;</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 xml:space="preserve">сертификат (свидетельство) </w:t>
      </w:r>
      <w:proofErr w:type="spellStart"/>
      <w:r w:rsidRPr="00195FF6">
        <w:rPr>
          <w:rFonts w:ascii="Times New Roman" w:eastAsia="Calibri" w:hAnsi="Times New Roman" w:cs="Times New Roman"/>
          <w:sz w:val="24"/>
          <w:szCs w:val="24"/>
        </w:rPr>
        <w:t>эксплуатанта</w:t>
      </w:r>
      <w:proofErr w:type="spellEnd"/>
      <w:r w:rsidRPr="00195FF6">
        <w:rPr>
          <w:rFonts w:ascii="Times New Roman" w:eastAsia="Calibri" w:hAnsi="Times New Roman" w:cs="Times New Roman"/>
          <w:sz w:val="24"/>
          <w:szCs w:val="24"/>
        </w:rPr>
        <w:t xml:space="preserve"> (при наличии);</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свидетельства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воздушных судов и беспилотных воздушных судов с максимальной взлетной массой свыше 30 кг);</w:t>
      </w:r>
    </w:p>
    <w:p w:rsidR="00195FF6" w:rsidRPr="00195FF6" w:rsidRDefault="00195FF6" w:rsidP="00195FF6">
      <w:pPr>
        <w:numPr>
          <w:ilvl w:val="0"/>
          <w:numId w:val="2"/>
        </w:numPr>
        <w:spacing w:after="0" w:line="240" w:lineRule="auto"/>
        <w:contextualSpacing/>
        <w:jc w:val="both"/>
        <w:rPr>
          <w:rFonts w:ascii="Times New Roman" w:eastAsia="Calibri" w:hAnsi="Times New Roman" w:cs="Times New Roman"/>
          <w:sz w:val="24"/>
          <w:szCs w:val="24"/>
        </w:rPr>
      </w:pPr>
      <w:r w:rsidRPr="00195FF6">
        <w:rPr>
          <w:rFonts w:ascii="Times New Roman" w:eastAsia="Calibri" w:hAnsi="Times New Roman" w:cs="Times New Roman"/>
          <w:sz w:val="24"/>
          <w:szCs w:val="24"/>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 ________________ 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(число, месяц, год)                         (подпись)                  (расшифровка)</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Заявление принято:</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w:t>
      </w:r>
      <w:proofErr w:type="gramStart"/>
      <w:r w:rsidRPr="00195FF6">
        <w:rPr>
          <w:rFonts w:ascii="Times New Roman" w:eastAsia="Times New Roman" w:hAnsi="Times New Roman" w:cs="Times New Roman"/>
          <w:sz w:val="24"/>
          <w:szCs w:val="24"/>
          <w:lang w:eastAsia="ru-RU"/>
        </w:rPr>
        <w:t>(подпись)                         (расшифровка подписи, Ф.И.О. должностного лица,</w:t>
      </w:r>
      <w:proofErr w:type="gramEnd"/>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уполномоченного на прием запроса)</w:t>
      </w:r>
    </w:p>
    <w:p w:rsidR="00195FF6" w:rsidRPr="00195FF6" w:rsidRDefault="00195FF6" w:rsidP="00195FF6">
      <w:pPr>
        <w:spacing w:after="0" w:line="240" w:lineRule="auto"/>
        <w:contextualSpacing/>
        <w:jc w:val="both"/>
        <w:rPr>
          <w:rFonts w:ascii="Times New Roman" w:eastAsia="Times New Roman" w:hAnsi="Times New Roman" w:cs="Times New Roman"/>
          <w:sz w:val="20"/>
          <w:szCs w:val="20"/>
          <w:lang w:eastAsia="ru-RU"/>
        </w:rPr>
      </w:pPr>
    </w:p>
    <w:p w:rsidR="00195FF6" w:rsidRPr="00195FF6" w:rsidRDefault="00195FF6" w:rsidP="00195FF6">
      <w:pPr>
        <w:spacing w:after="0" w:line="240" w:lineRule="auto"/>
        <w:ind w:left="5245"/>
        <w:contextualSpacing/>
        <w:jc w:val="both"/>
        <w:rPr>
          <w:rFonts w:ascii="Times New Roman" w:eastAsia="Times New Roman" w:hAnsi="Times New Roman" w:cs="Times New Roman"/>
          <w:sz w:val="20"/>
          <w:szCs w:val="20"/>
          <w:lang w:eastAsia="ru-RU"/>
        </w:rPr>
      </w:pPr>
      <w:r w:rsidRPr="00195FF6">
        <w:rPr>
          <w:rFonts w:ascii="Times New Roman" w:eastAsia="Times New Roman" w:hAnsi="Times New Roman" w:cs="Times New Roman"/>
          <w:sz w:val="20"/>
          <w:szCs w:val="20"/>
          <w:lang w:eastAsia="ru-RU"/>
        </w:rPr>
        <w:t>Приложение 2</w:t>
      </w:r>
    </w:p>
    <w:p w:rsidR="00195FF6" w:rsidRPr="00195FF6" w:rsidRDefault="00195FF6" w:rsidP="00195FF6">
      <w:pPr>
        <w:spacing w:after="0" w:line="240" w:lineRule="auto"/>
        <w:ind w:left="5245"/>
        <w:contextualSpacing/>
        <w:jc w:val="both"/>
        <w:rPr>
          <w:rFonts w:ascii="Times New Roman" w:eastAsia="Times New Roman" w:hAnsi="Times New Roman" w:cs="Times New Roman"/>
          <w:sz w:val="20"/>
          <w:szCs w:val="20"/>
          <w:lang w:eastAsia="ru-RU"/>
        </w:rPr>
      </w:pPr>
      <w:proofErr w:type="gramStart"/>
      <w:r w:rsidRPr="00195FF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w:t>
      </w:r>
      <w:r w:rsidRPr="00195FF6">
        <w:rPr>
          <w:rFonts w:ascii="Times New Roman" w:eastAsia="Times New Roman" w:hAnsi="Times New Roman" w:cs="Times New Roman"/>
          <w:iCs/>
          <w:sz w:val="20"/>
          <w:szCs w:val="20"/>
          <w:lang w:eastAsia="ru-RU"/>
        </w:rPr>
        <w:t>Выдача</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разрешения</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на</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выполнение</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авиационных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работ</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парашютных прыжков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демонстрационных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беспилотных</w:t>
      </w:r>
      <w:r w:rsidRPr="00195FF6">
        <w:rPr>
          <w:rFonts w:ascii="Times New Roman" w:eastAsia="Times New Roman" w:hAnsi="Times New Roman" w:cs="Times New Roman"/>
          <w:iCs/>
          <w:sz w:val="20"/>
          <w:szCs w:val="20"/>
          <w:lang w:eastAsia="ru-RU"/>
        </w:rPr>
        <w:t xml:space="preserve"> 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sz w:val="20"/>
          <w:szCs w:val="20"/>
          <w:lang w:eastAsia="ru-RU"/>
        </w:rPr>
        <w:t>за исключением </w:t>
      </w:r>
      <w:r w:rsidRPr="00195FF6">
        <w:rPr>
          <w:rFonts w:ascii="Times New Roman" w:eastAsia="Times New Roman" w:hAnsi="Times New Roman" w:cs="Times New Roman"/>
          <w:iCs/>
          <w:sz w:val="20"/>
          <w:szCs w:val="20"/>
          <w:lang w:eastAsia="ru-RU"/>
        </w:rPr>
        <w:t>полетов</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sz w:val="20"/>
          <w:szCs w:val="20"/>
          <w:lang w:eastAsia="ru-RU"/>
        </w:rPr>
        <w:t>беспилотных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воздушных</w:t>
      </w:r>
      <w:r w:rsidRPr="00195FF6">
        <w:rPr>
          <w:rFonts w:ascii="Times New Roman" w:eastAsia="Times New Roman" w:hAnsi="Times New Roman" w:cs="Times New Roman"/>
          <w:i/>
          <w:sz w:val="20"/>
          <w:szCs w:val="20"/>
          <w:lang w:eastAsia="ru-RU"/>
        </w:rPr>
        <w:t> </w:t>
      </w:r>
      <w:r w:rsidRPr="00195FF6">
        <w:rPr>
          <w:rFonts w:ascii="Times New Roman" w:eastAsia="Times New Roman" w:hAnsi="Times New Roman" w:cs="Times New Roman"/>
          <w:iCs/>
          <w:sz w:val="20"/>
          <w:szCs w:val="20"/>
          <w:lang w:eastAsia="ru-RU"/>
        </w:rPr>
        <w:t>судов</w:t>
      </w:r>
      <w:r w:rsidRPr="00195FF6">
        <w:rPr>
          <w:rFonts w:ascii="Times New Roman" w:eastAsia="Times New Roman" w:hAnsi="Times New Roman" w:cs="Times New Roman"/>
          <w:i/>
          <w:sz w:val="20"/>
          <w:szCs w:val="20"/>
          <w:lang w:eastAsia="ru-RU"/>
        </w:rPr>
        <w:t xml:space="preserve"> </w:t>
      </w:r>
      <w:r w:rsidRPr="00195FF6">
        <w:rPr>
          <w:rFonts w:ascii="Times New Roman" w:eastAsia="Times New Roman" w:hAnsi="Times New Roman" w:cs="Times New Roman"/>
          <w:sz w:val="20"/>
          <w:szCs w:val="20"/>
          <w:lang w:eastAsia="ru-RU"/>
        </w:rP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а также посадку (взлет) на расположенные в</w:t>
      </w:r>
      <w:proofErr w:type="gramEnd"/>
      <w:r w:rsidRPr="00195FF6">
        <w:rPr>
          <w:rFonts w:ascii="Times New Roman" w:eastAsia="Times New Roman" w:hAnsi="Times New Roman" w:cs="Times New Roman"/>
          <w:sz w:val="20"/>
          <w:szCs w:val="20"/>
          <w:lang w:eastAsia="ru-RU"/>
        </w:rPr>
        <w:t xml:space="preserve"> </w:t>
      </w:r>
      <w:proofErr w:type="gramStart"/>
      <w:r w:rsidRPr="00195FF6">
        <w:rPr>
          <w:rFonts w:ascii="Times New Roman" w:eastAsia="Times New Roman" w:hAnsi="Times New Roman" w:cs="Times New Roman"/>
          <w:sz w:val="20"/>
          <w:szCs w:val="20"/>
          <w:lang w:eastAsia="ru-RU"/>
        </w:rPr>
        <w:t xml:space="preserve">границах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xml:space="preserve"> площадки, сведения о которых не опубликованы в документах аэронавигационной информации»</w:t>
      </w:r>
      <w:proofErr w:type="gramEnd"/>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jc w:val="center"/>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РАЗРЕШЕНИЕ</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contextualSpacing/>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На выполнение___________________________________________________________________авиационных работ, парашютных прыжков, подъемов привязных аэростатов, демонстрационных полетов над территорией населенных пунктов муниципального образования </w:t>
      </w:r>
      <w:r w:rsidRPr="00195FF6">
        <w:rPr>
          <w:rFonts w:ascii="Times New Roman" w:eastAsia="Times New Roman" w:hAnsi="Times New Roman" w:cs="Times New Roman"/>
          <w:bCs/>
          <w:sz w:val="24"/>
          <w:szCs w:val="24"/>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4"/>
          <w:szCs w:val="24"/>
          <w:lang w:eastAsia="ru-RU"/>
        </w:rPr>
        <w:t xml:space="preserve"> (нужное указать)</w:t>
      </w:r>
    </w:p>
    <w:p w:rsidR="00195FF6" w:rsidRPr="00195FF6" w:rsidRDefault="00195FF6" w:rsidP="00195FF6">
      <w:pPr>
        <w:spacing w:after="0" w:line="240" w:lineRule="auto"/>
        <w:ind w:firstLine="708"/>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Выдано: _____________________________________________________________________________</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(наименование юридического лица; фамилия, имя, отчество</w:t>
      </w:r>
      <w:proofErr w:type="gramEnd"/>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(последнее – при наличии) физического лица)</w:t>
      </w:r>
    </w:p>
    <w:p w:rsidR="00195FF6" w:rsidRPr="00195FF6" w:rsidRDefault="00195FF6" w:rsidP="00195FF6">
      <w:pPr>
        <w:spacing w:after="0" w:line="240" w:lineRule="auto"/>
        <w:ind w:firstLine="708"/>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Адрес местонахождения (жительства):</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Воздушное судно:</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contextualSpacing/>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государственный регистрационный (опознавательный/учетно-опознавательный знак__________________________________________________________________________</w:t>
      </w:r>
      <w:proofErr w:type="gramEnd"/>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заводской номер_________________________________________________ (при наличии)</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8"/>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Срок, место, время использования воздушного пространства над </w:t>
      </w:r>
      <w:r w:rsidRPr="00195FF6">
        <w:rPr>
          <w:rFonts w:ascii="Times New Roman" w:eastAsia="Times New Roman" w:hAnsi="Times New Roman" w:cs="Times New Roman"/>
          <w:i/>
          <w:sz w:val="24"/>
          <w:szCs w:val="24"/>
          <w:u w:val="single"/>
          <w:lang w:eastAsia="ru-RU"/>
        </w:rPr>
        <w:t>населённым пунктом</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contextualSpacing/>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_____________________________________________________________________________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_____________________  ________________________  ______________________________</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 (должность)                               (подпись)                                    (расшифровка)</w:t>
      </w:r>
    </w:p>
    <w:p w:rsidR="00195FF6" w:rsidRPr="00195FF6" w:rsidRDefault="00195FF6" w:rsidP="00195FF6">
      <w:pPr>
        <w:spacing w:after="0" w:line="240" w:lineRule="auto"/>
        <w:ind w:left="5245"/>
        <w:jc w:val="both"/>
        <w:rPr>
          <w:rFonts w:ascii="Times New Roman" w:eastAsia="Times New Roman" w:hAnsi="Times New Roman" w:cs="Times New Roman"/>
          <w:sz w:val="20"/>
          <w:szCs w:val="20"/>
          <w:lang w:eastAsia="ru-RU"/>
        </w:rPr>
      </w:pPr>
    </w:p>
    <w:p w:rsidR="00195FF6" w:rsidRPr="00195FF6" w:rsidRDefault="00195FF6" w:rsidP="00195FF6">
      <w:pPr>
        <w:spacing w:after="0" w:line="240" w:lineRule="auto"/>
        <w:ind w:left="5245"/>
        <w:jc w:val="both"/>
        <w:rPr>
          <w:rFonts w:ascii="Times New Roman" w:eastAsia="Times New Roman" w:hAnsi="Times New Roman" w:cs="Times New Roman"/>
          <w:sz w:val="20"/>
          <w:szCs w:val="20"/>
          <w:lang w:eastAsia="ru-RU"/>
        </w:rPr>
      </w:pPr>
      <w:r w:rsidRPr="00195FF6">
        <w:rPr>
          <w:rFonts w:ascii="Times New Roman" w:eastAsia="Times New Roman" w:hAnsi="Times New Roman" w:cs="Times New Roman"/>
          <w:sz w:val="20"/>
          <w:szCs w:val="20"/>
          <w:lang w:eastAsia="ru-RU"/>
        </w:rPr>
        <w:lastRenderedPageBreak/>
        <w:t>Приложение 3</w:t>
      </w:r>
    </w:p>
    <w:p w:rsidR="00195FF6" w:rsidRPr="00195FF6" w:rsidRDefault="00195FF6" w:rsidP="00195FF6">
      <w:pPr>
        <w:spacing w:after="0" w:line="240" w:lineRule="auto"/>
        <w:ind w:left="5245"/>
        <w:jc w:val="both"/>
        <w:rPr>
          <w:rFonts w:ascii="Times New Roman" w:eastAsia="Times New Roman" w:hAnsi="Times New Roman" w:cs="Times New Roman"/>
          <w:sz w:val="20"/>
          <w:szCs w:val="20"/>
          <w:lang w:eastAsia="ru-RU"/>
        </w:rPr>
      </w:pPr>
      <w:proofErr w:type="gramStart"/>
      <w:r w:rsidRPr="00195FF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w:t>
      </w:r>
      <w:r w:rsidRPr="00195FF6">
        <w:rPr>
          <w:rFonts w:ascii="Times New Roman" w:eastAsia="Times New Roman" w:hAnsi="Times New Roman" w:cs="Times New Roman"/>
          <w:i/>
          <w:iCs/>
          <w:sz w:val="20"/>
          <w:szCs w:val="20"/>
          <w:lang w:eastAsia="ru-RU"/>
        </w:rPr>
        <w:t>Выдача</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разрешения</w:t>
      </w:r>
      <w:r w:rsidRPr="00195FF6">
        <w:rPr>
          <w:rFonts w:ascii="Times New Roman" w:eastAsia="Times New Roman" w:hAnsi="Times New Roman" w:cs="Times New Roman"/>
          <w:sz w:val="20"/>
          <w:szCs w:val="20"/>
          <w:lang w:eastAsia="ru-RU"/>
        </w:rPr>
        <w:t> на </w:t>
      </w:r>
      <w:r w:rsidRPr="00195FF6">
        <w:rPr>
          <w:rFonts w:ascii="Times New Roman" w:eastAsia="Times New Roman" w:hAnsi="Times New Roman" w:cs="Times New Roman"/>
          <w:i/>
          <w:iCs/>
          <w:sz w:val="20"/>
          <w:szCs w:val="20"/>
          <w:lang w:eastAsia="ru-RU"/>
        </w:rPr>
        <w:t>выполнение</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авиационных</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работ</w:t>
      </w:r>
      <w:r w:rsidRPr="00195FF6">
        <w:rPr>
          <w:rFonts w:ascii="Times New Roman" w:eastAsia="Times New Roman" w:hAnsi="Times New Roman" w:cs="Times New Roman"/>
          <w:sz w:val="20"/>
          <w:szCs w:val="20"/>
          <w:lang w:eastAsia="ru-RU"/>
        </w:rPr>
        <w:t xml:space="preserve">, </w:t>
      </w:r>
      <w:r w:rsidRPr="00195FF6">
        <w:rPr>
          <w:rFonts w:ascii="Times New Roman" w:eastAsia="Times New Roman" w:hAnsi="Times New Roman" w:cs="Times New Roman"/>
          <w:i/>
          <w:iCs/>
          <w:sz w:val="20"/>
          <w:szCs w:val="20"/>
          <w:lang w:eastAsia="ru-RU"/>
        </w:rPr>
        <w:t>парашютных прыжков</w:t>
      </w:r>
      <w:r w:rsidRPr="00195FF6">
        <w:rPr>
          <w:rFonts w:ascii="Times New Roman" w:eastAsia="Times New Roman" w:hAnsi="Times New Roman" w:cs="Times New Roman"/>
          <w:sz w:val="20"/>
          <w:szCs w:val="20"/>
          <w:lang w:eastAsia="ru-RU"/>
        </w:rPr>
        <w:t xml:space="preserve">, </w:t>
      </w:r>
      <w:r w:rsidRPr="00195FF6">
        <w:rPr>
          <w:rFonts w:ascii="Times New Roman" w:eastAsia="Times New Roman" w:hAnsi="Times New Roman" w:cs="Times New Roman"/>
          <w:i/>
          <w:iCs/>
          <w:sz w:val="20"/>
          <w:szCs w:val="20"/>
          <w:lang w:eastAsia="ru-RU"/>
        </w:rPr>
        <w:t>демонстрационных</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полетов</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воздушных</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судов</w:t>
      </w:r>
      <w:r w:rsidRPr="00195FF6">
        <w:rPr>
          <w:rFonts w:ascii="Times New Roman" w:eastAsia="Times New Roman" w:hAnsi="Times New Roman" w:cs="Times New Roman"/>
          <w:sz w:val="20"/>
          <w:szCs w:val="20"/>
          <w:lang w:eastAsia="ru-RU"/>
        </w:rPr>
        <w:t xml:space="preserve">, </w:t>
      </w:r>
      <w:r w:rsidRPr="00195FF6">
        <w:rPr>
          <w:rFonts w:ascii="Times New Roman" w:eastAsia="Times New Roman" w:hAnsi="Times New Roman" w:cs="Times New Roman"/>
          <w:i/>
          <w:iCs/>
          <w:sz w:val="20"/>
          <w:szCs w:val="20"/>
          <w:lang w:eastAsia="ru-RU"/>
        </w:rPr>
        <w:t>полетов</w:t>
      </w:r>
      <w:r w:rsidRPr="00195FF6">
        <w:rPr>
          <w:rFonts w:ascii="Times New Roman" w:eastAsia="Times New Roman" w:hAnsi="Times New Roman" w:cs="Times New Roman"/>
          <w:sz w:val="20"/>
          <w:szCs w:val="20"/>
          <w:lang w:eastAsia="ru-RU"/>
        </w:rPr>
        <w:t> беспилотных</w:t>
      </w:r>
      <w:r w:rsidRPr="00195FF6">
        <w:rPr>
          <w:rFonts w:ascii="Times New Roman" w:eastAsia="Times New Roman" w:hAnsi="Times New Roman" w:cs="Times New Roman"/>
          <w:i/>
          <w:iCs/>
          <w:sz w:val="20"/>
          <w:szCs w:val="20"/>
          <w:lang w:eastAsia="ru-RU"/>
        </w:rPr>
        <w:t xml:space="preserve"> воздушных</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судов</w:t>
      </w:r>
      <w:r w:rsidRPr="00195FF6">
        <w:rPr>
          <w:rFonts w:ascii="Times New Roman" w:eastAsia="Times New Roman" w:hAnsi="Times New Roman" w:cs="Times New Roman"/>
          <w:sz w:val="20"/>
          <w:szCs w:val="20"/>
          <w:lang w:eastAsia="ru-RU"/>
        </w:rPr>
        <w:t xml:space="preserve"> (за исключением </w:t>
      </w:r>
      <w:r w:rsidRPr="00195FF6">
        <w:rPr>
          <w:rFonts w:ascii="Times New Roman" w:eastAsia="Times New Roman" w:hAnsi="Times New Roman" w:cs="Times New Roman"/>
          <w:i/>
          <w:iCs/>
          <w:sz w:val="20"/>
          <w:szCs w:val="20"/>
          <w:lang w:eastAsia="ru-RU"/>
        </w:rPr>
        <w:t>полетов</w:t>
      </w:r>
      <w:r w:rsidRPr="00195FF6">
        <w:rPr>
          <w:rFonts w:ascii="Times New Roman" w:eastAsia="Times New Roman" w:hAnsi="Times New Roman" w:cs="Times New Roman"/>
          <w:sz w:val="20"/>
          <w:szCs w:val="20"/>
          <w:lang w:eastAsia="ru-RU"/>
        </w:rPr>
        <w:t> беспилотных </w:t>
      </w:r>
      <w:r w:rsidRPr="00195FF6">
        <w:rPr>
          <w:rFonts w:ascii="Times New Roman" w:eastAsia="Times New Roman" w:hAnsi="Times New Roman" w:cs="Times New Roman"/>
          <w:i/>
          <w:iCs/>
          <w:sz w:val="20"/>
          <w:szCs w:val="20"/>
          <w:lang w:eastAsia="ru-RU"/>
        </w:rPr>
        <w:t>воздушных</w:t>
      </w:r>
      <w:r w:rsidRPr="00195FF6">
        <w:rPr>
          <w:rFonts w:ascii="Times New Roman" w:eastAsia="Times New Roman" w:hAnsi="Times New Roman" w:cs="Times New Roman"/>
          <w:sz w:val="20"/>
          <w:szCs w:val="20"/>
          <w:lang w:eastAsia="ru-RU"/>
        </w:rPr>
        <w:t> </w:t>
      </w:r>
      <w:r w:rsidRPr="00195FF6">
        <w:rPr>
          <w:rFonts w:ascii="Times New Roman" w:eastAsia="Times New Roman" w:hAnsi="Times New Roman" w:cs="Times New Roman"/>
          <w:i/>
          <w:iCs/>
          <w:sz w:val="20"/>
          <w:szCs w:val="20"/>
          <w:lang w:eastAsia="ru-RU"/>
        </w:rPr>
        <w:t>судов</w:t>
      </w:r>
      <w:r w:rsidRPr="00195FF6">
        <w:rPr>
          <w:rFonts w:ascii="Times New Roman" w:eastAsia="Times New Roman" w:hAnsi="Times New Roman" w:cs="Times New Roman"/>
          <w:sz w:val="20"/>
          <w:szCs w:val="20"/>
          <w:lang w:eastAsia="ru-RU"/>
        </w:rPr>
        <w:t xml:space="preserve"> с максимальной взлетной массой менее 0,25 кг), подъемов привязных аэростатов над территорией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а также посадку (взлет) на расположенные в</w:t>
      </w:r>
      <w:proofErr w:type="gramEnd"/>
      <w:r w:rsidRPr="00195FF6">
        <w:rPr>
          <w:rFonts w:ascii="Times New Roman" w:eastAsia="Times New Roman" w:hAnsi="Times New Roman" w:cs="Times New Roman"/>
          <w:sz w:val="20"/>
          <w:szCs w:val="20"/>
          <w:lang w:eastAsia="ru-RU"/>
        </w:rPr>
        <w:t xml:space="preserve"> </w:t>
      </w:r>
      <w:proofErr w:type="gramStart"/>
      <w:r w:rsidRPr="00195FF6">
        <w:rPr>
          <w:rFonts w:ascii="Times New Roman" w:eastAsia="Times New Roman" w:hAnsi="Times New Roman" w:cs="Times New Roman"/>
          <w:sz w:val="20"/>
          <w:szCs w:val="20"/>
          <w:lang w:eastAsia="ru-RU"/>
        </w:rPr>
        <w:t xml:space="preserve">границах населенных пунктов муниципального образования </w:t>
      </w:r>
      <w:r w:rsidRPr="00195FF6">
        <w:rPr>
          <w:rFonts w:ascii="Times New Roman" w:eastAsia="Times New Roman" w:hAnsi="Times New Roman" w:cs="Times New Roman"/>
          <w:bCs/>
          <w:sz w:val="20"/>
          <w:szCs w:val="20"/>
          <w:lang w:eastAsia="ru-RU"/>
        </w:rPr>
        <w:t>сельское поселение Караул Таймырского Долгано-Ненецкого муниципального района Красноярского края</w:t>
      </w:r>
      <w:r w:rsidRPr="00195FF6">
        <w:rPr>
          <w:rFonts w:ascii="Times New Roman" w:eastAsia="Times New Roman" w:hAnsi="Times New Roman" w:cs="Times New Roman"/>
          <w:sz w:val="20"/>
          <w:szCs w:val="20"/>
          <w:lang w:eastAsia="ru-RU"/>
        </w:rPr>
        <w:t xml:space="preserve"> площадки, сведения о которых не опубликованы в документах аэронавигационной информации»</w:t>
      </w:r>
      <w:proofErr w:type="gramEnd"/>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jc w:val="center"/>
        <w:rPr>
          <w:rFonts w:ascii="Times New Roman" w:eastAsia="Times New Roman" w:hAnsi="Times New Roman" w:cs="Times New Roman"/>
          <w:sz w:val="24"/>
          <w:szCs w:val="24"/>
          <w:lang w:eastAsia="ru-RU"/>
        </w:rPr>
      </w:pPr>
      <w:proofErr w:type="gramStart"/>
      <w:r w:rsidRPr="00195FF6">
        <w:rPr>
          <w:rFonts w:ascii="Times New Roman" w:eastAsia="Times New Roman" w:hAnsi="Times New Roman" w:cs="Times New Roman"/>
          <w:sz w:val="24"/>
          <w:szCs w:val="24"/>
          <w:lang w:eastAsia="ru-RU"/>
        </w:rPr>
        <w:t>Перечень авиационных работ, предусматривающих получение документа, подтверждающего соответствие требованиям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w:t>
      </w:r>
      <w:proofErr w:type="gramEnd"/>
      <w:r w:rsidRPr="00195FF6">
        <w:rPr>
          <w:rFonts w:ascii="Times New Roman" w:eastAsia="Times New Roman" w:hAnsi="Times New Roman" w:cs="Times New Roman"/>
          <w:sz w:val="24"/>
          <w:szCs w:val="24"/>
          <w:lang w:eastAsia="ru-RU"/>
        </w:rPr>
        <w:t xml:space="preserve"> Форма и порядок выдачи документа (сертификата </w:t>
      </w:r>
      <w:proofErr w:type="spellStart"/>
      <w:r w:rsidRPr="00195FF6">
        <w:rPr>
          <w:rFonts w:ascii="Times New Roman" w:eastAsia="Times New Roman" w:hAnsi="Times New Roman" w:cs="Times New Roman"/>
          <w:sz w:val="24"/>
          <w:szCs w:val="24"/>
          <w:lang w:eastAsia="ru-RU"/>
        </w:rPr>
        <w:t>эксплуатанта</w:t>
      </w:r>
      <w:proofErr w:type="spellEnd"/>
      <w:r w:rsidRPr="00195FF6">
        <w:rPr>
          <w:rFonts w:ascii="Times New Roman" w:eastAsia="Times New Roman" w:hAnsi="Times New Roman" w:cs="Times New Roman"/>
          <w:sz w:val="24"/>
          <w:szCs w:val="24"/>
          <w:lang w:eastAsia="ru-RU"/>
        </w:rPr>
        <w:t xml:space="preserve">),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w:t>
      </w:r>
      <w:proofErr w:type="spellStart"/>
      <w:r w:rsidRPr="00195FF6">
        <w:rPr>
          <w:rFonts w:ascii="Times New Roman" w:eastAsia="Times New Roman" w:hAnsi="Times New Roman" w:cs="Times New Roman"/>
          <w:sz w:val="24"/>
          <w:szCs w:val="24"/>
          <w:lang w:eastAsia="ru-RU"/>
        </w:rPr>
        <w:t>эксплуатанта</w:t>
      </w:r>
      <w:proofErr w:type="spellEnd"/>
      <w:r w:rsidRPr="00195FF6">
        <w:rPr>
          <w:rFonts w:ascii="Times New Roman" w:eastAsia="Times New Roman" w:hAnsi="Times New Roman" w:cs="Times New Roman"/>
          <w:sz w:val="24"/>
          <w:szCs w:val="24"/>
          <w:lang w:eastAsia="ru-RU"/>
        </w:rPr>
        <w:t>», утверждённых приказом Минтранса Российской Федерации от 19 ноября 2020 года № 494</w:t>
      </w:r>
    </w:p>
    <w:p w:rsidR="00195FF6" w:rsidRPr="00195FF6" w:rsidRDefault="00195FF6" w:rsidP="00195FF6">
      <w:pPr>
        <w:spacing w:after="0" w:line="240" w:lineRule="auto"/>
        <w:rPr>
          <w:rFonts w:ascii="Times New Roman" w:eastAsia="Times New Roman" w:hAnsi="Times New Roman" w:cs="Times New Roman"/>
          <w:sz w:val="24"/>
          <w:szCs w:val="24"/>
          <w:lang w:eastAsia="ru-RU"/>
        </w:rPr>
      </w:pP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1. Авиационно-химические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авиационное распределение жидких веществ;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б) внесение </w:t>
      </w:r>
      <w:proofErr w:type="gramStart"/>
      <w:r w:rsidRPr="00195FF6">
        <w:rPr>
          <w:rFonts w:ascii="Times New Roman" w:eastAsia="Times New Roman" w:hAnsi="Times New Roman" w:cs="Times New Roman"/>
          <w:sz w:val="24"/>
          <w:szCs w:val="24"/>
          <w:lang w:eastAsia="ru-RU"/>
        </w:rPr>
        <w:t>жидких</w:t>
      </w:r>
      <w:proofErr w:type="gramEnd"/>
      <w:r w:rsidRPr="00195FF6">
        <w:rPr>
          <w:rFonts w:ascii="Times New Roman" w:eastAsia="Times New Roman" w:hAnsi="Times New Roman" w:cs="Times New Roman"/>
          <w:sz w:val="24"/>
          <w:szCs w:val="24"/>
          <w:lang w:eastAsia="ru-RU"/>
        </w:rPr>
        <w:t xml:space="preserve"> </w:t>
      </w:r>
      <w:proofErr w:type="spellStart"/>
      <w:r w:rsidRPr="00195FF6">
        <w:rPr>
          <w:rFonts w:ascii="Times New Roman" w:eastAsia="Times New Roman" w:hAnsi="Times New Roman" w:cs="Times New Roman"/>
          <w:sz w:val="24"/>
          <w:szCs w:val="24"/>
          <w:lang w:eastAsia="ru-RU"/>
        </w:rPr>
        <w:t>агрохимикатов</w:t>
      </w:r>
      <w:proofErr w:type="spellEnd"/>
      <w:r w:rsidRPr="00195FF6">
        <w:rPr>
          <w:rFonts w:ascii="Times New Roman" w:eastAsia="Times New Roman" w:hAnsi="Times New Roman" w:cs="Times New Roman"/>
          <w:sz w:val="24"/>
          <w:szCs w:val="24"/>
          <w:lang w:eastAsia="ru-RU"/>
        </w:rPr>
        <w:t>;</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защита растений от вредителей, болезней и сорняков;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г) внесение регуляторов роста растений;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д) дефолиация, десикация, </w:t>
      </w:r>
      <w:proofErr w:type="spellStart"/>
      <w:r w:rsidRPr="00195FF6">
        <w:rPr>
          <w:rFonts w:ascii="Times New Roman" w:eastAsia="Times New Roman" w:hAnsi="Times New Roman" w:cs="Times New Roman"/>
          <w:sz w:val="24"/>
          <w:szCs w:val="24"/>
          <w:lang w:eastAsia="ru-RU"/>
        </w:rPr>
        <w:t>сеникация</w:t>
      </w:r>
      <w:proofErr w:type="spellEnd"/>
      <w:r w:rsidRPr="00195FF6">
        <w:rPr>
          <w:rFonts w:ascii="Times New Roman" w:eastAsia="Times New Roman" w:hAnsi="Times New Roman" w:cs="Times New Roman"/>
          <w:sz w:val="24"/>
          <w:szCs w:val="24"/>
          <w:lang w:eastAsia="ru-RU"/>
        </w:rPr>
        <w:t xml:space="preserve"> и химическая чеканка растений;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е) борьба с кровососущими насекомыми, клещами, разносчиками заболеваний животных и грызунами;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ж) рекультивация земель, дедикация почвы, </w:t>
      </w:r>
      <w:proofErr w:type="spellStart"/>
      <w:r w:rsidRPr="00195FF6">
        <w:rPr>
          <w:rFonts w:ascii="Times New Roman" w:eastAsia="Times New Roman" w:hAnsi="Times New Roman" w:cs="Times New Roman"/>
          <w:sz w:val="24"/>
          <w:szCs w:val="24"/>
          <w:lang w:eastAsia="ru-RU"/>
        </w:rPr>
        <w:t>детоксикация</w:t>
      </w:r>
      <w:proofErr w:type="spellEnd"/>
      <w:r w:rsidRPr="00195FF6">
        <w:rPr>
          <w:rFonts w:ascii="Times New Roman" w:eastAsia="Times New Roman" w:hAnsi="Times New Roman" w:cs="Times New Roman"/>
          <w:sz w:val="24"/>
          <w:szCs w:val="24"/>
          <w:lang w:eastAsia="ru-RU"/>
        </w:rPr>
        <w:t xml:space="preserve"> закрытых водоемов;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з) закрепление пылящей поверхности;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и) борьба с нефтяными пятнами;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к) тушение пожаров лесов, пастбищ, жилых и промышленных объектов;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л) авиационное распределение сыпучих веществ;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м) авиационное распределение биологических объектов.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2. Воздушные съемки: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аэросъемочные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б) аэрофотосъемочные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телевизионные и киносъемочные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3. Лесоавиационные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авиационная охрана лесов;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б) обследование и учет лесов;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lastRenderedPageBreak/>
        <w:t>в) обслуживание организаций лесоохраны и лесопользования.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4. Строительно-монтажные и погрузочно-разгрузочные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монтаж и демонтаж строительных конструкций, линий электропередачи, трубопроводов;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б) перевозка грузов на внешней подвеске;</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проведение погрузочно-разгрузочных операций.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5. Работы с целью оказания медицинской помощи: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доставка больных и медицинского персонала;</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б) доставка медицинских грузов.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6. 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летные проверки: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наземных средств радиотехнического обеспечения полетов;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авиационной воздушной электросвязи;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систем </w:t>
      </w:r>
      <w:proofErr w:type="gramStart"/>
      <w:r w:rsidRPr="00195FF6">
        <w:rPr>
          <w:rFonts w:ascii="Times New Roman" w:eastAsia="Times New Roman" w:hAnsi="Times New Roman" w:cs="Times New Roman"/>
          <w:sz w:val="24"/>
          <w:szCs w:val="24"/>
          <w:lang w:eastAsia="ru-RU"/>
        </w:rPr>
        <w:t>светосигнального</w:t>
      </w:r>
      <w:proofErr w:type="gramEnd"/>
      <w:r w:rsidRPr="00195FF6">
        <w:rPr>
          <w:rFonts w:ascii="Times New Roman" w:eastAsia="Times New Roman" w:hAnsi="Times New Roman" w:cs="Times New Roman"/>
          <w:sz w:val="24"/>
          <w:szCs w:val="24"/>
          <w:lang w:eastAsia="ru-RU"/>
        </w:rPr>
        <w:t xml:space="preserve"> оборудовании аэродромов.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7. Поисково-спасательные и аварийно-спасательные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8. Транспортно-связные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транспортирование персонала заказчика авиационной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в фюзеляже с посадкой и высадкой основным на воздушном судне способом; </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 подъемом и (или) высадкой на специальных подъемно-спусковых устройствах;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 десантированием на парашютах;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внешней подвеске воздушного судна в транспортно-спасательных кабинах.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б) транспортирование </w:t>
      </w:r>
      <w:proofErr w:type="gramStart"/>
      <w:r w:rsidRPr="00195FF6">
        <w:rPr>
          <w:rFonts w:ascii="Times New Roman" w:eastAsia="Times New Roman" w:hAnsi="Times New Roman" w:cs="Times New Roman"/>
          <w:sz w:val="24"/>
          <w:szCs w:val="24"/>
          <w:lang w:eastAsia="ru-RU"/>
        </w:rPr>
        <w:t>грузов Заказчика</w:t>
      </w:r>
      <w:proofErr w:type="gramEnd"/>
      <w:r w:rsidRPr="00195FF6">
        <w:rPr>
          <w:rFonts w:ascii="Times New Roman" w:eastAsia="Times New Roman" w:hAnsi="Times New Roman" w:cs="Times New Roman"/>
          <w:sz w:val="24"/>
          <w:szCs w:val="24"/>
          <w:lang w:eastAsia="ru-RU"/>
        </w:rPr>
        <w:t xml:space="preserve"> авиационной работы: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 погрузкой и выгрузкой основным на воздушном судне способом;</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со сбрасыванием в полете на парашютах, парашютных платформах, в спасательных контейнерах;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со сбрасыванием в полете без парашютов, парашютных платформ, спасательных контейнеров;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фюзеляже со спуском на специальных спусковых устройствах;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внешней подвеске воздушного судна со средствами стабилизации и снижения аэродинамического сопротивления;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внешней повестке воздушного судна со средствами стабилизации;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внешней подвеске воздушного судна со средствами снижения аэродинамического сопротивления;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на внешней подвеске воздушного судна без сре</w:t>
      </w:r>
      <w:proofErr w:type="gramStart"/>
      <w:r w:rsidRPr="00195FF6">
        <w:rPr>
          <w:rFonts w:ascii="Times New Roman" w:eastAsia="Times New Roman" w:hAnsi="Times New Roman" w:cs="Times New Roman"/>
          <w:sz w:val="24"/>
          <w:szCs w:val="24"/>
          <w:lang w:eastAsia="ru-RU"/>
        </w:rPr>
        <w:t>дств ст</w:t>
      </w:r>
      <w:proofErr w:type="gramEnd"/>
      <w:r w:rsidRPr="00195FF6">
        <w:rPr>
          <w:rFonts w:ascii="Times New Roman" w:eastAsia="Times New Roman" w:hAnsi="Times New Roman" w:cs="Times New Roman"/>
          <w:sz w:val="24"/>
          <w:szCs w:val="24"/>
          <w:lang w:eastAsia="ru-RU"/>
        </w:rPr>
        <w:t>абилизации и снижения аэродинамического сопротивления.</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9. Аэровизуальные полеты:</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а) воздушное наблюдение;</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б) контроль экологического состояния воздушной среды, участков суши и водной поверхности;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в) обследование пастбищ, птиц, животных, обездвиживание и отстрел животных;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г) разведка косяков рыбы, морского зверя и наведение на их скопления рыболовецких судов;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д) обследование сухопутных и водных путей транспортировки различных объектов, путей миграции птиц и животных;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е) контроль дорожного движения, района проведения массовых мероприятий;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 xml:space="preserve">ж) ледовые наблюдения на водном объекте и </w:t>
      </w:r>
      <w:proofErr w:type="gramStart"/>
      <w:r w:rsidRPr="00195FF6">
        <w:rPr>
          <w:rFonts w:ascii="Times New Roman" w:eastAsia="Times New Roman" w:hAnsi="Times New Roman" w:cs="Times New Roman"/>
          <w:sz w:val="24"/>
          <w:szCs w:val="24"/>
          <w:lang w:eastAsia="ru-RU"/>
        </w:rPr>
        <w:t>контроль за</w:t>
      </w:r>
      <w:proofErr w:type="gramEnd"/>
      <w:r w:rsidRPr="00195FF6">
        <w:rPr>
          <w:rFonts w:ascii="Times New Roman" w:eastAsia="Times New Roman" w:hAnsi="Times New Roman" w:cs="Times New Roman"/>
          <w:sz w:val="24"/>
          <w:szCs w:val="24"/>
          <w:lang w:eastAsia="ru-RU"/>
        </w:rPr>
        <w:t xml:space="preserve"> ледовой обстановкой;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з) наблюдение и контроль в районах наводнений и стихийных бедствий;</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и) воздушное патрулирование:</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трубопроводов;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lastRenderedPageBreak/>
        <w:t>линий электропередачи;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прибрежных районов;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пограничных районов.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к) сопровождение объектов: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проводка судов во льдах;</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сопровождение движущихся объектов.</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л) авиационное обеспечение связи:</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трансляция радио- и телепередач;</w:t>
      </w:r>
    </w:p>
    <w:p w:rsidR="00195FF6" w:rsidRPr="00195FF6" w:rsidRDefault="00195FF6" w:rsidP="00195FF6">
      <w:pPr>
        <w:spacing w:after="0" w:line="240" w:lineRule="auto"/>
        <w:ind w:firstLine="709"/>
        <w:jc w:val="both"/>
        <w:rPr>
          <w:rFonts w:ascii="Times New Roman" w:eastAsia="Times New Roman" w:hAnsi="Times New Roman" w:cs="Times New Roman"/>
          <w:sz w:val="24"/>
          <w:szCs w:val="24"/>
          <w:lang w:eastAsia="ru-RU"/>
        </w:rPr>
      </w:pPr>
      <w:r w:rsidRPr="00195FF6">
        <w:rPr>
          <w:rFonts w:ascii="Times New Roman" w:eastAsia="Times New Roman" w:hAnsi="Times New Roman" w:cs="Times New Roman"/>
          <w:sz w:val="24"/>
          <w:szCs w:val="24"/>
          <w:lang w:eastAsia="ru-RU"/>
        </w:rPr>
        <w:t>разбрасывание листовок, печатных средств массовой информации;</w:t>
      </w:r>
    </w:p>
    <w:p w:rsidR="00983CA9" w:rsidRPr="00983CA9" w:rsidRDefault="00195FF6" w:rsidP="00195FF6">
      <w:pPr>
        <w:spacing w:after="0" w:line="240" w:lineRule="auto"/>
        <w:jc w:val="center"/>
        <w:rPr>
          <w:rFonts w:ascii="Arial" w:eastAsia="Times New Roman" w:hAnsi="Arial" w:cs="Arial"/>
          <w:color w:val="000000"/>
          <w:sz w:val="24"/>
          <w:szCs w:val="24"/>
          <w:lang w:eastAsia="ru-RU"/>
        </w:rPr>
      </w:pPr>
      <w:r w:rsidRPr="00195FF6">
        <w:rPr>
          <w:rFonts w:ascii="Times New Roman" w:eastAsia="Times New Roman" w:hAnsi="Times New Roman" w:cs="Times New Roman"/>
          <w:sz w:val="24"/>
          <w:szCs w:val="24"/>
          <w:lang w:eastAsia="ru-RU"/>
        </w:rPr>
        <w:t>передача информации через громкоговорящее устройство.</w:t>
      </w:r>
    </w:p>
    <w:sectPr w:rsidR="00983CA9" w:rsidRPr="00983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6B1F"/>
    <w:multiLevelType w:val="multilevel"/>
    <w:tmpl w:val="854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5B669C"/>
    <w:multiLevelType w:val="hybridMultilevel"/>
    <w:tmpl w:val="6234E1DE"/>
    <w:lvl w:ilvl="0" w:tplc="AB8E1B84">
      <w:start w:val="1"/>
      <w:numFmt w:val="decimal"/>
      <w:lvlText w:val="%1."/>
      <w:lvlJc w:val="left"/>
      <w:pPr>
        <w:ind w:left="720" w:hanging="360"/>
      </w:pPr>
      <w:rPr>
        <w:rFonts w:hint="default"/>
      </w:rPr>
    </w:lvl>
    <w:lvl w:ilvl="1" w:tplc="E67A915C">
      <w:start w:val="1"/>
      <w:numFmt w:val="lowerLetter"/>
      <w:lvlText w:val="%2."/>
      <w:lvlJc w:val="left"/>
      <w:pPr>
        <w:ind w:left="1440" w:hanging="360"/>
      </w:pPr>
    </w:lvl>
    <w:lvl w:ilvl="2" w:tplc="14BE3E7C">
      <w:start w:val="1"/>
      <w:numFmt w:val="lowerRoman"/>
      <w:lvlText w:val="%3."/>
      <w:lvlJc w:val="right"/>
      <w:pPr>
        <w:ind w:left="2160" w:hanging="180"/>
      </w:pPr>
    </w:lvl>
    <w:lvl w:ilvl="3" w:tplc="956CF97E">
      <w:start w:val="1"/>
      <w:numFmt w:val="decimal"/>
      <w:lvlText w:val="%4."/>
      <w:lvlJc w:val="left"/>
      <w:pPr>
        <w:ind w:left="2880" w:hanging="360"/>
      </w:pPr>
    </w:lvl>
    <w:lvl w:ilvl="4" w:tplc="DD5CCF40">
      <w:start w:val="1"/>
      <w:numFmt w:val="lowerLetter"/>
      <w:lvlText w:val="%5."/>
      <w:lvlJc w:val="left"/>
      <w:pPr>
        <w:ind w:left="3600" w:hanging="360"/>
      </w:pPr>
    </w:lvl>
    <w:lvl w:ilvl="5" w:tplc="7D4AF08A">
      <w:start w:val="1"/>
      <w:numFmt w:val="lowerRoman"/>
      <w:lvlText w:val="%6."/>
      <w:lvlJc w:val="right"/>
      <w:pPr>
        <w:ind w:left="4320" w:hanging="180"/>
      </w:pPr>
    </w:lvl>
    <w:lvl w:ilvl="6" w:tplc="81D2C026">
      <w:start w:val="1"/>
      <w:numFmt w:val="decimal"/>
      <w:lvlText w:val="%7."/>
      <w:lvlJc w:val="left"/>
      <w:pPr>
        <w:ind w:left="5040" w:hanging="360"/>
      </w:pPr>
    </w:lvl>
    <w:lvl w:ilvl="7" w:tplc="EC2E1E34">
      <w:start w:val="1"/>
      <w:numFmt w:val="lowerLetter"/>
      <w:lvlText w:val="%8."/>
      <w:lvlJc w:val="left"/>
      <w:pPr>
        <w:ind w:left="5760" w:hanging="360"/>
      </w:pPr>
    </w:lvl>
    <w:lvl w:ilvl="8" w:tplc="1988D914">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EE"/>
    <w:rsid w:val="00195FF6"/>
    <w:rsid w:val="007454EE"/>
    <w:rsid w:val="007475AA"/>
    <w:rsid w:val="00983CA9"/>
    <w:rsid w:val="00CB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83C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983CA9"/>
    <w:pPr>
      <w:spacing w:after="0" w:line="240" w:lineRule="auto"/>
    </w:pPr>
    <w:rPr>
      <w:rFonts w:ascii="Times New Roman" w:eastAsia="Times New Roman" w:hAnsi="Times New Roman" w:cs="Times New Roman"/>
      <w:sz w:val="24"/>
      <w:szCs w:val="24"/>
      <w:lang w:eastAsia="ru-RU"/>
    </w:rPr>
  </w:style>
  <w:style w:type="character" w:styleId="a4">
    <w:name w:val="Emphasis"/>
    <w:uiPriority w:val="20"/>
    <w:qFormat/>
    <w:rsid w:val="00195FF6"/>
    <w:rPr>
      <w:i/>
      <w:iCs/>
    </w:rPr>
  </w:style>
  <w:style w:type="paragraph" w:customStyle="1" w:styleId="ConsPlusTitle">
    <w:name w:val="ConsPlusTitle"/>
    <w:rsid w:val="00195FF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83C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983CA9"/>
    <w:pPr>
      <w:spacing w:after="0" w:line="240" w:lineRule="auto"/>
    </w:pPr>
    <w:rPr>
      <w:rFonts w:ascii="Times New Roman" w:eastAsia="Times New Roman" w:hAnsi="Times New Roman" w:cs="Times New Roman"/>
      <w:sz w:val="24"/>
      <w:szCs w:val="24"/>
      <w:lang w:eastAsia="ru-RU"/>
    </w:rPr>
  </w:style>
  <w:style w:type="character" w:styleId="a4">
    <w:name w:val="Emphasis"/>
    <w:uiPriority w:val="20"/>
    <w:qFormat/>
    <w:rsid w:val="00195FF6"/>
    <w:rPr>
      <w:i/>
      <w:iCs/>
    </w:rPr>
  </w:style>
  <w:style w:type="paragraph" w:customStyle="1" w:styleId="ConsPlusTitle">
    <w:name w:val="ConsPlusTitle"/>
    <w:rsid w:val="00195FF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www.caica.ru/" TargetMode="External"/><Relationship Id="rId3" Type="http://schemas.microsoft.com/office/2007/relationships/stylesWithEffects" Target="stylesWithEffects.xml"/><Relationship Id="rId7" Type="http://schemas.openxmlformats.org/officeDocument/2006/relationships/hyperlink" Target="https://pravo-search.minjust.ru/bigs/showDocument.html?id=3B0CE896-9984-4A0D-AE90-ACB86BC0338B" TargetMode="External"/><Relationship Id="rId12" Type="http://schemas.openxmlformats.org/officeDocument/2006/relationships/hyperlink" Target="https://pravo-search.minjust.ru/bigs/showDocument.html?id=DB06D079-948C-4B60-AE27-45887FB598B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03577B25-ACFF-4521-9A57-E23A535A13C8" TargetMode="External"/><Relationship Id="rId11" Type="http://schemas.openxmlformats.org/officeDocument/2006/relationships/hyperlink" Target="https://pravo-search.minjust.ru/bigs/showDocument.html?id=3D9442DC-F2FC-499A-B9D3-DF2C7E09416F" TargetMode="External"/><Relationship Id="rId5" Type="http://schemas.openxmlformats.org/officeDocument/2006/relationships/webSettings" Target="webSettings.xml"/><Relationship Id="rId15" Type="http://schemas.openxmlformats.org/officeDocument/2006/relationships/hyperlink" Target="https://sppi.ivprf.ru/" TargetMode="Externa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www.caica.ru/ANI_Official/Aip/html/ru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4638</Words>
  <Characters>26441</Characters>
  <Application>Microsoft Office Word</Application>
  <DocSecurity>0</DocSecurity>
  <Lines>220</Lines>
  <Paragraphs>62</Paragraphs>
  <ScaleCrop>false</ScaleCrop>
  <Company/>
  <LinksUpToDate>false</LinksUpToDate>
  <CharactersWithSpaces>31017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2025-05-07T08:16:00Z</dcterms:created>
  <dcterms:modified xsi:type="dcterms:W3CDTF">2026-06-11T02:26:00Z</dcterms:modified>
</cp:coreProperties>
</file>